
<file path=[Content_Types].xml><?xml version="1.0" encoding="utf-8"?>
<Types xmlns="http://schemas.openxmlformats.org/package/2006/content-types">
  <Default Extension="png" ContentType="image/png"/>
  <Default Extension="svg" ContentType="image/svg+xml"/>
  <Default Extension="jpeg" ContentType="image/jpeg"/>
  <Default Extension="rels" ContentType="application/vnd.openxmlformats-package.relationships+xml"/>
  <Default Extension="xml" ContentType="application/xml"/>
  <Default Extension="jp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6DC382C" w14:textId="77777777" w:rsidR="005A16F9" w:rsidRDefault="005A16F9">
      <w:pPr>
        <w:spacing w:after="300"/>
        <w:jc w:val="center"/>
        <w:rPr>
          <w:b/>
          <w:bCs/>
          <w:color w:val="A8285C"/>
          <w:sz w:val="28"/>
          <w:szCs w:val="28"/>
          <w14:textFill>
            <w14:gradFill>
              <w14:gsLst>
                <w14:gs w14:pos="0">
                  <w14:srgbClr w14:val="A8285C">
                    <w14:shade w14:val="30000"/>
                    <w14:satMod w14:val="115000"/>
                  </w14:srgbClr>
                </w14:gs>
                <w14:gs w14:pos="50000">
                  <w14:srgbClr w14:val="A8285C">
                    <w14:shade w14:val="67500"/>
                    <w14:satMod w14:val="115000"/>
                  </w14:srgbClr>
                </w14:gs>
                <w14:gs w14:pos="100000">
                  <w14:srgbClr w14:val="A8285C">
                    <w14:shade w14:val="100000"/>
                    <w14:satMod w14:val="115000"/>
                  </w14:srgbClr>
                </w14:gs>
              </w14:gsLst>
              <w14:path w14:path="circle">
                <w14:fillToRect w14:l="0" w14:t="0" w14:r="100000" w14:b="100000"/>
              </w14:path>
            </w14:gradFill>
          </w14:textFill>
        </w:rPr>
      </w:pPr>
      <w:bookmarkStart w:id="0" w:name="_Hlk233292413"/>
      <w:bookmarkEnd w:id="0"/>
    </w:p>
    <w:p w14:paraId="357601AC" w14:textId="77777777" w:rsidR="00335750" w:rsidRPr="00BE0715" w:rsidRDefault="00335750" w:rsidP="00335750">
      <w:pPr>
        <w:ind w:left="1276" w:right="1134"/>
        <w:jc w:val="center"/>
        <w:rPr>
          <w:rFonts w:ascii="Calibri" w:hAnsi="Calibri" w:cs="Calibri"/>
          <w:b/>
          <w:bCs/>
          <w:caps/>
          <w:color w:val="CC0066"/>
          <w:sz w:val="56"/>
          <w:szCs w:val="96"/>
        </w:rPr>
      </w:pPr>
      <w:bookmarkStart w:id="1" w:name="_Hlk202361166"/>
      <w:bookmarkStart w:id="2" w:name="_Toc233041204"/>
      <w:bookmarkEnd w:id="1"/>
      <w:r w:rsidRPr="00BE0715">
        <w:rPr>
          <w:rFonts w:ascii="Calibri" w:hAnsi="Calibri" w:cs="Calibri"/>
          <w:b/>
          <w:bCs/>
          <w:caps/>
          <w:color w:val="000046"/>
          <w:sz w:val="56"/>
          <w:szCs w:val="96"/>
        </w:rPr>
        <w:t>Bilancio Sociale 2025</w:t>
      </w:r>
      <w:r w:rsidRPr="00BE0715">
        <w:rPr>
          <w:rFonts w:ascii="Calibri" w:hAnsi="Calibri" w:cs="Calibri"/>
          <w:b/>
          <w:bCs/>
          <w:caps/>
          <w:color w:val="CC0066"/>
          <w:sz w:val="56"/>
          <w:szCs w:val="96"/>
        </w:rPr>
        <w:t xml:space="preserve"> </w:t>
      </w:r>
    </w:p>
    <w:p w14:paraId="0B2AF888" w14:textId="77777777" w:rsidR="00335750" w:rsidRPr="00BE0715" w:rsidRDefault="00335750" w:rsidP="00335750">
      <w:pPr>
        <w:ind w:left="1276" w:right="1134"/>
        <w:jc w:val="center"/>
        <w:rPr>
          <w:rFonts w:ascii="Calibri" w:hAnsi="Calibri" w:cs="Calibri"/>
          <w:b/>
          <w:bCs/>
          <w:caps/>
          <w:color w:val="CC0066"/>
          <w:sz w:val="36"/>
          <w:szCs w:val="96"/>
        </w:rPr>
      </w:pPr>
    </w:p>
    <w:p w14:paraId="0A8D331B" w14:textId="77777777" w:rsidR="00335750" w:rsidRPr="00BE0715" w:rsidRDefault="00335750" w:rsidP="00335750">
      <w:pPr>
        <w:ind w:left="1276" w:right="1134"/>
        <w:jc w:val="center"/>
        <w:rPr>
          <w:rFonts w:ascii="Calibri" w:hAnsi="Calibri" w:cs="Calibri"/>
          <w:b/>
          <w:bCs/>
          <w:caps/>
          <w:color w:val="CC0066"/>
          <w:sz w:val="36"/>
          <w:szCs w:val="96"/>
        </w:rPr>
      </w:pPr>
      <w:r w:rsidRPr="00BE0715">
        <w:rPr>
          <w:rFonts w:ascii="Calibri" w:hAnsi="Calibri" w:cs="Calibri"/>
          <w:b/>
          <w:bCs/>
          <w:caps/>
          <w:noProof/>
          <w:color w:val="CC0066"/>
          <w:sz w:val="36"/>
          <w:szCs w:val="96"/>
        </w:rPr>
        <w:drawing>
          <wp:inline distT="0" distB="0" distL="0" distR="0" wp14:anchorId="10A2BDAD" wp14:editId="69549830">
            <wp:extent cx="2333625" cy="2133203"/>
            <wp:effectExtent l="0" t="0" r="0" b="635"/>
            <wp:docPr id="1566333071"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333071" name="Immagine 1566333071"/>
                    <pic:cNvPicPr/>
                  </pic:nvPicPr>
                  <pic:blipFill rotWithShape="1">
                    <a:blip r:embed="rId8" cstate="print">
                      <a:extLst>
                        <a:ext uri="{28A0092B-C50C-407E-A947-70E740481C1C}">
                          <a14:useLocalDpi xmlns:a14="http://schemas.microsoft.com/office/drawing/2010/main" val="0"/>
                        </a:ext>
                      </a:extLst>
                    </a:blip>
                    <a:srcRect t="14437" b="14609"/>
                    <a:stretch/>
                  </pic:blipFill>
                  <pic:spPr bwMode="auto">
                    <a:xfrm>
                      <a:off x="0" y="0"/>
                      <a:ext cx="2391994" cy="2186559"/>
                    </a:xfrm>
                    <a:prstGeom prst="rect">
                      <a:avLst/>
                    </a:prstGeom>
                    <a:ln>
                      <a:noFill/>
                    </a:ln>
                    <a:extLst>
                      <a:ext uri="{53640926-AAD7-44D8-BBD7-CCE9431645EC}">
                        <a14:shadowObscured xmlns:a14="http://schemas.microsoft.com/office/drawing/2010/main"/>
                      </a:ext>
                    </a:extLst>
                  </pic:spPr>
                </pic:pic>
              </a:graphicData>
            </a:graphic>
          </wp:inline>
        </w:drawing>
      </w:r>
    </w:p>
    <w:p w14:paraId="65EE410A" w14:textId="77777777" w:rsidR="00335750" w:rsidRPr="00BE0715" w:rsidRDefault="00335750" w:rsidP="00335750">
      <w:pPr>
        <w:ind w:left="1276" w:right="1134"/>
        <w:jc w:val="center"/>
        <w:rPr>
          <w:rFonts w:ascii="Calibri" w:hAnsi="Calibri" w:cs="Calibri"/>
          <w:b/>
          <w:bCs/>
          <w:caps/>
          <w:color w:val="CC0066"/>
          <w:sz w:val="36"/>
          <w:szCs w:val="96"/>
        </w:rPr>
      </w:pPr>
    </w:p>
    <w:p w14:paraId="0041F940" w14:textId="1AE2893A" w:rsidR="00335750" w:rsidRPr="00BE0715" w:rsidRDefault="002022AA" w:rsidP="00335750">
      <w:pPr>
        <w:jc w:val="center"/>
        <w:rPr>
          <w:rFonts w:ascii="Calibri" w:hAnsi="Calibri" w:cs="Calibri"/>
          <w:bCs/>
          <w:iCs/>
          <w:color w:val="000046"/>
          <w:sz w:val="24"/>
          <w:szCs w:val="36"/>
        </w:rPr>
      </w:pPr>
      <w:r>
        <w:rPr>
          <w:rFonts w:ascii="Calibri" w:hAnsi="Calibri" w:cs="Calibri"/>
          <w:bCs/>
          <w:iCs/>
          <w:color w:val="000046"/>
          <w:sz w:val="24"/>
          <w:szCs w:val="36"/>
        </w:rPr>
        <w:t>Promuoviamo la prevenzione e s</w:t>
      </w:r>
      <w:r w:rsidR="00335750" w:rsidRPr="00BE0715">
        <w:rPr>
          <w:rFonts w:ascii="Calibri" w:hAnsi="Calibri" w:cs="Calibri"/>
          <w:bCs/>
          <w:iCs/>
          <w:color w:val="000046"/>
          <w:sz w:val="24"/>
          <w:szCs w:val="36"/>
        </w:rPr>
        <w:t>ogniamo ospedali efficienti e tecnologicamente all’avanguardia,</w:t>
      </w:r>
    </w:p>
    <w:p w14:paraId="7E03ACD7" w14:textId="77777777" w:rsidR="00335750" w:rsidRPr="00BE0715" w:rsidRDefault="00335750" w:rsidP="00335750">
      <w:pPr>
        <w:jc w:val="center"/>
        <w:rPr>
          <w:rFonts w:ascii="Calibri" w:hAnsi="Calibri" w:cs="Calibri"/>
          <w:bCs/>
          <w:iCs/>
          <w:color w:val="000046"/>
          <w:sz w:val="24"/>
          <w:szCs w:val="36"/>
        </w:rPr>
      </w:pPr>
      <w:r w:rsidRPr="00BE0715">
        <w:rPr>
          <w:rFonts w:ascii="Calibri" w:hAnsi="Calibri" w:cs="Calibri"/>
          <w:bCs/>
          <w:iCs/>
          <w:color w:val="000046"/>
          <w:sz w:val="24"/>
          <w:szCs w:val="36"/>
        </w:rPr>
        <w:t>capaci di offrire ambienti accoglienti e umanizzati, dove la sicurezza</w:t>
      </w:r>
    </w:p>
    <w:p w14:paraId="6E0AB4D5" w14:textId="77777777" w:rsidR="00335750" w:rsidRPr="00BE0715" w:rsidRDefault="00335750" w:rsidP="00335750">
      <w:pPr>
        <w:jc w:val="center"/>
        <w:rPr>
          <w:rFonts w:ascii="Calibri" w:hAnsi="Calibri" w:cs="Calibri"/>
          <w:bCs/>
          <w:iCs/>
          <w:color w:val="000046"/>
          <w:sz w:val="24"/>
          <w:szCs w:val="36"/>
        </w:rPr>
      </w:pPr>
      <w:r w:rsidRPr="00BE0715">
        <w:rPr>
          <w:rFonts w:ascii="Calibri" w:hAnsi="Calibri" w:cs="Calibri"/>
          <w:bCs/>
          <w:iCs/>
          <w:color w:val="000046"/>
          <w:sz w:val="24"/>
          <w:szCs w:val="36"/>
        </w:rPr>
        <w:t>non riguardi solo gli spazi, ma sia il principio guida</w:t>
      </w:r>
    </w:p>
    <w:p w14:paraId="2BC839DB" w14:textId="77777777" w:rsidR="00335750" w:rsidRPr="00BE0715" w:rsidRDefault="00335750" w:rsidP="00335750">
      <w:pPr>
        <w:jc w:val="center"/>
        <w:rPr>
          <w:rFonts w:ascii="Calibri" w:hAnsi="Calibri" w:cs="Calibri"/>
          <w:bCs/>
          <w:iCs/>
          <w:color w:val="000046"/>
          <w:sz w:val="24"/>
          <w:szCs w:val="36"/>
        </w:rPr>
      </w:pPr>
      <w:r w:rsidRPr="00BE0715">
        <w:rPr>
          <w:rFonts w:ascii="Calibri" w:hAnsi="Calibri" w:cs="Calibri"/>
          <w:bCs/>
          <w:iCs/>
          <w:color w:val="000046"/>
          <w:sz w:val="24"/>
          <w:szCs w:val="36"/>
        </w:rPr>
        <w:t>di ogni gesto e procedura per una cura personalizzata.</w:t>
      </w:r>
    </w:p>
    <w:p w14:paraId="3B603E61" w14:textId="77777777" w:rsidR="00335750" w:rsidRPr="00BE0715" w:rsidRDefault="00335750" w:rsidP="00335750">
      <w:pPr>
        <w:jc w:val="center"/>
        <w:rPr>
          <w:rFonts w:ascii="Calibri" w:hAnsi="Calibri" w:cs="Calibri"/>
          <w:bCs/>
          <w:iCs/>
          <w:color w:val="000046"/>
          <w:sz w:val="24"/>
          <w:szCs w:val="36"/>
        </w:rPr>
      </w:pPr>
    </w:p>
    <w:p w14:paraId="7645F570" w14:textId="77777777" w:rsidR="00335750" w:rsidRPr="00BE0715" w:rsidRDefault="00335750" w:rsidP="00335750">
      <w:pPr>
        <w:jc w:val="center"/>
        <w:rPr>
          <w:rFonts w:ascii="Calibri" w:hAnsi="Calibri" w:cs="Calibri"/>
          <w:bCs/>
          <w:iCs/>
          <w:color w:val="000046"/>
          <w:sz w:val="24"/>
          <w:szCs w:val="36"/>
        </w:rPr>
      </w:pPr>
      <w:r w:rsidRPr="00BE0715">
        <w:rPr>
          <w:rFonts w:ascii="Calibri" w:hAnsi="Calibri" w:cs="Calibri"/>
          <w:bCs/>
          <w:iCs/>
          <w:color w:val="000046"/>
          <w:sz w:val="24"/>
          <w:szCs w:val="36"/>
        </w:rPr>
        <w:t>Luoghi dove ogni persona venga accolta con empatia,</w:t>
      </w:r>
    </w:p>
    <w:p w14:paraId="74E5C099" w14:textId="77777777" w:rsidR="00335750" w:rsidRDefault="00335750" w:rsidP="00335750">
      <w:pPr>
        <w:jc w:val="center"/>
        <w:rPr>
          <w:rFonts w:ascii="Calibri" w:hAnsi="Calibri" w:cs="Calibri"/>
          <w:bCs/>
          <w:iCs/>
          <w:color w:val="000046"/>
          <w:sz w:val="24"/>
          <w:szCs w:val="36"/>
        </w:rPr>
      </w:pPr>
      <w:r w:rsidRPr="00BE0715">
        <w:rPr>
          <w:rFonts w:ascii="Calibri" w:hAnsi="Calibri" w:cs="Calibri"/>
          <w:bCs/>
          <w:iCs/>
          <w:color w:val="000046"/>
          <w:sz w:val="24"/>
          <w:szCs w:val="36"/>
        </w:rPr>
        <w:t>rispetto e attenzione</w:t>
      </w:r>
    </w:p>
    <w:p w14:paraId="4D85E76D" w14:textId="77777777" w:rsidR="00CE11DB" w:rsidRDefault="00CE11DB" w:rsidP="00335750">
      <w:pPr>
        <w:jc w:val="center"/>
        <w:rPr>
          <w:rFonts w:ascii="Calibri" w:hAnsi="Calibri" w:cs="Calibri"/>
          <w:bCs/>
          <w:iCs/>
          <w:color w:val="000046"/>
          <w:sz w:val="24"/>
          <w:szCs w:val="36"/>
        </w:rPr>
      </w:pPr>
    </w:p>
    <w:p w14:paraId="5BC99315" w14:textId="77777777" w:rsidR="00CE11DB" w:rsidRPr="00BE0715" w:rsidRDefault="00CE11DB" w:rsidP="00335750">
      <w:pPr>
        <w:jc w:val="center"/>
        <w:rPr>
          <w:rFonts w:ascii="Calibri" w:hAnsi="Calibri" w:cs="Calibri"/>
          <w:bCs/>
          <w:iCs/>
          <w:color w:val="000046"/>
          <w:sz w:val="20"/>
          <w:szCs w:val="28"/>
        </w:rPr>
      </w:pPr>
    </w:p>
    <w:p w14:paraId="6F50FA64" w14:textId="77777777" w:rsidR="00335750" w:rsidRDefault="00335750" w:rsidP="00335750">
      <w:pPr>
        <w:jc w:val="both"/>
        <w:rPr>
          <w:rFonts w:ascii="Calibri" w:hAnsi="Calibri" w:cs="Calibri"/>
          <w:b/>
          <w:bCs/>
        </w:rPr>
      </w:pPr>
      <w:r w:rsidRPr="00BE0715">
        <w:rPr>
          <w:rFonts w:ascii="Calibri" w:hAnsi="Calibri" w:cs="Calibri"/>
          <w:b/>
          <w:bCs/>
          <w:noProof/>
        </w:rPr>
        <w:drawing>
          <wp:inline distT="0" distB="0" distL="0" distR="0" wp14:anchorId="6BBDCBFF" wp14:editId="15D00B77">
            <wp:extent cx="6015990" cy="3131885"/>
            <wp:effectExtent l="0" t="0" r="3810" b="0"/>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magine I pagina.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026505" cy="3137359"/>
                    </a:xfrm>
                    <a:prstGeom prst="rect">
                      <a:avLst/>
                    </a:prstGeom>
                  </pic:spPr>
                </pic:pic>
              </a:graphicData>
            </a:graphic>
          </wp:inline>
        </w:drawing>
      </w:r>
    </w:p>
    <w:p w14:paraId="5FCB8235" w14:textId="77777777" w:rsidR="004E4345" w:rsidRPr="00BE0715" w:rsidRDefault="004477F6">
      <w:pPr>
        <w:pStyle w:val="Titolo1"/>
        <w:rPr>
          <w:rFonts w:ascii="Calibri" w:hAnsi="Calibri" w:cs="Calibri"/>
        </w:rPr>
      </w:pPr>
      <w:r w:rsidRPr="00BE0715">
        <w:rPr>
          <w:rFonts w:ascii="Calibri" w:hAnsi="Calibri" w:cs="Calibri"/>
        </w:rPr>
        <w:lastRenderedPageBreak/>
        <w:t>Sommario</w:t>
      </w:r>
      <w:bookmarkEnd w:id="2"/>
    </w:p>
    <w:sdt>
      <w:sdtPr>
        <w:rPr>
          <w:rFonts w:ascii="Calibri" w:hAnsi="Calibri" w:cs="Calibri"/>
        </w:rPr>
        <w:alias w:val="Sommario"/>
        <w:id w:val="1877428055"/>
      </w:sdtPr>
      <w:sdtContent>
        <w:p w14:paraId="1D4F0F10" w14:textId="5CD81D1E" w:rsidR="00632D04" w:rsidRPr="00CE5B1C" w:rsidRDefault="004477F6">
          <w:pPr>
            <w:pStyle w:val="Sommario1"/>
            <w:tabs>
              <w:tab w:val="right" w:leader="dot" w:pos="9350"/>
            </w:tabs>
            <w:rPr>
              <w:rFonts w:ascii="Calibri" w:hAnsi="Calibri" w:cs="Calibri"/>
              <w:noProof/>
              <w:sz w:val="20"/>
              <w:szCs w:val="20"/>
            </w:rPr>
          </w:pPr>
          <w:r w:rsidRPr="00CE5B1C">
            <w:rPr>
              <w:rFonts w:ascii="Calibri" w:hAnsi="Calibri" w:cs="Calibri"/>
              <w:sz w:val="20"/>
              <w:szCs w:val="20"/>
            </w:rPr>
            <w:fldChar w:fldCharType="begin"/>
          </w:r>
          <w:r w:rsidRPr="00CE5B1C">
            <w:rPr>
              <w:rFonts w:ascii="Calibri" w:hAnsi="Calibri" w:cs="Calibri"/>
              <w:sz w:val="20"/>
              <w:szCs w:val="20"/>
            </w:rPr>
            <w:instrText>TOC \h \o "1-2"</w:instrText>
          </w:r>
          <w:r w:rsidRPr="00CE5B1C">
            <w:rPr>
              <w:rFonts w:ascii="Calibri" w:hAnsi="Calibri" w:cs="Calibri"/>
              <w:sz w:val="20"/>
              <w:szCs w:val="20"/>
            </w:rPr>
            <w:fldChar w:fldCharType="separate"/>
          </w:r>
          <w:hyperlink w:anchor="_Toc233041204" w:history="1">
            <w:r w:rsidR="00632D04" w:rsidRPr="00CE5B1C">
              <w:rPr>
                <w:rStyle w:val="Collegamentoipertestuale"/>
                <w:rFonts w:ascii="Calibri" w:hAnsi="Calibri" w:cs="Calibri"/>
                <w:noProof/>
                <w:sz w:val="20"/>
                <w:szCs w:val="20"/>
              </w:rPr>
              <w:t>Sommario</w:t>
            </w:r>
            <w:r w:rsidR="00632D04" w:rsidRPr="00CE5B1C">
              <w:rPr>
                <w:rFonts w:ascii="Calibri" w:hAnsi="Calibri" w:cs="Calibri"/>
                <w:noProof/>
                <w:sz w:val="20"/>
                <w:szCs w:val="20"/>
              </w:rPr>
              <w:tab/>
            </w:r>
            <w:r w:rsidR="00632D04" w:rsidRPr="00CE5B1C">
              <w:rPr>
                <w:rFonts w:ascii="Calibri" w:hAnsi="Calibri" w:cs="Calibri"/>
                <w:noProof/>
                <w:sz w:val="20"/>
                <w:szCs w:val="20"/>
              </w:rPr>
              <w:fldChar w:fldCharType="begin"/>
            </w:r>
            <w:r w:rsidR="00632D04" w:rsidRPr="00CE5B1C">
              <w:rPr>
                <w:rFonts w:ascii="Calibri" w:hAnsi="Calibri" w:cs="Calibri"/>
                <w:noProof/>
                <w:sz w:val="20"/>
                <w:szCs w:val="20"/>
              </w:rPr>
              <w:instrText xml:space="preserve"> PAGEREF _Toc233041204 \h </w:instrText>
            </w:r>
            <w:r w:rsidR="00632D04" w:rsidRPr="00CE5B1C">
              <w:rPr>
                <w:rFonts w:ascii="Calibri" w:hAnsi="Calibri" w:cs="Calibri"/>
                <w:noProof/>
                <w:sz w:val="20"/>
                <w:szCs w:val="20"/>
              </w:rPr>
            </w:r>
            <w:r w:rsidR="00632D04" w:rsidRPr="00CE5B1C">
              <w:rPr>
                <w:rFonts w:ascii="Calibri" w:hAnsi="Calibri" w:cs="Calibri"/>
                <w:noProof/>
                <w:sz w:val="20"/>
                <w:szCs w:val="20"/>
              </w:rPr>
              <w:fldChar w:fldCharType="separate"/>
            </w:r>
            <w:r w:rsidR="00533E2E">
              <w:rPr>
                <w:rFonts w:ascii="Calibri" w:hAnsi="Calibri" w:cs="Calibri"/>
                <w:noProof/>
                <w:sz w:val="20"/>
                <w:szCs w:val="20"/>
              </w:rPr>
              <w:t>1</w:t>
            </w:r>
            <w:r w:rsidR="00632D04" w:rsidRPr="00CE5B1C">
              <w:rPr>
                <w:rFonts w:ascii="Calibri" w:hAnsi="Calibri" w:cs="Calibri"/>
                <w:noProof/>
                <w:sz w:val="20"/>
                <w:szCs w:val="20"/>
              </w:rPr>
              <w:fldChar w:fldCharType="end"/>
            </w:r>
          </w:hyperlink>
        </w:p>
        <w:p w14:paraId="7D018A30" w14:textId="3DF61A31" w:rsidR="00632D04" w:rsidRPr="00CE5B1C" w:rsidRDefault="004477F6">
          <w:pPr>
            <w:pStyle w:val="Sommario1"/>
            <w:tabs>
              <w:tab w:val="right" w:leader="dot" w:pos="9350"/>
            </w:tabs>
            <w:rPr>
              <w:rFonts w:ascii="Calibri" w:hAnsi="Calibri" w:cs="Calibri"/>
              <w:noProof/>
              <w:sz w:val="20"/>
              <w:szCs w:val="20"/>
            </w:rPr>
          </w:pPr>
          <w:hyperlink w:anchor="_Toc233041205" w:history="1">
            <w:r w:rsidR="00632D04" w:rsidRPr="00CE5B1C">
              <w:rPr>
                <w:rStyle w:val="Collegamentoipertestuale"/>
                <w:rFonts w:ascii="Calibri" w:hAnsi="Calibri" w:cs="Calibri"/>
                <w:noProof/>
                <w:sz w:val="20"/>
                <w:szCs w:val="20"/>
              </w:rPr>
              <w:t>1. Premessa / Introduzione</w:t>
            </w:r>
            <w:r w:rsidR="00632D04" w:rsidRPr="00CE5B1C">
              <w:rPr>
                <w:rFonts w:ascii="Calibri" w:hAnsi="Calibri" w:cs="Calibri"/>
                <w:noProof/>
                <w:sz w:val="20"/>
                <w:szCs w:val="20"/>
              </w:rPr>
              <w:tab/>
            </w:r>
            <w:r w:rsidR="00632D04" w:rsidRPr="00CE5B1C">
              <w:rPr>
                <w:rFonts w:ascii="Calibri" w:hAnsi="Calibri" w:cs="Calibri"/>
                <w:noProof/>
                <w:sz w:val="20"/>
                <w:szCs w:val="20"/>
              </w:rPr>
              <w:fldChar w:fldCharType="begin"/>
            </w:r>
            <w:r w:rsidR="00632D04" w:rsidRPr="00CE5B1C">
              <w:rPr>
                <w:rFonts w:ascii="Calibri" w:hAnsi="Calibri" w:cs="Calibri"/>
                <w:noProof/>
                <w:sz w:val="20"/>
                <w:szCs w:val="20"/>
              </w:rPr>
              <w:instrText xml:space="preserve"> PAGEREF _Toc233041205 \h </w:instrText>
            </w:r>
            <w:r w:rsidR="00632D04" w:rsidRPr="00CE5B1C">
              <w:rPr>
                <w:rFonts w:ascii="Calibri" w:hAnsi="Calibri" w:cs="Calibri"/>
                <w:noProof/>
                <w:sz w:val="20"/>
                <w:szCs w:val="20"/>
              </w:rPr>
            </w:r>
            <w:r w:rsidR="00632D04" w:rsidRPr="00CE5B1C">
              <w:rPr>
                <w:rFonts w:ascii="Calibri" w:hAnsi="Calibri" w:cs="Calibri"/>
                <w:noProof/>
                <w:sz w:val="20"/>
                <w:szCs w:val="20"/>
              </w:rPr>
              <w:fldChar w:fldCharType="separate"/>
            </w:r>
            <w:r w:rsidR="00533E2E">
              <w:rPr>
                <w:rFonts w:ascii="Calibri" w:hAnsi="Calibri" w:cs="Calibri"/>
                <w:noProof/>
                <w:sz w:val="20"/>
                <w:szCs w:val="20"/>
              </w:rPr>
              <w:t>3</w:t>
            </w:r>
            <w:r w:rsidR="00632D04" w:rsidRPr="00CE5B1C">
              <w:rPr>
                <w:rFonts w:ascii="Calibri" w:hAnsi="Calibri" w:cs="Calibri"/>
                <w:noProof/>
                <w:sz w:val="20"/>
                <w:szCs w:val="20"/>
              </w:rPr>
              <w:fldChar w:fldCharType="end"/>
            </w:r>
          </w:hyperlink>
        </w:p>
        <w:p w14:paraId="3F1F482D" w14:textId="2E197D28" w:rsidR="00632D04" w:rsidRPr="00CE5B1C" w:rsidRDefault="004477F6">
          <w:pPr>
            <w:pStyle w:val="Sommario2"/>
            <w:tabs>
              <w:tab w:val="right" w:leader="dot" w:pos="9350"/>
            </w:tabs>
            <w:rPr>
              <w:rFonts w:ascii="Calibri" w:hAnsi="Calibri" w:cs="Calibri"/>
              <w:noProof/>
              <w:sz w:val="20"/>
              <w:szCs w:val="20"/>
            </w:rPr>
          </w:pPr>
          <w:hyperlink w:anchor="_Toc233041206" w:history="1">
            <w:r w:rsidR="00632D04" w:rsidRPr="00CE5B1C">
              <w:rPr>
                <w:rStyle w:val="Collegamentoipertestuale"/>
                <w:rFonts w:ascii="Calibri" w:hAnsi="Calibri" w:cs="Calibri"/>
                <w:noProof/>
                <w:sz w:val="20"/>
                <w:szCs w:val="20"/>
              </w:rPr>
              <w:t>Lettera della Presidente</w:t>
            </w:r>
            <w:r w:rsidR="00632D04" w:rsidRPr="00CE5B1C">
              <w:rPr>
                <w:rFonts w:ascii="Calibri" w:hAnsi="Calibri" w:cs="Calibri"/>
                <w:noProof/>
                <w:sz w:val="20"/>
                <w:szCs w:val="20"/>
              </w:rPr>
              <w:tab/>
            </w:r>
            <w:r w:rsidR="00632D04" w:rsidRPr="00CE5B1C">
              <w:rPr>
                <w:rFonts w:ascii="Calibri" w:hAnsi="Calibri" w:cs="Calibri"/>
                <w:noProof/>
                <w:sz w:val="20"/>
                <w:szCs w:val="20"/>
              </w:rPr>
              <w:fldChar w:fldCharType="begin"/>
            </w:r>
            <w:r w:rsidR="00632D04" w:rsidRPr="00CE5B1C">
              <w:rPr>
                <w:rFonts w:ascii="Calibri" w:hAnsi="Calibri" w:cs="Calibri"/>
                <w:noProof/>
                <w:sz w:val="20"/>
                <w:szCs w:val="20"/>
              </w:rPr>
              <w:instrText xml:space="preserve"> PAGEREF _Toc233041206 \h </w:instrText>
            </w:r>
            <w:r w:rsidR="00632D04" w:rsidRPr="00CE5B1C">
              <w:rPr>
                <w:rFonts w:ascii="Calibri" w:hAnsi="Calibri" w:cs="Calibri"/>
                <w:noProof/>
                <w:sz w:val="20"/>
                <w:szCs w:val="20"/>
              </w:rPr>
            </w:r>
            <w:r w:rsidR="00632D04" w:rsidRPr="00CE5B1C">
              <w:rPr>
                <w:rFonts w:ascii="Calibri" w:hAnsi="Calibri" w:cs="Calibri"/>
                <w:noProof/>
                <w:sz w:val="20"/>
                <w:szCs w:val="20"/>
              </w:rPr>
              <w:fldChar w:fldCharType="separate"/>
            </w:r>
            <w:r w:rsidR="00533E2E">
              <w:rPr>
                <w:rFonts w:ascii="Calibri" w:hAnsi="Calibri" w:cs="Calibri"/>
                <w:noProof/>
                <w:sz w:val="20"/>
                <w:szCs w:val="20"/>
              </w:rPr>
              <w:t>3</w:t>
            </w:r>
            <w:r w:rsidR="00632D04" w:rsidRPr="00CE5B1C">
              <w:rPr>
                <w:rFonts w:ascii="Calibri" w:hAnsi="Calibri" w:cs="Calibri"/>
                <w:noProof/>
                <w:sz w:val="20"/>
                <w:szCs w:val="20"/>
              </w:rPr>
              <w:fldChar w:fldCharType="end"/>
            </w:r>
          </w:hyperlink>
        </w:p>
        <w:p w14:paraId="2E20C030" w14:textId="01D15C63" w:rsidR="00632D04" w:rsidRPr="00CE5B1C" w:rsidRDefault="004477F6">
          <w:pPr>
            <w:pStyle w:val="Sommario1"/>
            <w:tabs>
              <w:tab w:val="right" w:leader="dot" w:pos="9350"/>
            </w:tabs>
            <w:rPr>
              <w:rFonts w:ascii="Calibri" w:hAnsi="Calibri" w:cs="Calibri"/>
              <w:noProof/>
              <w:sz w:val="20"/>
              <w:szCs w:val="20"/>
            </w:rPr>
          </w:pPr>
          <w:hyperlink w:anchor="_Toc233041207" w:history="1">
            <w:r w:rsidR="00632D04" w:rsidRPr="00CE5B1C">
              <w:rPr>
                <w:rStyle w:val="Collegamentoipertestuale"/>
                <w:rFonts w:ascii="Calibri" w:hAnsi="Calibri" w:cs="Calibri"/>
                <w:noProof/>
                <w:sz w:val="20"/>
                <w:szCs w:val="20"/>
              </w:rPr>
              <w:t>2. Nota metodologica e modalità di approvazione, pubblicazione e diffusione del bilancio sociale</w:t>
            </w:r>
            <w:r w:rsidR="00632D04" w:rsidRPr="00CE5B1C">
              <w:rPr>
                <w:rFonts w:ascii="Calibri" w:hAnsi="Calibri" w:cs="Calibri"/>
                <w:noProof/>
                <w:sz w:val="20"/>
                <w:szCs w:val="20"/>
              </w:rPr>
              <w:tab/>
            </w:r>
            <w:r w:rsidR="00632D04" w:rsidRPr="00CE5B1C">
              <w:rPr>
                <w:rFonts w:ascii="Calibri" w:hAnsi="Calibri" w:cs="Calibri"/>
                <w:noProof/>
                <w:sz w:val="20"/>
                <w:szCs w:val="20"/>
              </w:rPr>
              <w:fldChar w:fldCharType="begin"/>
            </w:r>
            <w:r w:rsidR="00632D04" w:rsidRPr="00CE5B1C">
              <w:rPr>
                <w:rFonts w:ascii="Calibri" w:hAnsi="Calibri" w:cs="Calibri"/>
                <w:noProof/>
                <w:sz w:val="20"/>
                <w:szCs w:val="20"/>
              </w:rPr>
              <w:instrText xml:space="preserve"> PAGEREF _Toc233041207 \h </w:instrText>
            </w:r>
            <w:r w:rsidR="00632D04" w:rsidRPr="00CE5B1C">
              <w:rPr>
                <w:rFonts w:ascii="Calibri" w:hAnsi="Calibri" w:cs="Calibri"/>
                <w:noProof/>
                <w:sz w:val="20"/>
                <w:szCs w:val="20"/>
              </w:rPr>
            </w:r>
            <w:r w:rsidR="00632D04" w:rsidRPr="00CE5B1C">
              <w:rPr>
                <w:rFonts w:ascii="Calibri" w:hAnsi="Calibri" w:cs="Calibri"/>
                <w:noProof/>
                <w:sz w:val="20"/>
                <w:szCs w:val="20"/>
              </w:rPr>
              <w:fldChar w:fldCharType="separate"/>
            </w:r>
            <w:r w:rsidR="00533E2E">
              <w:rPr>
                <w:rFonts w:ascii="Calibri" w:hAnsi="Calibri" w:cs="Calibri"/>
                <w:noProof/>
                <w:sz w:val="20"/>
                <w:szCs w:val="20"/>
              </w:rPr>
              <w:t>5</w:t>
            </w:r>
            <w:r w:rsidR="00632D04" w:rsidRPr="00CE5B1C">
              <w:rPr>
                <w:rFonts w:ascii="Calibri" w:hAnsi="Calibri" w:cs="Calibri"/>
                <w:noProof/>
                <w:sz w:val="20"/>
                <w:szCs w:val="20"/>
              </w:rPr>
              <w:fldChar w:fldCharType="end"/>
            </w:r>
          </w:hyperlink>
        </w:p>
        <w:p w14:paraId="3979C31C" w14:textId="2E570F7E" w:rsidR="00632D04" w:rsidRPr="00CE5B1C" w:rsidRDefault="004477F6">
          <w:pPr>
            <w:pStyle w:val="Sommario1"/>
            <w:tabs>
              <w:tab w:val="right" w:leader="dot" w:pos="9350"/>
            </w:tabs>
            <w:rPr>
              <w:rFonts w:ascii="Calibri" w:hAnsi="Calibri" w:cs="Calibri"/>
              <w:noProof/>
              <w:sz w:val="20"/>
              <w:szCs w:val="20"/>
            </w:rPr>
          </w:pPr>
          <w:hyperlink w:anchor="_Toc233041208" w:history="1">
            <w:r w:rsidR="00632D04" w:rsidRPr="00CE5B1C">
              <w:rPr>
                <w:rStyle w:val="Collegamentoipertestuale"/>
                <w:rFonts w:ascii="Calibri" w:hAnsi="Calibri" w:cs="Calibri"/>
                <w:noProof/>
                <w:sz w:val="20"/>
                <w:szCs w:val="20"/>
              </w:rPr>
              <w:t>3. Informazioni generali sull’ente</w:t>
            </w:r>
            <w:r w:rsidR="00632D04" w:rsidRPr="00CE5B1C">
              <w:rPr>
                <w:rFonts w:ascii="Calibri" w:hAnsi="Calibri" w:cs="Calibri"/>
                <w:noProof/>
                <w:sz w:val="20"/>
                <w:szCs w:val="20"/>
              </w:rPr>
              <w:tab/>
            </w:r>
            <w:r w:rsidR="00632D04" w:rsidRPr="00CE5B1C">
              <w:rPr>
                <w:rFonts w:ascii="Calibri" w:hAnsi="Calibri" w:cs="Calibri"/>
                <w:noProof/>
                <w:sz w:val="20"/>
                <w:szCs w:val="20"/>
              </w:rPr>
              <w:fldChar w:fldCharType="begin"/>
            </w:r>
            <w:r w:rsidR="00632D04" w:rsidRPr="00CE5B1C">
              <w:rPr>
                <w:rFonts w:ascii="Calibri" w:hAnsi="Calibri" w:cs="Calibri"/>
                <w:noProof/>
                <w:sz w:val="20"/>
                <w:szCs w:val="20"/>
              </w:rPr>
              <w:instrText xml:space="preserve"> PAGEREF _Toc233041208 \h </w:instrText>
            </w:r>
            <w:r w:rsidR="00632D04" w:rsidRPr="00CE5B1C">
              <w:rPr>
                <w:rFonts w:ascii="Calibri" w:hAnsi="Calibri" w:cs="Calibri"/>
                <w:noProof/>
                <w:sz w:val="20"/>
                <w:szCs w:val="20"/>
              </w:rPr>
            </w:r>
            <w:r w:rsidR="00632D04" w:rsidRPr="00CE5B1C">
              <w:rPr>
                <w:rFonts w:ascii="Calibri" w:hAnsi="Calibri" w:cs="Calibri"/>
                <w:noProof/>
                <w:sz w:val="20"/>
                <w:szCs w:val="20"/>
              </w:rPr>
              <w:fldChar w:fldCharType="separate"/>
            </w:r>
            <w:r w:rsidR="00533E2E">
              <w:rPr>
                <w:rFonts w:ascii="Calibri" w:hAnsi="Calibri" w:cs="Calibri"/>
                <w:noProof/>
                <w:sz w:val="20"/>
                <w:szCs w:val="20"/>
              </w:rPr>
              <w:t>6</w:t>
            </w:r>
            <w:r w:rsidR="00632D04" w:rsidRPr="00CE5B1C">
              <w:rPr>
                <w:rFonts w:ascii="Calibri" w:hAnsi="Calibri" w:cs="Calibri"/>
                <w:noProof/>
                <w:sz w:val="20"/>
                <w:szCs w:val="20"/>
              </w:rPr>
              <w:fldChar w:fldCharType="end"/>
            </w:r>
          </w:hyperlink>
        </w:p>
        <w:p w14:paraId="0F3EE291" w14:textId="01A4F3B3" w:rsidR="00632D04" w:rsidRPr="00CE5B1C" w:rsidRDefault="004477F6">
          <w:pPr>
            <w:pStyle w:val="Sommario2"/>
            <w:tabs>
              <w:tab w:val="right" w:leader="dot" w:pos="9350"/>
            </w:tabs>
            <w:rPr>
              <w:rFonts w:ascii="Calibri" w:hAnsi="Calibri" w:cs="Calibri"/>
              <w:noProof/>
              <w:sz w:val="20"/>
              <w:szCs w:val="20"/>
            </w:rPr>
          </w:pPr>
          <w:hyperlink w:anchor="_Toc233041209" w:history="1">
            <w:r w:rsidR="00632D04" w:rsidRPr="00CE5B1C">
              <w:rPr>
                <w:rStyle w:val="Collegamentoipertestuale"/>
                <w:rFonts w:ascii="Calibri" w:hAnsi="Calibri" w:cs="Calibri"/>
                <w:noProof/>
                <w:sz w:val="20"/>
                <w:szCs w:val="20"/>
              </w:rPr>
              <w:t>Informazioni generali</w:t>
            </w:r>
            <w:r w:rsidR="00632D04" w:rsidRPr="00CE5B1C">
              <w:rPr>
                <w:rFonts w:ascii="Calibri" w:hAnsi="Calibri" w:cs="Calibri"/>
                <w:noProof/>
                <w:sz w:val="20"/>
                <w:szCs w:val="20"/>
              </w:rPr>
              <w:tab/>
            </w:r>
            <w:r w:rsidR="00632D04" w:rsidRPr="00CE5B1C">
              <w:rPr>
                <w:rFonts w:ascii="Calibri" w:hAnsi="Calibri" w:cs="Calibri"/>
                <w:noProof/>
                <w:sz w:val="20"/>
                <w:szCs w:val="20"/>
              </w:rPr>
              <w:fldChar w:fldCharType="begin"/>
            </w:r>
            <w:r w:rsidR="00632D04" w:rsidRPr="00CE5B1C">
              <w:rPr>
                <w:rFonts w:ascii="Calibri" w:hAnsi="Calibri" w:cs="Calibri"/>
                <w:noProof/>
                <w:sz w:val="20"/>
                <w:szCs w:val="20"/>
              </w:rPr>
              <w:instrText xml:space="preserve"> PAGEREF _Toc233041209 \h </w:instrText>
            </w:r>
            <w:r w:rsidR="00632D04" w:rsidRPr="00CE5B1C">
              <w:rPr>
                <w:rFonts w:ascii="Calibri" w:hAnsi="Calibri" w:cs="Calibri"/>
                <w:noProof/>
                <w:sz w:val="20"/>
                <w:szCs w:val="20"/>
              </w:rPr>
            </w:r>
            <w:r w:rsidR="00632D04" w:rsidRPr="00CE5B1C">
              <w:rPr>
                <w:rFonts w:ascii="Calibri" w:hAnsi="Calibri" w:cs="Calibri"/>
                <w:noProof/>
                <w:sz w:val="20"/>
                <w:szCs w:val="20"/>
              </w:rPr>
              <w:fldChar w:fldCharType="separate"/>
            </w:r>
            <w:r w:rsidR="00533E2E">
              <w:rPr>
                <w:rFonts w:ascii="Calibri" w:hAnsi="Calibri" w:cs="Calibri"/>
                <w:noProof/>
                <w:sz w:val="20"/>
                <w:szCs w:val="20"/>
              </w:rPr>
              <w:t>6</w:t>
            </w:r>
            <w:r w:rsidR="00632D04" w:rsidRPr="00CE5B1C">
              <w:rPr>
                <w:rFonts w:ascii="Calibri" w:hAnsi="Calibri" w:cs="Calibri"/>
                <w:noProof/>
                <w:sz w:val="20"/>
                <w:szCs w:val="20"/>
              </w:rPr>
              <w:fldChar w:fldCharType="end"/>
            </w:r>
          </w:hyperlink>
        </w:p>
        <w:p w14:paraId="7A867C89" w14:textId="33A032AD" w:rsidR="00632D04" w:rsidRPr="00CE5B1C" w:rsidRDefault="004477F6">
          <w:pPr>
            <w:pStyle w:val="Sommario2"/>
            <w:tabs>
              <w:tab w:val="right" w:leader="dot" w:pos="9350"/>
            </w:tabs>
            <w:rPr>
              <w:rFonts w:ascii="Calibri" w:hAnsi="Calibri" w:cs="Calibri"/>
              <w:noProof/>
              <w:sz w:val="20"/>
              <w:szCs w:val="20"/>
            </w:rPr>
          </w:pPr>
          <w:hyperlink w:anchor="_Toc233041210" w:history="1">
            <w:r w:rsidR="00632D04" w:rsidRPr="00CE5B1C">
              <w:rPr>
                <w:rStyle w:val="Collegamentoipertestuale"/>
                <w:rFonts w:ascii="Calibri" w:hAnsi="Calibri" w:cs="Calibri"/>
                <w:noProof/>
                <w:sz w:val="20"/>
                <w:szCs w:val="20"/>
              </w:rPr>
              <w:t>Aree territoriali di operatività</w:t>
            </w:r>
            <w:r w:rsidR="00632D04" w:rsidRPr="00CE5B1C">
              <w:rPr>
                <w:rFonts w:ascii="Calibri" w:hAnsi="Calibri" w:cs="Calibri"/>
                <w:noProof/>
                <w:sz w:val="20"/>
                <w:szCs w:val="20"/>
              </w:rPr>
              <w:tab/>
            </w:r>
            <w:r w:rsidR="00632D04" w:rsidRPr="00CE5B1C">
              <w:rPr>
                <w:rFonts w:ascii="Calibri" w:hAnsi="Calibri" w:cs="Calibri"/>
                <w:noProof/>
                <w:sz w:val="20"/>
                <w:szCs w:val="20"/>
              </w:rPr>
              <w:fldChar w:fldCharType="begin"/>
            </w:r>
            <w:r w:rsidR="00632D04" w:rsidRPr="00CE5B1C">
              <w:rPr>
                <w:rFonts w:ascii="Calibri" w:hAnsi="Calibri" w:cs="Calibri"/>
                <w:noProof/>
                <w:sz w:val="20"/>
                <w:szCs w:val="20"/>
              </w:rPr>
              <w:instrText xml:space="preserve"> PAGEREF _Toc233041210 \h </w:instrText>
            </w:r>
            <w:r w:rsidR="00632D04" w:rsidRPr="00CE5B1C">
              <w:rPr>
                <w:rFonts w:ascii="Calibri" w:hAnsi="Calibri" w:cs="Calibri"/>
                <w:noProof/>
                <w:sz w:val="20"/>
                <w:szCs w:val="20"/>
              </w:rPr>
            </w:r>
            <w:r w:rsidR="00632D04" w:rsidRPr="00CE5B1C">
              <w:rPr>
                <w:rFonts w:ascii="Calibri" w:hAnsi="Calibri" w:cs="Calibri"/>
                <w:noProof/>
                <w:sz w:val="20"/>
                <w:szCs w:val="20"/>
              </w:rPr>
              <w:fldChar w:fldCharType="separate"/>
            </w:r>
            <w:r w:rsidR="00533E2E">
              <w:rPr>
                <w:rFonts w:ascii="Calibri" w:hAnsi="Calibri" w:cs="Calibri"/>
                <w:noProof/>
                <w:sz w:val="20"/>
                <w:szCs w:val="20"/>
              </w:rPr>
              <w:t>6</w:t>
            </w:r>
            <w:r w:rsidR="00632D04" w:rsidRPr="00CE5B1C">
              <w:rPr>
                <w:rFonts w:ascii="Calibri" w:hAnsi="Calibri" w:cs="Calibri"/>
                <w:noProof/>
                <w:sz w:val="20"/>
                <w:szCs w:val="20"/>
              </w:rPr>
              <w:fldChar w:fldCharType="end"/>
            </w:r>
          </w:hyperlink>
        </w:p>
        <w:p w14:paraId="146485E3" w14:textId="5664E542" w:rsidR="00632D04" w:rsidRPr="00CE5B1C" w:rsidRDefault="004477F6">
          <w:pPr>
            <w:pStyle w:val="Sommario2"/>
            <w:tabs>
              <w:tab w:val="right" w:leader="dot" w:pos="9350"/>
            </w:tabs>
            <w:rPr>
              <w:rFonts w:ascii="Calibri" w:hAnsi="Calibri" w:cs="Calibri"/>
              <w:noProof/>
              <w:sz w:val="20"/>
              <w:szCs w:val="20"/>
            </w:rPr>
          </w:pPr>
          <w:hyperlink w:anchor="_Toc233041211" w:history="1">
            <w:r w:rsidR="00632D04" w:rsidRPr="00CE5B1C">
              <w:rPr>
                <w:rStyle w:val="Collegamentoipertestuale"/>
                <w:rFonts w:ascii="Calibri" w:hAnsi="Calibri" w:cs="Calibri"/>
                <w:noProof/>
                <w:sz w:val="20"/>
                <w:szCs w:val="20"/>
              </w:rPr>
              <w:t>Valori e finalità perseguite (missione dell’ente)</w:t>
            </w:r>
            <w:r w:rsidR="00632D04" w:rsidRPr="00CE5B1C">
              <w:rPr>
                <w:rFonts w:ascii="Calibri" w:hAnsi="Calibri" w:cs="Calibri"/>
                <w:noProof/>
                <w:sz w:val="20"/>
                <w:szCs w:val="20"/>
              </w:rPr>
              <w:tab/>
            </w:r>
            <w:r w:rsidR="00632D04" w:rsidRPr="00CE5B1C">
              <w:rPr>
                <w:rFonts w:ascii="Calibri" w:hAnsi="Calibri" w:cs="Calibri"/>
                <w:noProof/>
                <w:sz w:val="20"/>
                <w:szCs w:val="20"/>
              </w:rPr>
              <w:fldChar w:fldCharType="begin"/>
            </w:r>
            <w:r w:rsidR="00632D04" w:rsidRPr="00CE5B1C">
              <w:rPr>
                <w:rFonts w:ascii="Calibri" w:hAnsi="Calibri" w:cs="Calibri"/>
                <w:noProof/>
                <w:sz w:val="20"/>
                <w:szCs w:val="20"/>
              </w:rPr>
              <w:instrText xml:space="preserve"> PAGEREF _Toc233041211 \h </w:instrText>
            </w:r>
            <w:r w:rsidR="00632D04" w:rsidRPr="00CE5B1C">
              <w:rPr>
                <w:rFonts w:ascii="Calibri" w:hAnsi="Calibri" w:cs="Calibri"/>
                <w:noProof/>
                <w:sz w:val="20"/>
                <w:szCs w:val="20"/>
              </w:rPr>
            </w:r>
            <w:r w:rsidR="00632D04" w:rsidRPr="00CE5B1C">
              <w:rPr>
                <w:rFonts w:ascii="Calibri" w:hAnsi="Calibri" w:cs="Calibri"/>
                <w:noProof/>
                <w:sz w:val="20"/>
                <w:szCs w:val="20"/>
              </w:rPr>
              <w:fldChar w:fldCharType="separate"/>
            </w:r>
            <w:r w:rsidR="00533E2E">
              <w:rPr>
                <w:rFonts w:ascii="Calibri" w:hAnsi="Calibri" w:cs="Calibri"/>
                <w:noProof/>
                <w:sz w:val="20"/>
                <w:szCs w:val="20"/>
              </w:rPr>
              <w:t>7</w:t>
            </w:r>
            <w:r w:rsidR="00632D04" w:rsidRPr="00CE5B1C">
              <w:rPr>
                <w:rFonts w:ascii="Calibri" w:hAnsi="Calibri" w:cs="Calibri"/>
                <w:noProof/>
                <w:sz w:val="20"/>
                <w:szCs w:val="20"/>
              </w:rPr>
              <w:fldChar w:fldCharType="end"/>
            </w:r>
          </w:hyperlink>
        </w:p>
        <w:p w14:paraId="6F712184" w14:textId="01175A72" w:rsidR="00632D04" w:rsidRPr="00CE5B1C" w:rsidRDefault="004477F6">
          <w:pPr>
            <w:pStyle w:val="Sommario2"/>
            <w:tabs>
              <w:tab w:val="right" w:leader="dot" w:pos="9350"/>
            </w:tabs>
            <w:rPr>
              <w:rFonts w:ascii="Calibri" w:hAnsi="Calibri" w:cs="Calibri"/>
              <w:noProof/>
              <w:sz w:val="20"/>
              <w:szCs w:val="20"/>
            </w:rPr>
          </w:pPr>
          <w:hyperlink w:anchor="_Toc233041212" w:history="1">
            <w:r w:rsidR="00632D04" w:rsidRPr="00CE5B1C">
              <w:rPr>
                <w:rStyle w:val="Collegamentoipertestuale"/>
                <w:rFonts w:ascii="Calibri" w:hAnsi="Calibri" w:cs="Calibri"/>
                <w:noProof/>
                <w:sz w:val="20"/>
                <w:szCs w:val="20"/>
              </w:rPr>
              <w:t>Attività statutarie individuate e oggetto sociale (art. 5 D.Lgs. 117/2017)</w:t>
            </w:r>
            <w:r w:rsidR="00632D04" w:rsidRPr="00CE5B1C">
              <w:rPr>
                <w:rFonts w:ascii="Calibri" w:hAnsi="Calibri" w:cs="Calibri"/>
                <w:noProof/>
                <w:sz w:val="20"/>
                <w:szCs w:val="20"/>
              </w:rPr>
              <w:tab/>
            </w:r>
            <w:r w:rsidR="00632D04" w:rsidRPr="00CE5B1C">
              <w:rPr>
                <w:rFonts w:ascii="Calibri" w:hAnsi="Calibri" w:cs="Calibri"/>
                <w:noProof/>
                <w:sz w:val="20"/>
                <w:szCs w:val="20"/>
              </w:rPr>
              <w:fldChar w:fldCharType="begin"/>
            </w:r>
            <w:r w:rsidR="00632D04" w:rsidRPr="00CE5B1C">
              <w:rPr>
                <w:rFonts w:ascii="Calibri" w:hAnsi="Calibri" w:cs="Calibri"/>
                <w:noProof/>
                <w:sz w:val="20"/>
                <w:szCs w:val="20"/>
              </w:rPr>
              <w:instrText xml:space="preserve"> PAGEREF _Toc233041212 \h </w:instrText>
            </w:r>
            <w:r w:rsidR="00632D04" w:rsidRPr="00CE5B1C">
              <w:rPr>
                <w:rFonts w:ascii="Calibri" w:hAnsi="Calibri" w:cs="Calibri"/>
                <w:noProof/>
                <w:sz w:val="20"/>
                <w:szCs w:val="20"/>
              </w:rPr>
            </w:r>
            <w:r w:rsidR="00632D04" w:rsidRPr="00CE5B1C">
              <w:rPr>
                <w:rFonts w:ascii="Calibri" w:hAnsi="Calibri" w:cs="Calibri"/>
                <w:noProof/>
                <w:sz w:val="20"/>
                <w:szCs w:val="20"/>
              </w:rPr>
              <w:fldChar w:fldCharType="separate"/>
            </w:r>
            <w:r w:rsidR="00533E2E">
              <w:rPr>
                <w:rFonts w:ascii="Calibri" w:hAnsi="Calibri" w:cs="Calibri"/>
                <w:noProof/>
                <w:sz w:val="20"/>
                <w:szCs w:val="20"/>
              </w:rPr>
              <w:t>7</w:t>
            </w:r>
            <w:r w:rsidR="00632D04" w:rsidRPr="00CE5B1C">
              <w:rPr>
                <w:rFonts w:ascii="Calibri" w:hAnsi="Calibri" w:cs="Calibri"/>
                <w:noProof/>
                <w:sz w:val="20"/>
                <w:szCs w:val="20"/>
              </w:rPr>
              <w:fldChar w:fldCharType="end"/>
            </w:r>
          </w:hyperlink>
        </w:p>
        <w:p w14:paraId="621FACCD" w14:textId="1C5EF233" w:rsidR="00632D04" w:rsidRPr="00CE5B1C" w:rsidRDefault="004477F6">
          <w:pPr>
            <w:pStyle w:val="Sommario2"/>
            <w:tabs>
              <w:tab w:val="right" w:leader="dot" w:pos="9350"/>
            </w:tabs>
            <w:rPr>
              <w:rFonts w:ascii="Calibri" w:hAnsi="Calibri" w:cs="Calibri"/>
              <w:noProof/>
              <w:sz w:val="20"/>
              <w:szCs w:val="20"/>
            </w:rPr>
          </w:pPr>
          <w:hyperlink w:anchor="_Toc233041213" w:history="1">
            <w:r w:rsidR="00632D04" w:rsidRPr="00CE5B1C">
              <w:rPr>
                <w:rStyle w:val="Collegamentoipertestuale"/>
                <w:rFonts w:ascii="Calibri" w:hAnsi="Calibri" w:cs="Calibri"/>
                <w:noProof/>
                <w:sz w:val="20"/>
                <w:szCs w:val="20"/>
              </w:rPr>
              <w:t>Storia dell’organizzazione</w:t>
            </w:r>
            <w:r w:rsidR="00632D04" w:rsidRPr="00CE5B1C">
              <w:rPr>
                <w:rFonts w:ascii="Calibri" w:hAnsi="Calibri" w:cs="Calibri"/>
                <w:noProof/>
                <w:sz w:val="20"/>
                <w:szCs w:val="20"/>
              </w:rPr>
              <w:tab/>
            </w:r>
            <w:r w:rsidR="00632D04" w:rsidRPr="00CE5B1C">
              <w:rPr>
                <w:rFonts w:ascii="Calibri" w:hAnsi="Calibri" w:cs="Calibri"/>
                <w:noProof/>
                <w:sz w:val="20"/>
                <w:szCs w:val="20"/>
              </w:rPr>
              <w:fldChar w:fldCharType="begin"/>
            </w:r>
            <w:r w:rsidR="00632D04" w:rsidRPr="00CE5B1C">
              <w:rPr>
                <w:rFonts w:ascii="Calibri" w:hAnsi="Calibri" w:cs="Calibri"/>
                <w:noProof/>
                <w:sz w:val="20"/>
                <w:szCs w:val="20"/>
              </w:rPr>
              <w:instrText xml:space="preserve"> PAGEREF _Toc233041213 \h </w:instrText>
            </w:r>
            <w:r w:rsidR="00632D04" w:rsidRPr="00CE5B1C">
              <w:rPr>
                <w:rFonts w:ascii="Calibri" w:hAnsi="Calibri" w:cs="Calibri"/>
                <w:noProof/>
                <w:sz w:val="20"/>
                <w:szCs w:val="20"/>
              </w:rPr>
            </w:r>
            <w:r w:rsidR="00632D04" w:rsidRPr="00CE5B1C">
              <w:rPr>
                <w:rFonts w:ascii="Calibri" w:hAnsi="Calibri" w:cs="Calibri"/>
                <w:noProof/>
                <w:sz w:val="20"/>
                <w:szCs w:val="20"/>
              </w:rPr>
              <w:fldChar w:fldCharType="separate"/>
            </w:r>
            <w:r w:rsidR="00533E2E">
              <w:rPr>
                <w:rFonts w:ascii="Calibri" w:hAnsi="Calibri" w:cs="Calibri"/>
                <w:noProof/>
                <w:sz w:val="20"/>
                <w:szCs w:val="20"/>
              </w:rPr>
              <w:t>8</w:t>
            </w:r>
            <w:r w:rsidR="00632D04" w:rsidRPr="00CE5B1C">
              <w:rPr>
                <w:rFonts w:ascii="Calibri" w:hAnsi="Calibri" w:cs="Calibri"/>
                <w:noProof/>
                <w:sz w:val="20"/>
                <w:szCs w:val="20"/>
              </w:rPr>
              <w:fldChar w:fldCharType="end"/>
            </w:r>
          </w:hyperlink>
        </w:p>
        <w:p w14:paraId="74352B62" w14:textId="635AF62C" w:rsidR="00632D04" w:rsidRPr="00CE5B1C" w:rsidRDefault="004477F6">
          <w:pPr>
            <w:pStyle w:val="Sommario1"/>
            <w:tabs>
              <w:tab w:val="right" w:leader="dot" w:pos="9350"/>
            </w:tabs>
            <w:rPr>
              <w:rFonts w:ascii="Calibri" w:hAnsi="Calibri" w:cs="Calibri"/>
              <w:noProof/>
              <w:sz w:val="20"/>
              <w:szCs w:val="20"/>
            </w:rPr>
          </w:pPr>
          <w:hyperlink w:anchor="_Toc233041214" w:history="1">
            <w:r w:rsidR="00632D04" w:rsidRPr="00CE5B1C">
              <w:rPr>
                <w:rStyle w:val="Collegamentoipertestuale"/>
                <w:rFonts w:ascii="Calibri" w:hAnsi="Calibri" w:cs="Calibri"/>
                <w:noProof/>
                <w:sz w:val="20"/>
                <w:szCs w:val="20"/>
              </w:rPr>
              <w:t>4. Struttura, governo e amministrazione</w:t>
            </w:r>
            <w:r w:rsidR="00632D04" w:rsidRPr="00CE5B1C">
              <w:rPr>
                <w:rFonts w:ascii="Calibri" w:hAnsi="Calibri" w:cs="Calibri"/>
                <w:noProof/>
                <w:sz w:val="20"/>
                <w:szCs w:val="20"/>
              </w:rPr>
              <w:tab/>
            </w:r>
            <w:r w:rsidR="00632D04" w:rsidRPr="00CE5B1C">
              <w:rPr>
                <w:rFonts w:ascii="Calibri" w:hAnsi="Calibri" w:cs="Calibri"/>
                <w:noProof/>
                <w:sz w:val="20"/>
                <w:szCs w:val="20"/>
              </w:rPr>
              <w:fldChar w:fldCharType="begin"/>
            </w:r>
            <w:r w:rsidR="00632D04" w:rsidRPr="00CE5B1C">
              <w:rPr>
                <w:rFonts w:ascii="Calibri" w:hAnsi="Calibri" w:cs="Calibri"/>
                <w:noProof/>
                <w:sz w:val="20"/>
                <w:szCs w:val="20"/>
              </w:rPr>
              <w:instrText xml:space="preserve"> PAGEREF _Toc233041214 \h </w:instrText>
            </w:r>
            <w:r w:rsidR="00632D04" w:rsidRPr="00CE5B1C">
              <w:rPr>
                <w:rFonts w:ascii="Calibri" w:hAnsi="Calibri" w:cs="Calibri"/>
                <w:noProof/>
                <w:sz w:val="20"/>
                <w:szCs w:val="20"/>
              </w:rPr>
            </w:r>
            <w:r w:rsidR="00632D04" w:rsidRPr="00CE5B1C">
              <w:rPr>
                <w:rFonts w:ascii="Calibri" w:hAnsi="Calibri" w:cs="Calibri"/>
                <w:noProof/>
                <w:sz w:val="20"/>
                <w:szCs w:val="20"/>
              </w:rPr>
              <w:fldChar w:fldCharType="separate"/>
            </w:r>
            <w:r w:rsidR="00533E2E">
              <w:rPr>
                <w:rFonts w:ascii="Calibri" w:hAnsi="Calibri" w:cs="Calibri"/>
                <w:noProof/>
                <w:sz w:val="20"/>
                <w:szCs w:val="20"/>
              </w:rPr>
              <w:t>9</w:t>
            </w:r>
            <w:r w:rsidR="00632D04" w:rsidRPr="00CE5B1C">
              <w:rPr>
                <w:rFonts w:ascii="Calibri" w:hAnsi="Calibri" w:cs="Calibri"/>
                <w:noProof/>
                <w:sz w:val="20"/>
                <w:szCs w:val="20"/>
              </w:rPr>
              <w:fldChar w:fldCharType="end"/>
            </w:r>
          </w:hyperlink>
        </w:p>
        <w:p w14:paraId="36CE328F" w14:textId="0A7E5299" w:rsidR="00632D04" w:rsidRPr="00CE5B1C" w:rsidRDefault="004477F6">
          <w:pPr>
            <w:pStyle w:val="Sommario2"/>
            <w:tabs>
              <w:tab w:val="right" w:leader="dot" w:pos="9350"/>
            </w:tabs>
            <w:rPr>
              <w:rFonts w:ascii="Calibri" w:hAnsi="Calibri" w:cs="Calibri"/>
              <w:noProof/>
              <w:sz w:val="20"/>
              <w:szCs w:val="20"/>
            </w:rPr>
          </w:pPr>
          <w:hyperlink w:anchor="_Toc233041215" w:history="1">
            <w:r w:rsidR="00632D04" w:rsidRPr="00CE5B1C">
              <w:rPr>
                <w:rStyle w:val="Collegamentoipertestuale"/>
                <w:rFonts w:ascii="Calibri" w:hAnsi="Calibri" w:cs="Calibri"/>
                <w:noProof/>
                <w:sz w:val="20"/>
                <w:szCs w:val="20"/>
              </w:rPr>
              <w:t>Consistenza e composizione del Consiglio di Amministrazione</w:t>
            </w:r>
            <w:r w:rsidR="00632D04" w:rsidRPr="00CE5B1C">
              <w:rPr>
                <w:rFonts w:ascii="Calibri" w:hAnsi="Calibri" w:cs="Calibri"/>
                <w:noProof/>
                <w:sz w:val="20"/>
                <w:szCs w:val="20"/>
              </w:rPr>
              <w:tab/>
            </w:r>
            <w:r w:rsidR="00632D04" w:rsidRPr="00CE5B1C">
              <w:rPr>
                <w:rFonts w:ascii="Calibri" w:hAnsi="Calibri" w:cs="Calibri"/>
                <w:noProof/>
                <w:sz w:val="20"/>
                <w:szCs w:val="20"/>
              </w:rPr>
              <w:fldChar w:fldCharType="begin"/>
            </w:r>
            <w:r w:rsidR="00632D04" w:rsidRPr="00CE5B1C">
              <w:rPr>
                <w:rFonts w:ascii="Calibri" w:hAnsi="Calibri" w:cs="Calibri"/>
                <w:noProof/>
                <w:sz w:val="20"/>
                <w:szCs w:val="20"/>
              </w:rPr>
              <w:instrText xml:space="preserve"> PAGEREF _Toc233041215 \h </w:instrText>
            </w:r>
            <w:r w:rsidR="00632D04" w:rsidRPr="00CE5B1C">
              <w:rPr>
                <w:rFonts w:ascii="Calibri" w:hAnsi="Calibri" w:cs="Calibri"/>
                <w:noProof/>
                <w:sz w:val="20"/>
                <w:szCs w:val="20"/>
              </w:rPr>
            </w:r>
            <w:r w:rsidR="00632D04" w:rsidRPr="00CE5B1C">
              <w:rPr>
                <w:rFonts w:ascii="Calibri" w:hAnsi="Calibri" w:cs="Calibri"/>
                <w:noProof/>
                <w:sz w:val="20"/>
                <w:szCs w:val="20"/>
              </w:rPr>
              <w:fldChar w:fldCharType="separate"/>
            </w:r>
            <w:r w:rsidR="00533E2E">
              <w:rPr>
                <w:rFonts w:ascii="Calibri" w:hAnsi="Calibri" w:cs="Calibri"/>
                <w:noProof/>
                <w:sz w:val="20"/>
                <w:szCs w:val="20"/>
              </w:rPr>
              <w:t>9</w:t>
            </w:r>
            <w:r w:rsidR="00632D04" w:rsidRPr="00CE5B1C">
              <w:rPr>
                <w:rFonts w:ascii="Calibri" w:hAnsi="Calibri" w:cs="Calibri"/>
                <w:noProof/>
                <w:sz w:val="20"/>
                <w:szCs w:val="20"/>
              </w:rPr>
              <w:fldChar w:fldCharType="end"/>
            </w:r>
          </w:hyperlink>
        </w:p>
        <w:p w14:paraId="1F76576A" w14:textId="70B2B831" w:rsidR="00632D04" w:rsidRPr="00CE5B1C" w:rsidRDefault="004477F6">
          <w:pPr>
            <w:pStyle w:val="Sommario1"/>
            <w:tabs>
              <w:tab w:val="right" w:leader="dot" w:pos="9350"/>
            </w:tabs>
            <w:rPr>
              <w:rFonts w:ascii="Calibri" w:hAnsi="Calibri" w:cs="Calibri"/>
              <w:noProof/>
              <w:sz w:val="20"/>
              <w:szCs w:val="20"/>
            </w:rPr>
          </w:pPr>
          <w:hyperlink w:anchor="_Toc233041216" w:history="1">
            <w:r w:rsidR="00632D04" w:rsidRPr="00CE5B1C">
              <w:rPr>
                <w:rStyle w:val="Collegamentoipertestuale"/>
                <w:rFonts w:ascii="Calibri" w:hAnsi="Calibri" w:cs="Calibri"/>
                <w:noProof/>
                <w:sz w:val="20"/>
                <w:szCs w:val="20"/>
              </w:rPr>
              <w:t>5. Persone che operano per l’ente</w:t>
            </w:r>
            <w:r w:rsidR="00632D04" w:rsidRPr="00CE5B1C">
              <w:rPr>
                <w:rFonts w:ascii="Calibri" w:hAnsi="Calibri" w:cs="Calibri"/>
                <w:noProof/>
                <w:sz w:val="20"/>
                <w:szCs w:val="20"/>
              </w:rPr>
              <w:tab/>
            </w:r>
            <w:r w:rsidR="00632D04" w:rsidRPr="00CE5B1C">
              <w:rPr>
                <w:rFonts w:ascii="Calibri" w:hAnsi="Calibri" w:cs="Calibri"/>
                <w:noProof/>
                <w:sz w:val="20"/>
                <w:szCs w:val="20"/>
              </w:rPr>
              <w:fldChar w:fldCharType="begin"/>
            </w:r>
            <w:r w:rsidR="00632D04" w:rsidRPr="00CE5B1C">
              <w:rPr>
                <w:rFonts w:ascii="Calibri" w:hAnsi="Calibri" w:cs="Calibri"/>
                <w:noProof/>
                <w:sz w:val="20"/>
                <w:szCs w:val="20"/>
              </w:rPr>
              <w:instrText xml:space="preserve"> PAGEREF _Toc233041216 \h </w:instrText>
            </w:r>
            <w:r w:rsidR="00632D04" w:rsidRPr="00CE5B1C">
              <w:rPr>
                <w:rFonts w:ascii="Calibri" w:hAnsi="Calibri" w:cs="Calibri"/>
                <w:noProof/>
                <w:sz w:val="20"/>
                <w:szCs w:val="20"/>
              </w:rPr>
            </w:r>
            <w:r w:rsidR="00632D04" w:rsidRPr="00CE5B1C">
              <w:rPr>
                <w:rFonts w:ascii="Calibri" w:hAnsi="Calibri" w:cs="Calibri"/>
                <w:noProof/>
                <w:sz w:val="20"/>
                <w:szCs w:val="20"/>
              </w:rPr>
              <w:fldChar w:fldCharType="separate"/>
            </w:r>
            <w:r w:rsidR="00533E2E">
              <w:rPr>
                <w:rFonts w:ascii="Calibri" w:hAnsi="Calibri" w:cs="Calibri"/>
                <w:noProof/>
                <w:sz w:val="20"/>
                <w:szCs w:val="20"/>
              </w:rPr>
              <w:t>11</w:t>
            </w:r>
            <w:r w:rsidR="00632D04" w:rsidRPr="00CE5B1C">
              <w:rPr>
                <w:rFonts w:ascii="Calibri" w:hAnsi="Calibri" w:cs="Calibri"/>
                <w:noProof/>
                <w:sz w:val="20"/>
                <w:szCs w:val="20"/>
              </w:rPr>
              <w:fldChar w:fldCharType="end"/>
            </w:r>
          </w:hyperlink>
        </w:p>
        <w:p w14:paraId="1A045194" w14:textId="2D55008E" w:rsidR="00632D04" w:rsidRPr="00CE5B1C" w:rsidRDefault="004477F6">
          <w:pPr>
            <w:pStyle w:val="Sommario2"/>
            <w:tabs>
              <w:tab w:val="right" w:leader="dot" w:pos="9350"/>
            </w:tabs>
            <w:rPr>
              <w:rFonts w:ascii="Calibri" w:hAnsi="Calibri" w:cs="Calibri"/>
              <w:noProof/>
              <w:sz w:val="20"/>
              <w:szCs w:val="20"/>
            </w:rPr>
          </w:pPr>
          <w:hyperlink w:anchor="_Toc233041217" w:history="1">
            <w:r w:rsidR="00632D04" w:rsidRPr="00CE5B1C">
              <w:rPr>
                <w:rStyle w:val="Collegamentoipertestuale"/>
                <w:rFonts w:ascii="Calibri" w:hAnsi="Calibri" w:cs="Calibri"/>
                <w:noProof/>
                <w:sz w:val="20"/>
                <w:szCs w:val="20"/>
              </w:rPr>
              <w:t>Tipologie, consistenza e composizione del personale retribuito</w:t>
            </w:r>
            <w:r w:rsidR="00632D04" w:rsidRPr="00CE5B1C">
              <w:rPr>
                <w:rFonts w:ascii="Calibri" w:hAnsi="Calibri" w:cs="Calibri"/>
                <w:noProof/>
                <w:sz w:val="20"/>
                <w:szCs w:val="20"/>
              </w:rPr>
              <w:tab/>
            </w:r>
            <w:r w:rsidR="00632D04" w:rsidRPr="00CE5B1C">
              <w:rPr>
                <w:rFonts w:ascii="Calibri" w:hAnsi="Calibri" w:cs="Calibri"/>
                <w:noProof/>
                <w:sz w:val="20"/>
                <w:szCs w:val="20"/>
              </w:rPr>
              <w:fldChar w:fldCharType="begin"/>
            </w:r>
            <w:r w:rsidR="00632D04" w:rsidRPr="00CE5B1C">
              <w:rPr>
                <w:rFonts w:ascii="Calibri" w:hAnsi="Calibri" w:cs="Calibri"/>
                <w:noProof/>
                <w:sz w:val="20"/>
                <w:szCs w:val="20"/>
              </w:rPr>
              <w:instrText xml:space="preserve"> PAGEREF _Toc233041217 \h </w:instrText>
            </w:r>
            <w:r w:rsidR="00632D04" w:rsidRPr="00CE5B1C">
              <w:rPr>
                <w:rFonts w:ascii="Calibri" w:hAnsi="Calibri" w:cs="Calibri"/>
                <w:noProof/>
                <w:sz w:val="20"/>
                <w:szCs w:val="20"/>
              </w:rPr>
            </w:r>
            <w:r w:rsidR="00632D04" w:rsidRPr="00CE5B1C">
              <w:rPr>
                <w:rFonts w:ascii="Calibri" w:hAnsi="Calibri" w:cs="Calibri"/>
                <w:noProof/>
                <w:sz w:val="20"/>
                <w:szCs w:val="20"/>
              </w:rPr>
              <w:fldChar w:fldCharType="separate"/>
            </w:r>
            <w:r w:rsidR="00533E2E">
              <w:rPr>
                <w:rFonts w:ascii="Calibri" w:hAnsi="Calibri" w:cs="Calibri"/>
                <w:noProof/>
                <w:sz w:val="20"/>
                <w:szCs w:val="20"/>
              </w:rPr>
              <w:t>11</w:t>
            </w:r>
            <w:r w:rsidR="00632D04" w:rsidRPr="00CE5B1C">
              <w:rPr>
                <w:rFonts w:ascii="Calibri" w:hAnsi="Calibri" w:cs="Calibri"/>
                <w:noProof/>
                <w:sz w:val="20"/>
                <w:szCs w:val="20"/>
              </w:rPr>
              <w:fldChar w:fldCharType="end"/>
            </w:r>
          </w:hyperlink>
        </w:p>
        <w:p w14:paraId="32BA6CF7" w14:textId="603A435D" w:rsidR="00632D04" w:rsidRPr="00CE5B1C" w:rsidRDefault="004477F6">
          <w:pPr>
            <w:pStyle w:val="Sommario2"/>
            <w:tabs>
              <w:tab w:val="right" w:leader="dot" w:pos="9350"/>
            </w:tabs>
            <w:rPr>
              <w:rFonts w:ascii="Calibri" w:hAnsi="Calibri" w:cs="Calibri"/>
              <w:noProof/>
              <w:sz w:val="20"/>
              <w:szCs w:val="20"/>
            </w:rPr>
          </w:pPr>
          <w:hyperlink w:anchor="_Toc233041218" w:history="1">
            <w:r w:rsidR="00632D04" w:rsidRPr="00CE5B1C">
              <w:rPr>
                <w:rStyle w:val="Collegamentoipertestuale"/>
                <w:rFonts w:ascii="Calibri" w:hAnsi="Calibri" w:cs="Calibri"/>
                <w:noProof/>
                <w:sz w:val="20"/>
                <w:szCs w:val="20"/>
              </w:rPr>
              <w:t>Partnership e collaborazioni</w:t>
            </w:r>
            <w:r w:rsidR="00632D04" w:rsidRPr="00CE5B1C">
              <w:rPr>
                <w:rFonts w:ascii="Calibri" w:hAnsi="Calibri" w:cs="Calibri"/>
                <w:noProof/>
                <w:sz w:val="20"/>
                <w:szCs w:val="20"/>
              </w:rPr>
              <w:tab/>
            </w:r>
            <w:r w:rsidR="00632D04" w:rsidRPr="00CE5B1C">
              <w:rPr>
                <w:rFonts w:ascii="Calibri" w:hAnsi="Calibri" w:cs="Calibri"/>
                <w:noProof/>
                <w:sz w:val="20"/>
                <w:szCs w:val="20"/>
              </w:rPr>
              <w:fldChar w:fldCharType="begin"/>
            </w:r>
            <w:r w:rsidR="00632D04" w:rsidRPr="00CE5B1C">
              <w:rPr>
                <w:rFonts w:ascii="Calibri" w:hAnsi="Calibri" w:cs="Calibri"/>
                <w:noProof/>
                <w:sz w:val="20"/>
                <w:szCs w:val="20"/>
              </w:rPr>
              <w:instrText xml:space="preserve"> PAGEREF _Toc233041218 \h </w:instrText>
            </w:r>
            <w:r w:rsidR="00632D04" w:rsidRPr="00CE5B1C">
              <w:rPr>
                <w:rFonts w:ascii="Calibri" w:hAnsi="Calibri" w:cs="Calibri"/>
                <w:noProof/>
                <w:sz w:val="20"/>
                <w:szCs w:val="20"/>
              </w:rPr>
            </w:r>
            <w:r w:rsidR="00632D04" w:rsidRPr="00CE5B1C">
              <w:rPr>
                <w:rFonts w:ascii="Calibri" w:hAnsi="Calibri" w:cs="Calibri"/>
                <w:noProof/>
                <w:sz w:val="20"/>
                <w:szCs w:val="20"/>
              </w:rPr>
              <w:fldChar w:fldCharType="separate"/>
            </w:r>
            <w:r w:rsidR="00533E2E">
              <w:rPr>
                <w:rFonts w:ascii="Calibri" w:hAnsi="Calibri" w:cs="Calibri"/>
                <w:noProof/>
                <w:sz w:val="20"/>
                <w:szCs w:val="20"/>
              </w:rPr>
              <w:t>11</w:t>
            </w:r>
            <w:r w:rsidR="00632D04" w:rsidRPr="00CE5B1C">
              <w:rPr>
                <w:rFonts w:ascii="Calibri" w:hAnsi="Calibri" w:cs="Calibri"/>
                <w:noProof/>
                <w:sz w:val="20"/>
                <w:szCs w:val="20"/>
              </w:rPr>
              <w:fldChar w:fldCharType="end"/>
            </w:r>
          </w:hyperlink>
        </w:p>
        <w:p w14:paraId="34F2FD2C" w14:textId="7D473C25" w:rsidR="00632D04" w:rsidRPr="00CE5B1C" w:rsidRDefault="004477F6">
          <w:pPr>
            <w:pStyle w:val="Sommario1"/>
            <w:tabs>
              <w:tab w:val="right" w:leader="dot" w:pos="9350"/>
            </w:tabs>
            <w:rPr>
              <w:rFonts w:ascii="Calibri" w:hAnsi="Calibri" w:cs="Calibri"/>
              <w:noProof/>
              <w:sz w:val="20"/>
              <w:szCs w:val="20"/>
            </w:rPr>
          </w:pPr>
          <w:hyperlink w:anchor="_Toc233041219" w:history="1">
            <w:r w:rsidR="00632D04" w:rsidRPr="00CE5B1C">
              <w:rPr>
                <w:rStyle w:val="Collegamentoipertestuale"/>
                <w:rFonts w:ascii="Calibri" w:hAnsi="Calibri" w:cs="Calibri"/>
                <w:noProof/>
                <w:sz w:val="20"/>
                <w:szCs w:val="20"/>
              </w:rPr>
              <w:t>6. Obiettivi e attività 2025</w:t>
            </w:r>
            <w:r w:rsidR="00632D04" w:rsidRPr="00CE5B1C">
              <w:rPr>
                <w:rFonts w:ascii="Calibri" w:hAnsi="Calibri" w:cs="Calibri"/>
                <w:noProof/>
                <w:sz w:val="20"/>
                <w:szCs w:val="20"/>
              </w:rPr>
              <w:tab/>
            </w:r>
            <w:r w:rsidR="00632D04" w:rsidRPr="00CE5B1C">
              <w:rPr>
                <w:rFonts w:ascii="Calibri" w:hAnsi="Calibri" w:cs="Calibri"/>
                <w:noProof/>
                <w:sz w:val="20"/>
                <w:szCs w:val="20"/>
              </w:rPr>
              <w:fldChar w:fldCharType="begin"/>
            </w:r>
            <w:r w:rsidR="00632D04" w:rsidRPr="00CE5B1C">
              <w:rPr>
                <w:rFonts w:ascii="Calibri" w:hAnsi="Calibri" w:cs="Calibri"/>
                <w:noProof/>
                <w:sz w:val="20"/>
                <w:szCs w:val="20"/>
              </w:rPr>
              <w:instrText xml:space="preserve"> PAGEREF _Toc233041219 \h </w:instrText>
            </w:r>
            <w:r w:rsidR="00632D04" w:rsidRPr="00CE5B1C">
              <w:rPr>
                <w:rFonts w:ascii="Calibri" w:hAnsi="Calibri" w:cs="Calibri"/>
                <w:noProof/>
                <w:sz w:val="20"/>
                <w:szCs w:val="20"/>
              </w:rPr>
            </w:r>
            <w:r w:rsidR="00632D04" w:rsidRPr="00CE5B1C">
              <w:rPr>
                <w:rFonts w:ascii="Calibri" w:hAnsi="Calibri" w:cs="Calibri"/>
                <w:noProof/>
                <w:sz w:val="20"/>
                <w:szCs w:val="20"/>
              </w:rPr>
              <w:fldChar w:fldCharType="separate"/>
            </w:r>
            <w:r w:rsidR="00533E2E">
              <w:rPr>
                <w:rFonts w:ascii="Calibri" w:hAnsi="Calibri" w:cs="Calibri"/>
                <w:noProof/>
                <w:sz w:val="20"/>
                <w:szCs w:val="20"/>
              </w:rPr>
              <w:t>13</w:t>
            </w:r>
            <w:r w:rsidR="00632D04" w:rsidRPr="00CE5B1C">
              <w:rPr>
                <w:rFonts w:ascii="Calibri" w:hAnsi="Calibri" w:cs="Calibri"/>
                <w:noProof/>
                <w:sz w:val="20"/>
                <w:szCs w:val="20"/>
              </w:rPr>
              <w:fldChar w:fldCharType="end"/>
            </w:r>
          </w:hyperlink>
        </w:p>
        <w:p w14:paraId="68E758B9" w14:textId="69AFC768" w:rsidR="00632D04" w:rsidRPr="00CE5B1C" w:rsidRDefault="004477F6">
          <w:pPr>
            <w:pStyle w:val="Sommario2"/>
            <w:tabs>
              <w:tab w:val="right" w:leader="dot" w:pos="9350"/>
            </w:tabs>
            <w:rPr>
              <w:rFonts w:ascii="Calibri" w:hAnsi="Calibri" w:cs="Calibri"/>
              <w:noProof/>
              <w:sz w:val="20"/>
              <w:szCs w:val="20"/>
            </w:rPr>
          </w:pPr>
          <w:hyperlink w:anchor="_Toc233041220" w:history="1">
            <w:r w:rsidR="00632D04" w:rsidRPr="00CE5B1C">
              <w:rPr>
                <w:rStyle w:val="Collegamentoipertestuale"/>
                <w:rFonts w:ascii="Calibri" w:hAnsi="Calibri" w:cs="Calibri"/>
                <w:noProof/>
                <w:sz w:val="20"/>
                <w:szCs w:val="20"/>
              </w:rPr>
              <w:t>Alta formazione e formazione continua</w:t>
            </w:r>
            <w:r w:rsidR="00632D04" w:rsidRPr="00CE5B1C">
              <w:rPr>
                <w:rFonts w:ascii="Calibri" w:hAnsi="Calibri" w:cs="Calibri"/>
                <w:noProof/>
                <w:sz w:val="20"/>
                <w:szCs w:val="20"/>
              </w:rPr>
              <w:tab/>
            </w:r>
            <w:r w:rsidR="00632D04" w:rsidRPr="00CE5B1C">
              <w:rPr>
                <w:rFonts w:ascii="Calibri" w:hAnsi="Calibri" w:cs="Calibri"/>
                <w:noProof/>
                <w:sz w:val="20"/>
                <w:szCs w:val="20"/>
              </w:rPr>
              <w:fldChar w:fldCharType="begin"/>
            </w:r>
            <w:r w:rsidR="00632D04" w:rsidRPr="00CE5B1C">
              <w:rPr>
                <w:rFonts w:ascii="Calibri" w:hAnsi="Calibri" w:cs="Calibri"/>
                <w:noProof/>
                <w:sz w:val="20"/>
                <w:szCs w:val="20"/>
              </w:rPr>
              <w:instrText xml:space="preserve"> PAGEREF _Toc233041220 \h </w:instrText>
            </w:r>
            <w:r w:rsidR="00632D04" w:rsidRPr="00CE5B1C">
              <w:rPr>
                <w:rFonts w:ascii="Calibri" w:hAnsi="Calibri" w:cs="Calibri"/>
                <w:noProof/>
                <w:sz w:val="20"/>
                <w:szCs w:val="20"/>
              </w:rPr>
            </w:r>
            <w:r w:rsidR="00632D04" w:rsidRPr="00CE5B1C">
              <w:rPr>
                <w:rFonts w:ascii="Calibri" w:hAnsi="Calibri" w:cs="Calibri"/>
                <w:noProof/>
                <w:sz w:val="20"/>
                <w:szCs w:val="20"/>
              </w:rPr>
              <w:fldChar w:fldCharType="separate"/>
            </w:r>
            <w:r w:rsidR="00533E2E">
              <w:rPr>
                <w:rFonts w:ascii="Calibri" w:hAnsi="Calibri" w:cs="Calibri"/>
                <w:noProof/>
                <w:sz w:val="20"/>
                <w:szCs w:val="20"/>
              </w:rPr>
              <w:t>13</w:t>
            </w:r>
            <w:r w:rsidR="00632D04" w:rsidRPr="00CE5B1C">
              <w:rPr>
                <w:rFonts w:ascii="Calibri" w:hAnsi="Calibri" w:cs="Calibri"/>
                <w:noProof/>
                <w:sz w:val="20"/>
                <w:szCs w:val="20"/>
              </w:rPr>
              <w:fldChar w:fldCharType="end"/>
            </w:r>
          </w:hyperlink>
        </w:p>
        <w:p w14:paraId="0E43A5F3" w14:textId="6BFD1C97" w:rsidR="00632D04" w:rsidRPr="00CE5B1C" w:rsidRDefault="004477F6">
          <w:pPr>
            <w:pStyle w:val="Sommario2"/>
            <w:tabs>
              <w:tab w:val="right" w:leader="dot" w:pos="9350"/>
            </w:tabs>
            <w:rPr>
              <w:rFonts w:ascii="Calibri" w:hAnsi="Calibri" w:cs="Calibri"/>
              <w:noProof/>
              <w:sz w:val="20"/>
              <w:szCs w:val="20"/>
            </w:rPr>
          </w:pPr>
          <w:hyperlink w:anchor="_Toc233041221" w:history="1">
            <w:r w:rsidR="00632D04" w:rsidRPr="00CE5B1C">
              <w:rPr>
                <w:rStyle w:val="Collegamentoipertestuale"/>
                <w:rFonts w:ascii="Calibri" w:hAnsi="Calibri" w:cs="Calibri"/>
                <w:noProof/>
                <w:sz w:val="20"/>
                <w:szCs w:val="20"/>
              </w:rPr>
              <w:t>Dotazioni tecnologiche</w:t>
            </w:r>
            <w:r w:rsidR="00632D04" w:rsidRPr="00CE5B1C">
              <w:rPr>
                <w:rFonts w:ascii="Calibri" w:hAnsi="Calibri" w:cs="Calibri"/>
                <w:noProof/>
                <w:sz w:val="20"/>
                <w:szCs w:val="20"/>
              </w:rPr>
              <w:tab/>
            </w:r>
            <w:r w:rsidR="00632D04" w:rsidRPr="00CE5B1C">
              <w:rPr>
                <w:rFonts w:ascii="Calibri" w:hAnsi="Calibri" w:cs="Calibri"/>
                <w:noProof/>
                <w:sz w:val="20"/>
                <w:szCs w:val="20"/>
              </w:rPr>
              <w:fldChar w:fldCharType="begin"/>
            </w:r>
            <w:r w:rsidR="00632D04" w:rsidRPr="00CE5B1C">
              <w:rPr>
                <w:rFonts w:ascii="Calibri" w:hAnsi="Calibri" w:cs="Calibri"/>
                <w:noProof/>
                <w:sz w:val="20"/>
                <w:szCs w:val="20"/>
              </w:rPr>
              <w:instrText xml:space="preserve"> PAGEREF _Toc233041221 \h </w:instrText>
            </w:r>
            <w:r w:rsidR="00632D04" w:rsidRPr="00CE5B1C">
              <w:rPr>
                <w:rFonts w:ascii="Calibri" w:hAnsi="Calibri" w:cs="Calibri"/>
                <w:noProof/>
                <w:sz w:val="20"/>
                <w:szCs w:val="20"/>
              </w:rPr>
            </w:r>
            <w:r w:rsidR="00632D04" w:rsidRPr="00CE5B1C">
              <w:rPr>
                <w:rFonts w:ascii="Calibri" w:hAnsi="Calibri" w:cs="Calibri"/>
                <w:noProof/>
                <w:sz w:val="20"/>
                <w:szCs w:val="20"/>
              </w:rPr>
              <w:fldChar w:fldCharType="separate"/>
            </w:r>
            <w:r w:rsidR="00533E2E">
              <w:rPr>
                <w:rFonts w:ascii="Calibri" w:hAnsi="Calibri" w:cs="Calibri"/>
                <w:noProof/>
                <w:sz w:val="20"/>
                <w:szCs w:val="20"/>
              </w:rPr>
              <w:t>17</w:t>
            </w:r>
            <w:r w:rsidR="00632D04" w:rsidRPr="00CE5B1C">
              <w:rPr>
                <w:rFonts w:ascii="Calibri" w:hAnsi="Calibri" w:cs="Calibri"/>
                <w:noProof/>
                <w:sz w:val="20"/>
                <w:szCs w:val="20"/>
              </w:rPr>
              <w:fldChar w:fldCharType="end"/>
            </w:r>
          </w:hyperlink>
        </w:p>
        <w:p w14:paraId="54420E9A" w14:textId="4731A4F7" w:rsidR="00632D04" w:rsidRPr="00CE5B1C" w:rsidRDefault="004477F6">
          <w:pPr>
            <w:pStyle w:val="Sommario2"/>
            <w:tabs>
              <w:tab w:val="right" w:leader="dot" w:pos="9350"/>
            </w:tabs>
            <w:rPr>
              <w:rFonts w:ascii="Calibri" w:hAnsi="Calibri" w:cs="Calibri"/>
              <w:noProof/>
              <w:sz w:val="20"/>
              <w:szCs w:val="20"/>
            </w:rPr>
          </w:pPr>
          <w:hyperlink w:anchor="_Toc233041222" w:history="1">
            <w:r w:rsidR="00632D04" w:rsidRPr="00CE5B1C">
              <w:rPr>
                <w:rStyle w:val="Collegamentoipertestuale"/>
                <w:rFonts w:ascii="Calibri" w:hAnsi="Calibri" w:cs="Calibri"/>
                <w:noProof/>
                <w:sz w:val="20"/>
                <w:szCs w:val="20"/>
              </w:rPr>
              <w:t>Ricerca</w:t>
            </w:r>
            <w:r w:rsidR="00632D04" w:rsidRPr="00CE5B1C">
              <w:rPr>
                <w:rFonts w:ascii="Calibri" w:hAnsi="Calibri" w:cs="Calibri"/>
                <w:noProof/>
                <w:sz w:val="20"/>
                <w:szCs w:val="20"/>
              </w:rPr>
              <w:tab/>
            </w:r>
            <w:r w:rsidR="00632D04" w:rsidRPr="00CE5B1C">
              <w:rPr>
                <w:rFonts w:ascii="Calibri" w:hAnsi="Calibri" w:cs="Calibri"/>
                <w:noProof/>
                <w:sz w:val="20"/>
                <w:szCs w:val="20"/>
              </w:rPr>
              <w:fldChar w:fldCharType="begin"/>
            </w:r>
            <w:r w:rsidR="00632D04" w:rsidRPr="00CE5B1C">
              <w:rPr>
                <w:rFonts w:ascii="Calibri" w:hAnsi="Calibri" w:cs="Calibri"/>
                <w:noProof/>
                <w:sz w:val="20"/>
                <w:szCs w:val="20"/>
              </w:rPr>
              <w:instrText xml:space="preserve"> PAGEREF _Toc233041222 \h </w:instrText>
            </w:r>
            <w:r w:rsidR="00632D04" w:rsidRPr="00CE5B1C">
              <w:rPr>
                <w:rFonts w:ascii="Calibri" w:hAnsi="Calibri" w:cs="Calibri"/>
                <w:noProof/>
                <w:sz w:val="20"/>
                <w:szCs w:val="20"/>
              </w:rPr>
            </w:r>
            <w:r w:rsidR="00632D04" w:rsidRPr="00CE5B1C">
              <w:rPr>
                <w:rFonts w:ascii="Calibri" w:hAnsi="Calibri" w:cs="Calibri"/>
                <w:noProof/>
                <w:sz w:val="20"/>
                <w:szCs w:val="20"/>
              </w:rPr>
              <w:fldChar w:fldCharType="separate"/>
            </w:r>
            <w:r w:rsidR="00533E2E">
              <w:rPr>
                <w:rFonts w:ascii="Calibri" w:hAnsi="Calibri" w:cs="Calibri"/>
                <w:noProof/>
                <w:sz w:val="20"/>
                <w:szCs w:val="20"/>
              </w:rPr>
              <w:t>18</w:t>
            </w:r>
            <w:r w:rsidR="00632D04" w:rsidRPr="00CE5B1C">
              <w:rPr>
                <w:rFonts w:ascii="Calibri" w:hAnsi="Calibri" w:cs="Calibri"/>
                <w:noProof/>
                <w:sz w:val="20"/>
                <w:szCs w:val="20"/>
              </w:rPr>
              <w:fldChar w:fldCharType="end"/>
            </w:r>
          </w:hyperlink>
        </w:p>
        <w:p w14:paraId="0537140C" w14:textId="4A5568A2" w:rsidR="00632D04" w:rsidRPr="00CE5B1C" w:rsidRDefault="004477F6">
          <w:pPr>
            <w:pStyle w:val="Sommario2"/>
            <w:tabs>
              <w:tab w:val="right" w:leader="dot" w:pos="9350"/>
            </w:tabs>
            <w:rPr>
              <w:rFonts w:ascii="Calibri" w:hAnsi="Calibri" w:cs="Calibri"/>
              <w:noProof/>
              <w:sz w:val="20"/>
              <w:szCs w:val="20"/>
            </w:rPr>
          </w:pPr>
          <w:hyperlink w:anchor="_Toc233041223" w:history="1">
            <w:r w:rsidR="00632D04" w:rsidRPr="00CE5B1C">
              <w:rPr>
                <w:rStyle w:val="Collegamentoipertestuale"/>
                <w:rFonts w:ascii="Calibri" w:hAnsi="Calibri" w:cs="Calibri"/>
                <w:noProof/>
                <w:sz w:val="20"/>
                <w:szCs w:val="20"/>
              </w:rPr>
              <w:t>Cultura e salute</w:t>
            </w:r>
            <w:r w:rsidR="00632D04" w:rsidRPr="00CE5B1C">
              <w:rPr>
                <w:rFonts w:ascii="Calibri" w:hAnsi="Calibri" w:cs="Calibri"/>
                <w:noProof/>
                <w:sz w:val="20"/>
                <w:szCs w:val="20"/>
              </w:rPr>
              <w:tab/>
            </w:r>
            <w:r w:rsidR="00632D04" w:rsidRPr="00CE5B1C">
              <w:rPr>
                <w:rFonts w:ascii="Calibri" w:hAnsi="Calibri" w:cs="Calibri"/>
                <w:noProof/>
                <w:sz w:val="20"/>
                <w:szCs w:val="20"/>
              </w:rPr>
              <w:fldChar w:fldCharType="begin"/>
            </w:r>
            <w:r w:rsidR="00632D04" w:rsidRPr="00CE5B1C">
              <w:rPr>
                <w:rFonts w:ascii="Calibri" w:hAnsi="Calibri" w:cs="Calibri"/>
                <w:noProof/>
                <w:sz w:val="20"/>
                <w:szCs w:val="20"/>
              </w:rPr>
              <w:instrText xml:space="preserve"> PAGEREF _Toc233041223 \h </w:instrText>
            </w:r>
            <w:r w:rsidR="00632D04" w:rsidRPr="00CE5B1C">
              <w:rPr>
                <w:rFonts w:ascii="Calibri" w:hAnsi="Calibri" w:cs="Calibri"/>
                <w:noProof/>
                <w:sz w:val="20"/>
                <w:szCs w:val="20"/>
              </w:rPr>
            </w:r>
            <w:r w:rsidR="00632D04" w:rsidRPr="00CE5B1C">
              <w:rPr>
                <w:rFonts w:ascii="Calibri" w:hAnsi="Calibri" w:cs="Calibri"/>
                <w:noProof/>
                <w:sz w:val="20"/>
                <w:szCs w:val="20"/>
              </w:rPr>
              <w:fldChar w:fldCharType="separate"/>
            </w:r>
            <w:r w:rsidR="00533E2E">
              <w:rPr>
                <w:rFonts w:ascii="Calibri" w:hAnsi="Calibri" w:cs="Calibri"/>
                <w:noProof/>
                <w:sz w:val="20"/>
                <w:szCs w:val="20"/>
              </w:rPr>
              <w:t>20</w:t>
            </w:r>
            <w:r w:rsidR="00632D04" w:rsidRPr="00CE5B1C">
              <w:rPr>
                <w:rFonts w:ascii="Calibri" w:hAnsi="Calibri" w:cs="Calibri"/>
                <w:noProof/>
                <w:sz w:val="20"/>
                <w:szCs w:val="20"/>
              </w:rPr>
              <w:fldChar w:fldCharType="end"/>
            </w:r>
          </w:hyperlink>
        </w:p>
        <w:p w14:paraId="2D08CBA1" w14:textId="7F87E575" w:rsidR="00632D04" w:rsidRPr="00CE5B1C" w:rsidRDefault="004477F6">
          <w:pPr>
            <w:pStyle w:val="Sommario2"/>
            <w:tabs>
              <w:tab w:val="right" w:leader="dot" w:pos="9350"/>
            </w:tabs>
            <w:rPr>
              <w:rFonts w:ascii="Calibri" w:hAnsi="Calibri" w:cs="Calibri"/>
              <w:noProof/>
              <w:sz w:val="20"/>
              <w:szCs w:val="20"/>
            </w:rPr>
          </w:pPr>
          <w:hyperlink w:anchor="_Toc233041224" w:history="1">
            <w:r w:rsidR="00632D04" w:rsidRPr="00CE5B1C">
              <w:rPr>
                <w:rStyle w:val="Collegamentoipertestuale"/>
                <w:rFonts w:ascii="Calibri" w:hAnsi="Calibri" w:cs="Calibri"/>
                <w:noProof/>
                <w:sz w:val="20"/>
                <w:szCs w:val="20"/>
              </w:rPr>
              <w:t>Informazione della popolazione e public engagement</w:t>
            </w:r>
            <w:r w:rsidR="00632D04" w:rsidRPr="00CE5B1C">
              <w:rPr>
                <w:rFonts w:ascii="Calibri" w:hAnsi="Calibri" w:cs="Calibri"/>
                <w:noProof/>
                <w:sz w:val="20"/>
                <w:szCs w:val="20"/>
              </w:rPr>
              <w:tab/>
            </w:r>
            <w:r w:rsidR="00632D04" w:rsidRPr="00CE5B1C">
              <w:rPr>
                <w:rFonts w:ascii="Calibri" w:hAnsi="Calibri" w:cs="Calibri"/>
                <w:noProof/>
                <w:sz w:val="20"/>
                <w:szCs w:val="20"/>
              </w:rPr>
              <w:fldChar w:fldCharType="begin"/>
            </w:r>
            <w:r w:rsidR="00632D04" w:rsidRPr="00CE5B1C">
              <w:rPr>
                <w:rFonts w:ascii="Calibri" w:hAnsi="Calibri" w:cs="Calibri"/>
                <w:noProof/>
                <w:sz w:val="20"/>
                <w:szCs w:val="20"/>
              </w:rPr>
              <w:instrText xml:space="preserve"> PAGEREF _Toc233041224 \h </w:instrText>
            </w:r>
            <w:r w:rsidR="00632D04" w:rsidRPr="00CE5B1C">
              <w:rPr>
                <w:rFonts w:ascii="Calibri" w:hAnsi="Calibri" w:cs="Calibri"/>
                <w:noProof/>
                <w:sz w:val="20"/>
                <w:szCs w:val="20"/>
              </w:rPr>
            </w:r>
            <w:r w:rsidR="00632D04" w:rsidRPr="00CE5B1C">
              <w:rPr>
                <w:rFonts w:ascii="Calibri" w:hAnsi="Calibri" w:cs="Calibri"/>
                <w:noProof/>
                <w:sz w:val="20"/>
                <w:szCs w:val="20"/>
              </w:rPr>
              <w:fldChar w:fldCharType="separate"/>
            </w:r>
            <w:r w:rsidR="00533E2E">
              <w:rPr>
                <w:rFonts w:ascii="Calibri" w:hAnsi="Calibri" w:cs="Calibri"/>
                <w:noProof/>
                <w:sz w:val="20"/>
                <w:szCs w:val="20"/>
              </w:rPr>
              <w:t>25</w:t>
            </w:r>
            <w:r w:rsidR="00632D04" w:rsidRPr="00CE5B1C">
              <w:rPr>
                <w:rFonts w:ascii="Calibri" w:hAnsi="Calibri" w:cs="Calibri"/>
                <w:noProof/>
                <w:sz w:val="20"/>
                <w:szCs w:val="20"/>
              </w:rPr>
              <w:fldChar w:fldCharType="end"/>
            </w:r>
          </w:hyperlink>
        </w:p>
        <w:p w14:paraId="4578ACF7" w14:textId="4E0248C6" w:rsidR="00632D04" w:rsidRPr="00CE5B1C" w:rsidRDefault="004477F6">
          <w:pPr>
            <w:pStyle w:val="Sommario1"/>
            <w:tabs>
              <w:tab w:val="right" w:leader="dot" w:pos="9350"/>
            </w:tabs>
            <w:rPr>
              <w:rFonts w:ascii="Calibri" w:hAnsi="Calibri" w:cs="Calibri"/>
              <w:noProof/>
              <w:sz w:val="20"/>
              <w:szCs w:val="20"/>
            </w:rPr>
          </w:pPr>
          <w:hyperlink w:anchor="_Toc233041225" w:history="1">
            <w:r w:rsidR="00632D04" w:rsidRPr="00CE5B1C">
              <w:rPr>
                <w:rStyle w:val="Collegamentoipertestuale"/>
                <w:rFonts w:ascii="Calibri" w:hAnsi="Calibri" w:cs="Calibri"/>
                <w:noProof/>
                <w:sz w:val="20"/>
                <w:szCs w:val="20"/>
              </w:rPr>
              <w:t>7. La valutazione di impatto sociale</w:t>
            </w:r>
            <w:r w:rsidR="00632D04" w:rsidRPr="00CE5B1C">
              <w:rPr>
                <w:rFonts w:ascii="Calibri" w:hAnsi="Calibri" w:cs="Calibri"/>
                <w:noProof/>
                <w:sz w:val="20"/>
                <w:szCs w:val="20"/>
              </w:rPr>
              <w:tab/>
            </w:r>
            <w:r w:rsidR="00632D04" w:rsidRPr="00CE5B1C">
              <w:rPr>
                <w:rFonts w:ascii="Calibri" w:hAnsi="Calibri" w:cs="Calibri"/>
                <w:noProof/>
                <w:sz w:val="20"/>
                <w:szCs w:val="20"/>
              </w:rPr>
              <w:fldChar w:fldCharType="begin"/>
            </w:r>
            <w:r w:rsidR="00632D04" w:rsidRPr="00CE5B1C">
              <w:rPr>
                <w:rFonts w:ascii="Calibri" w:hAnsi="Calibri" w:cs="Calibri"/>
                <w:noProof/>
                <w:sz w:val="20"/>
                <w:szCs w:val="20"/>
              </w:rPr>
              <w:instrText xml:space="preserve"> PAGEREF _Toc233041225 \h </w:instrText>
            </w:r>
            <w:r w:rsidR="00632D04" w:rsidRPr="00CE5B1C">
              <w:rPr>
                <w:rFonts w:ascii="Calibri" w:hAnsi="Calibri" w:cs="Calibri"/>
                <w:noProof/>
                <w:sz w:val="20"/>
                <w:szCs w:val="20"/>
              </w:rPr>
            </w:r>
            <w:r w:rsidR="00632D04" w:rsidRPr="00CE5B1C">
              <w:rPr>
                <w:rFonts w:ascii="Calibri" w:hAnsi="Calibri" w:cs="Calibri"/>
                <w:noProof/>
                <w:sz w:val="20"/>
                <w:szCs w:val="20"/>
              </w:rPr>
              <w:fldChar w:fldCharType="separate"/>
            </w:r>
            <w:r w:rsidR="00533E2E">
              <w:rPr>
                <w:rFonts w:ascii="Calibri" w:hAnsi="Calibri" w:cs="Calibri"/>
                <w:noProof/>
                <w:sz w:val="20"/>
                <w:szCs w:val="20"/>
              </w:rPr>
              <w:t>28</w:t>
            </w:r>
            <w:r w:rsidR="00632D04" w:rsidRPr="00CE5B1C">
              <w:rPr>
                <w:rFonts w:ascii="Calibri" w:hAnsi="Calibri" w:cs="Calibri"/>
                <w:noProof/>
                <w:sz w:val="20"/>
                <w:szCs w:val="20"/>
              </w:rPr>
              <w:fldChar w:fldCharType="end"/>
            </w:r>
          </w:hyperlink>
        </w:p>
        <w:p w14:paraId="41905287" w14:textId="7152C478" w:rsidR="00632D04" w:rsidRPr="00CE5B1C" w:rsidRDefault="004477F6">
          <w:pPr>
            <w:pStyle w:val="Sommario1"/>
            <w:tabs>
              <w:tab w:val="right" w:leader="dot" w:pos="9350"/>
            </w:tabs>
            <w:rPr>
              <w:rFonts w:ascii="Calibri" w:hAnsi="Calibri" w:cs="Calibri"/>
              <w:noProof/>
              <w:sz w:val="20"/>
              <w:szCs w:val="20"/>
            </w:rPr>
          </w:pPr>
          <w:hyperlink w:anchor="_Toc233041226" w:history="1">
            <w:r w:rsidR="00632D04" w:rsidRPr="00CE5B1C">
              <w:rPr>
                <w:rStyle w:val="Collegamentoipertestuale"/>
                <w:rFonts w:ascii="Calibri" w:hAnsi="Calibri" w:cs="Calibri"/>
                <w:noProof/>
                <w:sz w:val="20"/>
                <w:szCs w:val="20"/>
              </w:rPr>
              <w:t>8. Situazione economico-finanziaria</w:t>
            </w:r>
            <w:r w:rsidR="00632D04" w:rsidRPr="00CE5B1C">
              <w:rPr>
                <w:rFonts w:ascii="Calibri" w:hAnsi="Calibri" w:cs="Calibri"/>
                <w:noProof/>
                <w:sz w:val="20"/>
                <w:szCs w:val="20"/>
              </w:rPr>
              <w:tab/>
            </w:r>
            <w:r w:rsidR="00632D04" w:rsidRPr="00CE5B1C">
              <w:rPr>
                <w:rFonts w:ascii="Calibri" w:hAnsi="Calibri" w:cs="Calibri"/>
                <w:noProof/>
                <w:sz w:val="20"/>
                <w:szCs w:val="20"/>
              </w:rPr>
              <w:fldChar w:fldCharType="begin"/>
            </w:r>
            <w:r w:rsidR="00632D04" w:rsidRPr="00CE5B1C">
              <w:rPr>
                <w:rFonts w:ascii="Calibri" w:hAnsi="Calibri" w:cs="Calibri"/>
                <w:noProof/>
                <w:sz w:val="20"/>
                <w:szCs w:val="20"/>
              </w:rPr>
              <w:instrText xml:space="preserve"> PAGEREF _Toc233041226 \h </w:instrText>
            </w:r>
            <w:r w:rsidR="00632D04" w:rsidRPr="00CE5B1C">
              <w:rPr>
                <w:rFonts w:ascii="Calibri" w:hAnsi="Calibri" w:cs="Calibri"/>
                <w:noProof/>
                <w:sz w:val="20"/>
                <w:szCs w:val="20"/>
              </w:rPr>
            </w:r>
            <w:r w:rsidR="00632D04" w:rsidRPr="00CE5B1C">
              <w:rPr>
                <w:rFonts w:ascii="Calibri" w:hAnsi="Calibri" w:cs="Calibri"/>
                <w:noProof/>
                <w:sz w:val="20"/>
                <w:szCs w:val="20"/>
              </w:rPr>
              <w:fldChar w:fldCharType="separate"/>
            </w:r>
            <w:r w:rsidR="00533E2E">
              <w:rPr>
                <w:rFonts w:ascii="Calibri" w:hAnsi="Calibri" w:cs="Calibri"/>
                <w:noProof/>
                <w:sz w:val="20"/>
                <w:szCs w:val="20"/>
              </w:rPr>
              <w:t>29</w:t>
            </w:r>
            <w:r w:rsidR="00632D04" w:rsidRPr="00CE5B1C">
              <w:rPr>
                <w:rFonts w:ascii="Calibri" w:hAnsi="Calibri" w:cs="Calibri"/>
                <w:noProof/>
                <w:sz w:val="20"/>
                <w:szCs w:val="20"/>
              </w:rPr>
              <w:fldChar w:fldCharType="end"/>
            </w:r>
          </w:hyperlink>
        </w:p>
        <w:p w14:paraId="58BAD3DE" w14:textId="5AD80AE6" w:rsidR="00632D04" w:rsidRPr="00CE5B1C" w:rsidRDefault="004477F6">
          <w:pPr>
            <w:pStyle w:val="Sommario2"/>
            <w:tabs>
              <w:tab w:val="right" w:leader="dot" w:pos="9350"/>
            </w:tabs>
            <w:rPr>
              <w:rFonts w:ascii="Calibri" w:hAnsi="Calibri" w:cs="Calibri"/>
              <w:noProof/>
              <w:sz w:val="20"/>
              <w:szCs w:val="20"/>
            </w:rPr>
          </w:pPr>
          <w:hyperlink w:anchor="_Toc233041227" w:history="1">
            <w:r w:rsidR="00632D04" w:rsidRPr="00CE5B1C">
              <w:rPr>
                <w:rStyle w:val="Collegamentoipertestuale"/>
                <w:rFonts w:ascii="Calibri" w:hAnsi="Calibri" w:cs="Calibri"/>
                <w:noProof/>
                <w:sz w:val="20"/>
                <w:szCs w:val="20"/>
              </w:rPr>
              <w:t>Oneri e costi</w:t>
            </w:r>
            <w:r w:rsidR="00632D04" w:rsidRPr="00CE5B1C">
              <w:rPr>
                <w:rFonts w:ascii="Calibri" w:hAnsi="Calibri" w:cs="Calibri"/>
                <w:noProof/>
                <w:sz w:val="20"/>
                <w:szCs w:val="20"/>
              </w:rPr>
              <w:tab/>
            </w:r>
            <w:r w:rsidR="00632D04" w:rsidRPr="00CE5B1C">
              <w:rPr>
                <w:rFonts w:ascii="Calibri" w:hAnsi="Calibri" w:cs="Calibri"/>
                <w:noProof/>
                <w:sz w:val="20"/>
                <w:szCs w:val="20"/>
              </w:rPr>
              <w:fldChar w:fldCharType="begin"/>
            </w:r>
            <w:r w:rsidR="00632D04" w:rsidRPr="00CE5B1C">
              <w:rPr>
                <w:rFonts w:ascii="Calibri" w:hAnsi="Calibri" w:cs="Calibri"/>
                <w:noProof/>
                <w:sz w:val="20"/>
                <w:szCs w:val="20"/>
              </w:rPr>
              <w:instrText xml:space="preserve"> PAGEREF _Toc233041227 \h </w:instrText>
            </w:r>
            <w:r w:rsidR="00632D04" w:rsidRPr="00CE5B1C">
              <w:rPr>
                <w:rFonts w:ascii="Calibri" w:hAnsi="Calibri" w:cs="Calibri"/>
                <w:noProof/>
                <w:sz w:val="20"/>
                <w:szCs w:val="20"/>
              </w:rPr>
            </w:r>
            <w:r w:rsidR="00632D04" w:rsidRPr="00CE5B1C">
              <w:rPr>
                <w:rFonts w:ascii="Calibri" w:hAnsi="Calibri" w:cs="Calibri"/>
                <w:noProof/>
                <w:sz w:val="20"/>
                <w:szCs w:val="20"/>
              </w:rPr>
              <w:fldChar w:fldCharType="separate"/>
            </w:r>
            <w:r w:rsidR="00533E2E">
              <w:rPr>
                <w:rFonts w:ascii="Calibri" w:hAnsi="Calibri" w:cs="Calibri"/>
                <w:noProof/>
                <w:sz w:val="20"/>
                <w:szCs w:val="20"/>
              </w:rPr>
              <w:t>29</w:t>
            </w:r>
            <w:r w:rsidR="00632D04" w:rsidRPr="00CE5B1C">
              <w:rPr>
                <w:rFonts w:ascii="Calibri" w:hAnsi="Calibri" w:cs="Calibri"/>
                <w:noProof/>
                <w:sz w:val="20"/>
                <w:szCs w:val="20"/>
              </w:rPr>
              <w:fldChar w:fldCharType="end"/>
            </w:r>
          </w:hyperlink>
        </w:p>
        <w:p w14:paraId="125EC8CA" w14:textId="4BEF48DF" w:rsidR="00632D04" w:rsidRPr="00CE5B1C" w:rsidRDefault="004477F6">
          <w:pPr>
            <w:pStyle w:val="Sommario2"/>
            <w:tabs>
              <w:tab w:val="right" w:leader="dot" w:pos="9350"/>
            </w:tabs>
            <w:rPr>
              <w:rFonts w:ascii="Calibri" w:hAnsi="Calibri" w:cs="Calibri"/>
              <w:noProof/>
              <w:sz w:val="20"/>
              <w:szCs w:val="20"/>
            </w:rPr>
          </w:pPr>
          <w:hyperlink w:anchor="_Toc233041228" w:history="1">
            <w:r w:rsidR="00632D04" w:rsidRPr="00CE5B1C">
              <w:rPr>
                <w:rStyle w:val="Collegamentoipertestuale"/>
                <w:rFonts w:ascii="Calibri" w:hAnsi="Calibri" w:cs="Calibri"/>
                <w:noProof/>
                <w:sz w:val="20"/>
                <w:szCs w:val="20"/>
              </w:rPr>
              <w:t>Proventi e ricavi</w:t>
            </w:r>
            <w:r w:rsidR="00632D04" w:rsidRPr="00CE5B1C">
              <w:rPr>
                <w:rFonts w:ascii="Calibri" w:hAnsi="Calibri" w:cs="Calibri"/>
                <w:noProof/>
                <w:sz w:val="20"/>
                <w:szCs w:val="20"/>
              </w:rPr>
              <w:tab/>
            </w:r>
            <w:r w:rsidR="00632D04" w:rsidRPr="00CE5B1C">
              <w:rPr>
                <w:rFonts w:ascii="Calibri" w:hAnsi="Calibri" w:cs="Calibri"/>
                <w:noProof/>
                <w:sz w:val="20"/>
                <w:szCs w:val="20"/>
              </w:rPr>
              <w:fldChar w:fldCharType="begin"/>
            </w:r>
            <w:r w:rsidR="00632D04" w:rsidRPr="00CE5B1C">
              <w:rPr>
                <w:rFonts w:ascii="Calibri" w:hAnsi="Calibri" w:cs="Calibri"/>
                <w:noProof/>
                <w:sz w:val="20"/>
                <w:szCs w:val="20"/>
              </w:rPr>
              <w:instrText xml:space="preserve"> PAGEREF _Toc233041228 \h </w:instrText>
            </w:r>
            <w:r w:rsidR="00632D04" w:rsidRPr="00CE5B1C">
              <w:rPr>
                <w:rFonts w:ascii="Calibri" w:hAnsi="Calibri" w:cs="Calibri"/>
                <w:noProof/>
                <w:sz w:val="20"/>
                <w:szCs w:val="20"/>
              </w:rPr>
            </w:r>
            <w:r w:rsidR="00632D04" w:rsidRPr="00CE5B1C">
              <w:rPr>
                <w:rFonts w:ascii="Calibri" w:hAnsi="Calibri" w:cs="Calibri"/>
                <w:noProof/>
                <w:sz w:val="20"/>
                <w:szCs w:val="20"/>
              </w:rPr>
              <w:fldChar w:fldCharType="separate"/>
            </w:r>
            <w:r w:rsidR="00533E2E">
              <w:rPr>
                <w:rFonts w:ascii="Calibri" w:hAnsi="Calibri" w:cs="Calibri"/>
                <w:noProof/>
                <w:sz w:val="20"/>
                <w:szCs w:val="20"/>
              </w:rPr>
              <w:t>29</w:t>
            </w:r>
            <w:r w:rsidR="00632D04" w:rsidRPr="00CE5B1C">
              <w:rPr>
                <w:rFonts w:ascii="Calibri" w:hAnsi="Calibri" w:cs="Calibri"/>
                <w:noProof/>
                <w:sz w:val="20"/>
                <w:szCs w:val="20"/>
              </w:rPr>
              <w:fldChar w:fldCharType="end"/>
            </w:r>
          </w:hyperlink>
        </w:p>
        <w:p w14:paraId="59499864" w14:textId="55F6B191" w:rsidR="00632D04" w:rsidRPr="00CE5B1C" w:rsidRDefault="004477F6">
          <w:pPr>
            <w:pStyle w:val="Sommario2"/>
            <w:tabs>
              <w:tab w:val="right" w:leader="dot" w:pos="9350"/>
            </w:tabs>
            <w:rPr>
              <w:rFonts w:ascii="Calibri" w:hAnsi="Calibri" w:cs="Calibri"/>
              <w:noProof/>
              <w:sz w:val="20"/>
              <w:szCs w:val="20"/>
            </w:rPr>
          </w:pPr>
          <w:hyperlink w:anchor="_Toc233041229" w:history="1">
            <w:r w:rsidR="00632D04" w:rsidRPr="00CE5B1C">
              <w:rPr>
                <w:rStyle w:val="Collegamentoipertestuale"/>
                <w:rFonts w:ascii="Calibri" w:hAnsi="Calibri" w:cs="Calibri"/>
                <w:noProof/>
                <w:sz w:val="20"/>
                <w:szCs w:val="20"/>
              </w:rPr>
              <w:t>Risultato d’esercizio</w:t>
            </w:r>
            <w:r w:rsidR="00632D04" w:rsidRPr="00CE5B1C">
              <w:rPr>
                <w:rFonts w:ascii="Calibri" w:hAnsi="Calibri" w:cs="Calibri"/>
                <w:noProof/>
                <w:sz w:val="20"/>
                <w:szCs w:val="20"/>
              </w:rPr>
              <w:tab/>
            </w:r>
            <w:r w:rsidR="00632D04" w:rsidRPr="00CE5B1C">
              <w:rPr>
                <w:rFonts w:ascii="Calibri" w:hAnsi="Calibri" w:cs="Calibri"/>
                <w:noProof/>
                <w:sz w:val="20"/>
                <w:szCs w:val="20"/>
              </w:rPr>
              <w:fldChar w:fldCharType="begin"/>
            </w:r>
            <w:r w:rsidR="00632D04" w:rsidRPr="00CE5B1C">
              <w:rPr>
                <w:rFonts w:ascii="Calibri" w:hAnsi="Calibri" w:cs="Calibri"/>
                <w:noProof/>
                <w:sz w:val="20"/>
                <w:szCs w:val="20"/>
              </w:rPr>
              <w:instrText xml:space="preserve"> PAGEREF _Toc233041229 \h </w:instrText>
            </w:r>
            <w:r w:rsidR="00632D04" w:rsidRPr="00CE5B1C">
              <w:rPr>
                <w:rFonts w:ascii="Calibri" w:hAnsi="Calibri" w:cs="Calibri"/>
                <w:noProof/>
                <w:sz w:val="20"/>
                <w:szCs w:val="20"/>
              </w:rPr>
            </w:r>
            <w:r w:rsidR="00632D04" w:rsidRPr="00CE5B1C">
              <w:rPr>
                <w:rFonts w:ascii="Calibri" w:hAnsi="Calibri" w:cs="Calibri"/>
                <w:noProof/>
                <w:sz w:val="20"/>
                <w:szCs w:val="20"/>
              </w:rPr>
              <w:fldChar w:fldCharType="separate"/>
            </w:r>
            <w:r w:rsidR="00533E2E">
              <w:rPr>
                <w:rFonts w:ascii="Calibri" w:hAnsi="Calibri" w:cs="Calibri"/>
                <w:noProof/>
                <w:sz w:val="20"/>
                <w:szCs w:val="20"/>
              </w:rPr>
              <w:t>30</w:t>
            </w:r>
            <w:r w:rsidR="00632D04" w:rsidRPr="00CE5B1C">
              <w:rPr>
                <w:rFonts w:ascii="Calibri" w:hAnsi="Calibri" w:cs="Calibri"/>
                <w:noProof/>
                <w:sz w:val="20"/>
                <w:szCs w:val="20"/>
              </w:rPr>
              <w:fldChar w:fldCharType="end"/>
            </w:r>
          </w:hyperlink>
        </w:p>
        <w:p w14:paraId="77681834" w14:textId="49EED521" w:rsidR="00632D04" w:rsidRPr="00CE5B1C" w:rsidRDefault="004477F6">
          <w:pPr>
            <w:pStyle w:val="Sommario2"/>
            <w:tabs>
              <w:tab w:val="right" w:leader="dot" w:pos="9350"/>
            </w:tabs>
            <w:rPr>
              <w:rFonts w:ascii="Calibri" w:hAnsi="Calibri" w:cs="Calibri"/>
              <w:noProof/>
              <w:sz w:val="20"/>
              <w:szCs w:val="20"/>
            </w:rPr>
          </w:pPr>
          <w:hyperlink w:anchor="_Toc233041230" w:history="1">
            <w:r w:rsidR="00632D04" w:rsidRPr="00CE5B1C">
              <w:rPr>
                <w:rStyle w:val="Collegamentoipertestuale"/>
                <w:rFonts w:ascii="Calibri" w:hAnsi="Calibri" w:cs="Calibri"/>
                <w:noProof/>
                <w:sz w:val="20"/>
                <w:szCs w:val="20"/>
              </w:rPr>
              <w:t>Analisi della liquidità</w:t>
            </w:r>
            <w:r w:rsidR="00632D04" w:rsidRPr="00CE5B1C">
              <w:rPr>
                <w:rFonts w:ascii="Calibri" w:hAnsi="Calibri" w:cs="Calibri"/>
                <w:noProof/>
                <w:sz w:val="20"/>
                <w:szCs w:val="20"/>
              </w:rPr>
              <w:tab/>
            </w:r>
            <w:r w:rsidR="00632D04" w:rsidRPr="00CE5B1C">
              <w:rPr>
                <w:rFonts w:ascii="Calibri" w:hAnsi="Calibri" w:cs="Calibri"/>
                <w:noProof/>
                <w:sz w:val="20"/>
                <w:szCs w:val="20"/>
              </w:rPr>
              <w:fldChar w:fldCharType="begin"/>
            </w:r>
            <w:r w:rsidR="00632D04" w:rsidRPr="00CE5B1C">
              <w:rPr>
                <w:rFonts w:ascii="Calibri" w:hAnsi="Calibri" w:cs="Calibri"/>
                <w:noProof/>
                <w:sz w:val="20"/>
                <w:szCs w:val="20"/>
              </w:rPr>
              <w:instrText xml:space="preserve"> PAGEREF _Toc233041230 \h </w:instrText>
            </w:r>
            <w:r w:rsidR="00632D04" w:rsidRPr="00CE5B1C">
              <w:rPr>
                <w:rFonts w:ascii="Calibri" w:hAnsi="Calibri" w:cs="Calibri"/>
                <w:noProof/>
                <w:sz w:val="20"/>
                <w:szCs w:val="20"/>
              </w:rPr>
            </w:r>
            <w:r w:rsidR="00632D04" w:rsidRPr="00CE5B1C">
              <w:rPr>
                <w:rFonts w:ascii="Calibri" w:hAnsi="Calibri" w:cs="Calibri"/>
                <w:noProof/>
                <w:sz w:val="20"/>
                <w:szCs w:val="20"/>
              </w:rPr>
              <w:fldChar w:fldCharType="separate"/>
            </w:r>
            <w:r w:rsidR="00533E2E">
              <w:rPr>
                <w:rFonts w:ascii="Calibri" w:hAnsi="Calibri" w:cs="Calibri"/>
                <w:noProof/>
                <w:sz w:val="20"/>
                <w:szCs w:val="20"/>
              </w:rPr>
              <w:t>30</w:t>
            </w:r>
            <w:r w:rsidR="00632D04" w:rsidRPr="00CE5B1C">
              <w:rPr>
                <w:rFonts w:ascii="Calibri" w:hAnsi="Calibri" w:cs="Calibri"/>
                <w:noProof/>
                <w:sz w:val="20"/>
                <w:szCs w:val="20"/>
              </w:rPr>
              <w:fldChar w:fldCharType="end"/>
            </w:r>
          </w:hyperlink>
        </w:p>
        <w:p w14:paraId="6F7587F6" w14:textId="6082C790" w:rsidR="00632D04" w:rsidRPr="00CE5B1C" w:rsidRDefault="004477F6">
          <w:pPr>
            <w:pStyle w:val="Sommario1"/>
            <w:tabs>
              <w:tab w:val="right" w:leader="dot" w:pos="9350"/>
            </w:tabs>
            <w:rPr>
              <w:rFonts w:ascii="Calibri" w:hAnsi="Calibri" w:cs="Calibri"/>
              <w:noProof/>
              <w:sz w:val="20"/>
              <w:szCs w:val="20"/>
            </w:rPr>
          </w:pPr>
          <w:hyperlink w:anchor="_Toc233041231" w:history="1">
            <w:r w:rsidR="00632D04" w:rsidRPr="00CE5B1C">
              <w:rPr>
                <w:rStyle w:val="Collegamentoipertestuale"/>
                <w:rFonts w:ascii="Calibri" w:hAnsi="Calibri" w:cs="Calibri"/>
                <w:noProof/>
                <w:sz w:val="20"/>
                <w:szCs w:val="20"/>
              </w:rPr>
              <w:t>9. Altre informazioni</w:t>
            </w:r>
            <w:r w:rsidR="00632D04" w:rsidRPr="00CE5B1C">
              <w:rPr>
                <w:rFonts w:ascii="Calibri" w:hAnsi="Calibri" w:cs="Calibri"/>
                <w:noProof/>
                <w:sz w:val="20"/>
                <w:szCs w:val="20"/>
              </w:rPr>
              <w:tab/>
            </w:r>
            <w:r w:rsidR="00632D04" w:rsidRPr="00CE5B1C">
              <w:rPr>
                <w:rFonts w:ascii="Calibri" w:hAnsi="Calibri" w:cs="Calibri"/>
                <w:noProof/>
                <w:sz w:val="20"/>
                <w:szCs w:val="20"/>
              </w:rPr>
              <w:fldChar w:fldCharType="begin"/>
            </w:r>
            <w:r w:rsidR="00632D04" w:rsidRPr="00CE5B1C">
              <w:rPr>
                <w:rFonts w:ascii="Calibri" w:hAnsi="Calibri" w:cs="Calibri"/>
                <w:noProof/>
                <w:sz w:val="20"/>
                <w:szCs w:val="20"/>
              </w:rPr>
              <w:instrText xml:space="preserve"> PAGEREF _Toc233041231 \h </w:instrText>
            </w:r>
            <w:r w:rsidR="00632D04" w:rsidRPr="00CE5B1C">
              <w:rPr>
                <w:rFonts w:ascii="Calibri" w:hAnsi="Calibri" w:cs="Calibri"/>
                <w:noProof/>
                <w:sz w:val="20"/>
                <w:szCs w:val="20"/>
              </w:rPr>
            </w:r>
            <w:r w:rsidR="00632D04" w:rsidRPr="00CE5B1C">
              <w:rPr>
                <w:rFonts w:ascii="Calibri" w:hAnsi="Calibri" w:cs="Calibri"/>
                <w:noProof/>
                <w:sz w:val="20"/>
                <w:szCs w:val="20"/>
              </w:rPr>
              <w:fldChar w:fldCharType="separate"/>
            </w:r>
            <w:r w:rsidR="00533E2E">
              <w:rPr>
                <w:rFonts w:ascii="Calibri" w:hAnsi="Calibri" w:cs="Calibri"/>
                <w:noProof/>
                <w:sz w:val="20"/>
                <w:szCs w:val="20"/>
              </w:rPr>
              <w:t>31</w:t>
            </w:r>
            <w:r w:rsidR="00632D04" w:rsidRPr="00CE5B1C">
              <w:rPr>
                <w:rFonts w:ascii="Calibri" w:hAnsi="Calibri" w:cs="Calibri"/>
                <w:noProof/>
                <w:sz w:val="20"/>
                <w:szCs w:val="20"/>
              </w:rPr>
              <w:fldChar w:fldCharType="end"/>
            </w:r>
          </w:hyperlink>
        </w:p>
        <w:p w14:paraId="0AEDD8FD" w14:textId="63D1AD2D" w:rsidR="00632D04" w:rsidRPr="00CE5B1C" w:rsidRDefault="004477F6">
          <w:pPr>
            <w:pStyle w:val="Sommario2"/>
            <w:tabs>
              <w:tab w:val="right" w:leader="dot" w:pos="9350"/>
            </w:tabs>
            <w:rPr>
              <w:rFonts w:ascii="Calibri" w:hAnsi="Calibri" w:cs="Calibri"/>
              <w:noProof/>
              <w:sz w:val="20"/>
              <w:szCs w:val="20"/>
            </w:rPr>
          </w:pPr>
          <w:hyperlink w:anchor="_Toc233041232" w:history="1">
            <w:r w:rsidR="00632D04" w:rsidRPr="00CE5B1C">
              <w:rPr>
                <w:rStyle w:val="Collegamentoipertestuale"/>
                <w:rFonts w:ascii="Calibri" w:hAnsi="Calibri" w:cs="Calibri"/>
                <w:noProof/>
                <w:sz w:val="20"/>
                <w:szCs w:val="20"/>
              </w:rPr>
              <w:t>Attività 2026</w:t>
            </w:r>
            <w:r w:rsidR="00632D04" w:rsidRPr="00CE5B1C">
              <w:rPr>
                <w:rFonts w:ascii="Calibri" w:hAnsi="Calibri" w:cs="Calibri"/>
                <w:noProof/>
                <w:sz w:val="20"/>
                <w:szCs w:val="20"/>
              </w:rPr>
              <w:tab/>
            </w:r>
            <w:r w:rsidR="00632D04" w:rsidRPr="00CE5B1C">
              <w:rPr>
                <w:rFonts w:ascii="Calibri" w:hAnsi="Calibri" w:cs="Calibri"/>
                <w:noProof/>
                <w:sz w:val="20"/>
                <w:szCs w:val="20"/>
              </w:rPr>
              <w:fldChar w:fldCharType="begin"/>
            </w:r>
            <w:r w:rsidR="00632D04" w:rsidRPr="00CE5B1C">
              <w:rPr>
                <w:rFonts w:ascii="Calibri" w:hAnsi="Calibri" w:cs="Calibri"/>
                <w:noProof/>
                <w:sz w:val="20"/>
                <w:szCs w:val="20"/>
              </w:rPr>
              <w:instrText xml:space="preserve"> PAGEREF _Toc233041232 \h </w:instrText>
            </w:r>
            <w:r w:rsidR="00632D04" w:rsidRPr="00CE5B1C">
              <w:rPr>
                <w:rFonts w:ascii="Calibri" w:hAnsi="Calibri" w:cs="Calibri"/>
                <w:noProof/>
                <w:sz w:val="20"/>
                <w:szCs w:val="20"/>
              </w:rPr>
            </w:r>
            <w:r w:rsidR="00632D04" w:rsidRPr="00CE5B1C">
              <w:rPr>
                <w:rFonts w:ascii="Calibri" w:hAnsi="Calibri" w:cs="Calibri"/>
                <w:noProof/>
                <w:sz w:val="20"/>
                <w:szCs w:val="20"/>
              </w:rPr>
              <w:fldChar w:fldCharType="separate"/>
            </w:r>
            <w:r w:rsidR="00533E2E">
              <w:rPr>
                <w:rFonts w:ascii="Calibri" w:hAnsi="Calibri" w:cs="Calibri"/>
                <w:noProof/>
                <w:sz w:val="20"/>
                <w:szCs w:val="20"/>
              </w:rPr>
              <w:t>31</w:t>
            </w:r>
            <w:r w:rsidR="00632D04" w:rsidRPr="00CE5B1C">
              <w:rPr>
                <w:rFonts w:ascii="Calibri" w:hAnsi="Calibri" w:cs="Calibri"/>
                <w:noProof/>
                <w:sz w:val="20"/>
                <w:szCs w:val="20"/>
              </w:rPr>
              <w:fldChar w:fldCharType="end"/>
            </w:r>
          </w:hyperlink>
        </w:p>
        <w:p w14:paraId="61AA15AF" w14:textId="1D5A9F3A" w:rsidR="00632D04" w:rsidRPr="00CE5B1C" w:rsidRDefault="004477F6">
          <w:pPr>
            <w:pStyle w:val="Sommario2"/>
            <w:tabs>
              <w:tab w:val="right" w:leader="dot" w:pos="9350"/>
            </w:tabs>
            <w:rPr>
              <w:rFonts w:ascii="Calibri" w:hAnsi="Calibri" w:cs="Calibri"/>
              <w:noProof/>
              <w:sz w:val="20"/>
              <w:szCs w:val="20"/>
            </w:rPr>
          </w:pPr>
          <w:hyperlink w:anchor="_Toc233041233" w:history="1">
            <w:r w:rsidR="00632D04" w:rsidRPr="00CE5B1C">
              <w:rPr>
                <w:rStyle w:val="Collegamentoipertestuale"/>
                <w:rFonts w:ascii="Calibri" w:hAnsi="Calibri" w:cs="Calibri"/>
                <w:noProof/>
                <w:sz w:val="20"/>
                <w:szCs w:val="20"/>
              </w:rPr>
              <w:t>Indicazioni su contenziosi/controversie in corso</w:t>
            </w:r>
            <w:r w:rsidR="00632D04" w:rsidRPr="00CE5B1C">
              <w:rPr>
                <w:rFonts w:ascii="Calibri" w:hAnsi="Calibri" w:cs="Calibri"/>
                <w:noProof/>
                <w:sz w:val="20"/>
                <w:szCs w:val="20"/>
              </w:rPr>
              <w:tab/>
            </w:r>
            <w:r w:rsidR="00632D04" w:rsidRPr="00CE5B1C">
              <w:rPr>
                <w:rFonts w:ascii="Calibri" w:hAnsi="Calibri" w:cs="Calibri"/>
                <w:noProof/>
                <w:sz w:val="20"/>
                <w:szCs w:val="20"/>
              </w:rPr>
              <w:fldChar w:fldCharType="begin"/>
            </w:r>
            <w:r w:rsidR="00632D04" w:rsidRPr="00CE5B1C">
              <w:rPr>
                <w:rFonts w:ascii="Calibri" w:hAnsi="Calibri" w:cs="Calibri"/>
                <w:noProof/>
                <w:sz w:val="20"/>
                <w:szCs w:val="20"/>
              </w:rPr>
              <w:instrText xml:space="preserve"> PAGEREF _Toc233041233 \h </w:instrText>
            </w:r>
            <w:r w:rsidR="00632D04" w:rsidRPr="00CE5B1C">
              <w:rPr>
                <w:rFonts w:ascii="Calibri" w:hAnsi="Calibri" w:cs="Calibri"/>
                <w:noProof/>
                <w:sz w:val="20"/>
                <w:szCs w:val="20"/>
              </w:rPr>
            </w:r>
            <w:r w:rsidR="00632D04" w:rsidRPr="00CE5B1C">
              <w:rPr>
                <w:rFonts w:ascii="Calibri" w:hAnsi="Calibri" w:cs="Calibri"/>
                <w:noProof/>
                <w:sz w:val="20"/>
                <w:szCs w:val="20"/>
              </w:rPr>
              <w:fldChar w:fldCharType="separate"/>
            </w:r>
            <w:r w:rsidR="00533E2E">
              <w:rPr>
                <w:rFonts w:ascii="Calibri" w:hAnsi="Calibri" w:cs="Calibri"/>
                <w:noProof/>
                <w:sz w:val="20"/>
                <w:szCs w:val="20"/>
              </w:rPr>
              <w:t>32</w:t>
            </w:r>
            <w:r w:rsidR="00632D04" w:rsidRPr="00CE5B1C">
              <w:rPr>
                <w:rFonts w:ascii="Calibri" w:hAnsi="Calibri" w:cs="Calibri"/>
                <w:noProof/>
                <w:sz w:val="20"/>
                <w:szCs w:val="20"/>
              </w:rPr>
              <w:fldChar w:fldCharType="end"/>
            </w:r>
          </w:hyperlink>
        </w:p>
        <w:p w14:paraId="550EC81E" w14:textId="357C5E2F" w:rsidR="00632D04" w:rsidRPr="00CE5B1C" w:rsidRDefault="004477F6">
          <w:pPr>
            <w:pStyle w:val="Sommario2"/>
            <w:tabs>
              <w:tab w:val="right" w:leader="dot" w:pos="9350"/>
            </w:tabs>
            <w:rPr>
              <w:rFonts w:ascii="Calibri" w:hAnsi="Calibri" w:cs="Calibri"/>
              <w:noProof/>
              <w:sz w:val="20"/>
              <w:szCs w:val="20"/>
            </w:rPr>
          </w:pPr>
          <w:hyperlink w:anchor="_Toc233041234" w:history="1">
            <w:r w:rsidR="00632D04" w:rsidRPr="00CE5B1C">
              <w:rPr>
                <w:rStyle w:val="Collegamentoipertestuale"/>
                <w:rFonts w:ascii="Calibri" w:hAnsi="Calibri" w:cs="Calibri"/>
                <w:noProof/>
                <w:sz w:val="20"/>
                <w:szCs w:val="20"/>
              </w:rPr>
              <w:t>Altri aspetti di natura sociale, parità di genere, rispetto dei diritti umani</w:t>
            </w:r>
            <w:r w:rsidR="00632D04" w:rsidRPr="00CE5B1C">
              <w:rPr>
                <w:rFonts w:ascii="Calibri" w:hAnsi="Calibri" w:cs="Calibri"/>
                <w:noProof/>
                <w:sz w:val="20"/>
                <w:szCs w:val="20"/>
              </w:rPr>
              <w:tab/>
            </w:r>
            <w:r w:rsidR="00632D04" w:rsidRPr="00CE5B1C">
              <w:rPr>
                <w:rFonts w:ascii="Calibri" w:hAnsi="Calibri" w:cs="Calibri"/>
                <w:noProof/>
                <w:sz w:val="20"/>
                <w:szCs w:val="20"/>
              </w:rPr>
              <w:fldChar w:fldCharType="begin"/>
            </w:r>
            <w:r w:rsidR="00632D04" w:rsidRPr="00CE5B1C">
              <w:rPr>
                <w:rFonts w:ascii="Calibri" w:hAnsi="Calibri" w:cs="Calibri"/>
                <w:noProof/>
                <w:sz w:val="20"/>
                <w:szCs w:val="20"/>
              </w:rPr>
              <w:instrText xml:space="preserve"> PAGEREF _Toc233041234 \h </w:instrText>
            </w:r>
            <w:r w:rsidR="00632D04" w:rsidRPr="00CE5B1C">
              <w:rPr>
                <w:rFonts w:ascii="Calibri" w:hAnsi="Calibri" w:cs="Calibri"/>
                <w:noProof/>
                <w:sz w:val="20"/>
                <w:szCs w:val="20"/>
              </w:rPr>
            </w:r>
            <w:r w:rsidR="00632D04" w:rsidRPr="00CE5B1C">
              <w:rPr>
                <w:rFonts w:ascii="Calibri" w:hAnsi="Calibri" w:cs="Calibri"/>
                <w:noProof/>
                <w:sz w:val="20"/>
                <w:szCs w:val="20"/>
              </w:rPr>
              <w:fldChar w:fldCharType="separate"/>
            </w:r>
            <w:r w:rsidR="00533E2E">
              <w:rPr>
                <w:rFonts w:ascii="Calibri" w:hAnsi="Calibri" w:cs="Calibri"/>
                <w:noProof/>
                <w:sz w:val="20"/>
                <w:szCs w:val="20"/>
              </w:rPr>
              <w:t>32</w:t>
            </w:r>
            <w:r w:rsidR="00632D04" w:rsidRPr="00CE5B1C">
              <w:rPr>
                <w:rFonts w:ascii="Calibri" w:hAnsi="Calibri" w:cs="Calibri"/>
                <w:noProof/>
                <w:sz w:val="20"/>
                <w:szCs w:val="20"/>
              </w:rPr>
              <w:fldChar w:fldCharType="end"/>
            </w:r>
          </w:hyperlink>
        </w:p>
        <w:p w14:paraId="3320162B" w14:textId="56EBC913" w:rsidR="00632D04" w:rsidRPr="00CE5B1C" w:rsidRDefault="004477F6">
          <w:pPr>
            <w:pStyle w:val="Sommario2"/>
            <w:tabs>
              <w:tab w:val="right" w:leader="dot" w:pos="9350"/>
            </w:tabs>
            <w:rPr>
              <w:rFonts w:ascii="Calibri" w:hAnsi="Calibri" w:cs="Calibri"/>
              <w:noProof/>
              <w:sz w:val="20"/>
              <w:szCs w:val="20"/>
            </w:rPr>
          </w:pPr>
          <w:hyperlink w:anchor="_Toc233041235" w:history="1">
            <w:r w:rsidR="00632D04" w:rsidRPr="00CE5B1C">
              <w:rPr>
                <w:rStyle w:val="Collegamentoipertestuale"/>
                <w:rFonts w:ascii="Calibri" w:hAnsi="Calibri" w:cs="Calibri"/>
                <w:noProof/>
                <w:sz w:val="20"/>
                <w:szCs w:val="20"/>
              </w:rPr>
              <w:t>Nota di redazione</w:t>
            </w:r>
            <w:r w:rsidR="00632D04" w:rsidRPr="00CE5B1C">
              <w:rPr>
                <w:rFonts w:ascii="Calibri" w:hAnsi="Calibri" w:cs="Calibri"/>
                <w:noProof/>
                <w:sz w:val="20"/>
                <w:szCs w:val="20"/>
              </w:rPr>
              <w:tab/>
            </w:r>
            <w:r w:rsidR="00632D04" w:rsidRPr="00CE5B1C">
              <w:rPr>
                <w:rFonts w:ascii="Calibri" w:hAnsi="Calibri" w:cs="Calibri"/>
                <w:noProof/>
                <w:sz w:val="20"/>
                <w:szCs w:val="20"/>
              </w:rPr>
              <w:fldChar w:fldCharType="begin"/>
            </w:r>
            <w:r w:rsidR="00632D04" w:rsidRPr="00CE5B1C">
              <w:rPr>
                <w:rFonts w:ascii="Calibri" w:hAnsi="Calibri" w:cs="Calibri"/>
                <w:noProof/>
                <w:sz w:val="20"/>
                <w:szCs w:val="20"/>
              </w:rPr>
              <w:instrText xml:space="preserve"> PAGEREF _Toc233041235 \h </w:instrText>
            </w:r>
            <w:r w:rsidR="00632D04" w:rsidRPr="00CE5B1C">
              <w:rPr>
                <w:rFonts w:ascii="Calibri" w:hAnsi="Calibri" w:cs="Calibri"/>
                <w:noProof/>
                <w:sz w:val="20"/>
                <w:szCs w:val="20"/>
              </w:rPr>
            </w:r>
            <w:r w:rsidR="00632D04" w:rsidRPr="00CE5B1C">
              <w:rPr>
                <w:rFonts w:ascii="Calibri" w:hAnsi="Calibri" w:cs="Calibri"/>
                <w:noProof/>
                <w:sz w:val="20"/>
                <w:szCs w:val="20"/>
              </w:rPr>
              <w:fldChar w:fldCharType="separate"/>
            </w:r>
            <w:r w:rsidR="00533E2E">
              <w:rPr>
                <w:rFonts w:ascii="Calibri" w:hAnsi="Calibri" w:cs="Calibri"/>
                <w:noProof/>
                <w:sz w:val="20"/>
                <w:szCs w:val="20"/>
              </w:rPr>
              <w:t>32</w:t>
            </w:r>
            <w:r w:rsidR="00632D04" w:rsidRPr="00CE5B1C">
              <w:rPr>
                <w:rFonts w:ascii="Calibri" w:hAnsi="Calibri" w:cs="Calibri"/>
                <w:noProof/>
                <w:sz w:val="20"/>
                <w:szCs w:val="20"/>
              </w:rPr>
              <w:fldChar w:fldCharType="end"/>
            </w:r>
          </w:hyperlink>
        </w:p>
        <w:p w14:paraId="70FF3F58" w14:textId="117D9B48" w:rsidR="00632D04" w:rsidRPr="00CE5B1C" w:rsidRDefault="004477F6">
          <w:pPr>
            <w:pStyle w:val="Sommario1"/>
            <w:tabs>
              <w:tab w:val="right" w:leader="dot" w:pos="9350"/>
            </w:tabs>
            <w:rPr>
              <w:rFonts w:ascii="Calibri" w:hAnsi="Calibri" w:cs="Calibri"/>
              <w:noProof/>
              <w:sz w:val="20"/>
              <w:szCs w:val="20"/>
            </w:rPr>
          </w:pPr>
          <w:hyperlink w:anchor="_Toc233041236" w:history="1">
            <w:r w:rsidR="00632D04" w:rsidRPr="00CE5B1C">
              <w:rPr>
                <w:rStyle w:val="Collegamentoipertestuale"/>
                <w:rFonts w:ascii="Calibri" w:hAnsi="Calibri" w:cs="Calibri"/>
                <w:noProof/>
                <w:sz w:val="20"/>
                <w:szCs w:val="20"/>
              </w:rPr>
              <w:t>10. Monitoraggio svolto dall’organo di controllo</w:t>
            </w:r>
            <w:r w:rsidR="00632D04" w:rsidRPr="00CE5B1C">
              <w:rPr>
                <w:rFonts w:ascii="Calibri" w:hAnsi="Calibri" w:cs="Calibri"/>
                <w:noProof/>
                <w:sz w:val="20"/>
                <w:szCs w:val="20"/>
              </w:rPr>
              <w:tab/>
            </w:r>
            <w:r w:rsidR="00632D04" w:rsidRPr="00CE5B1C">
              <w:rPr>
                <w:rFonts w:ascii="Calibri" w:hAnsi="Calibri" w:cs="Calibri"/>
                <w:noProof/>
                <w:sz w:val="20"/>
                <w:szCs w:val="20"/>
              </w:rPr>
              <w:fldChar w:fldCharType="begin"/>
            </w:r>
            <w:r w:rsidR="00632D04" w:rsidRPr="00CE5B1C">
              <w:rPr>
                <w:rFonts w:ascii="Calibri" w:hAnsi="Calibri" w:cs="Calibri"/>
                <w:noProof/>
                <w:sz w:val="20"/>
                <w:szCs w:val="20"/>
              </w:rPr>
              <w:instrText xml:space="preserve"> PAGEREF _Toc233041236 \h </w:instrText>
            </w:r>
            <w:r w:rsidR="00632D04" w:rsidRPr="00CE5B1C">
              <w:rPr>
                <w:rFonts w:ascii="Calibri" w:hAnsi="Calibri" w:cs="Calibri"/>
                <w:noProof/>
                <w:sz w:val="20"/>
                <w:szCs w:val="20"/>
              </w:rPr>
            </w:r>
            <w:r w:rsidR="00632D04" w:rsidRPr="00CE5B1C">
              <w:rPr>
                <w:rFonts w:ascii="Calibri" w:hAnsi="Calibri" w:cs="Calibri"/>
                <w:noProof/>
                <w:sz w:val="20"/>
                <w:szCs w:val="20"/>
              </w:rPr>
              <w:fldChar w:fldCharType="separate"/>
            </w:r>
            <w:r w:rsidR="00533E2E">
              <w:rPr>
                <w:rFonts w:ascii="Calibri" w:hAnsi="Calibri" w:cs="Calibri"/>
                <w:noProof/>
                <w:sz w:val="20"/>
                <w:szCs w:val="20"/>
              </w:rPr>
              <w:t>33</w:t>
            </w:r>
            <w:r w:rsidR="00632D04" w:rsidRPr="00CE5B1C">
              <w:rPr>
                <w:rFonts w:ascii="Calibri" w:hAnsi="Calibri" w:cs="Calibri"/>
                <w:noProof/>
                <w:sz w:val="20"/>
                <w:szCs w:val="20"/>
              </w:rPr>
              <w:fldChar w:fldCharType="end"/>
            </w:r>
          </w:hyperlink>
        </w:p>
        <w:p w14:paraId="0B2DF700" w14:textId="09DF04D2" w:rsidR="00632D04" w:rsidRPr="00CE5B1C" w:rsidRDefault="004477F6">
          <w:pPr>
            <w:pStyle w:val="Sommario2"/>
            <w:tabs>
              <w:tab w:val="right" w:leader="dot" w:pos="9350"/>
            </w:tabs>
            <w:rPr>
              <w:rFonts w:ascii="Calibri" w:hAnsi="Calibri" w:cs="Calibri"/>
              <w:noProof/>
              <w:sz w:val="20"/>
              <w:szCs w:val="20"/>
            </w:rPr>
          </w:pPr>
          <w:hyperlink w:anchor="_Toc233041237" w:history="1">
            <w:r w:rsidR="00632D04" w:rsidRPr="00CE5B1C">
              <w:rPr>
                <w:rStyle w:val="Collegamentoipertestuale"/>
                <w:rFonts w:ascii="Calibri" w:hAnsi="Calibri" w:cs="Calibri"/>
                <w:noProof/>
                <w:sz w:val="20"/>
                <w:szCs w:val="20"/>
              </w:rPr>
              <w:t>Attestazione dell’organo di controllo</w:t>
            </w:r>
            <w:r w:rsidR="00632D04" w:rsidRPr="00CE5B1C">
              <w:rPr>
                <w:rFonts w:ascii="Calibri" w:hAnsi="Calibri" w:cs="Calibri"/>
                <w:noProof/>
                <w:sz w:val="20"/>
                <w:szCs w:val="20"/>
              </w:rPr>
              <w:tab/>
            </w:r>
            <w:r w:rsidR="00632D04" w:rsidRPr="00CE5B1C">
              <w:rPr>
                <w:rFonts w:ascii="Calibri" w:hAnsi="Calibri" w:cs="Calibri"/>
                <w:noProof/>
                <w:sz w:val="20"/>
                <w:szCs w:val="20"/>
              </w:rPr>
              <w:fldChar w:fldCharType="begin"/>
            </w:r>
            <w:r w:rsidR="00632D04" w:rsidRPr="00CE5B1C">
              <w:rPr>
                <w:rFonts w:ascii="Calibri" w:hAnsi="Calibri" w:cs="Calibri"/>
                <w:noProof/>
                <w:sz w:val="20"/>
                <w:szCs w:val="20"/>
              </w:rPr>
              <w:instrText xml:space="preserve"> PAGEREF _Toc233041237 \h </w:instrText>
            </w:r>
            <w:r w:rsidR="00632D04" w:rsidRPr="00CE5B1C">
              <w:rPr>
                <w:rFonts w:ascii="Calibri" w:hAnsi="Calibri" w:cs="Calibri"/>
                <w:noProof/>
                <w:sz w:val="20"/>
                <w:szCs w:val="20"/>
              </w:rPr>
            </w:r>
            <w:r w:rsidR="00632D04" w:rsidRPr="00CE5B1C">
              <w:rPr>
                <w:rFonts w:ascii="Calibri" w:hAnsi="Calibri" w:cs="Calibri"/>
                <w:noProof/>
                <w:sz w:val="20"/>
                <w:szCs w:val="20"/>
              </w:rPr>
              <w:fldChar w:fldCharType="separate"/>
            </w:r>
            <w:r w:rsidR="00533E2E">
              <w:rPr>
                <w:rFonts w:ascii="Calibri" w:hAnsi="Calibri" w:cs="Calibri"/>
                <w:noProof/>
                <w:sz w:val="20"/>
                <w:szCs w:val="20"/>
              </w:rPr>
              <w:t>33</w:t>
            </w:r>
            <w:r w:rsidR="00632D04" w:rsidRPr="00CE5B1C">
              <w:rPr>
                <w:rFonts w:ascii="Calibri" w:hAnsi="Calibri" w:cs="Calibri"/>
                <w:noProof/>
                <w:sz w:val="20"/>
                <w:szCs w:val="20"/>
              </w:rPr>
              <w:fldChar w:fldCharType="end"/>
            </w:r>
          </w:hyperlink>
        </w:p>
        <w:p w14:paraId="7D69815B" w14:textId="77777777" w:rsidR="004E4345" w:rsidRPr="00BE0715" w:rsidRDefault="004477F6">
          <w:pPr>
            <w:rPr>
              <w:rFonts w:ascii="Calibri" w:hAnsi="Calibri" w:cs="Calibri"/>
            </w:rPr>
          </w:pPr>
          <w:r w:rsidRPr="00CE5B1C">
            <w:rPr>
              <w:rFonts w:ascii="Calibri" w:hAnsi="Calibri" w:cs="Calibri"/>
              <w:sz w:val="20"/>
              <w:szCs w:val="20"/>
            </w:rPr>
            <w:fldChar w:fldCharType="end"/>
          </w:r>
        </w:p>
      </w:sdtContent>
    </w:sdt>
    <w:p w14:paraId="5856524E" w14:textId="77777777" w:rsidR="00CE5B1C" w:rsidRDefault="00CE5B1C">
      <w:pPr>
        <w:pStyle w:val="Titolo1"/>
        <w:rPr>
          <w:rFonts w:ascii="Calibri" w:hAnsi="Calibri" w:cs="Calibri"/>
          <w:color w:val="CC0066"/>
        </w:rPr>
      </w:pPr>
      <w:bookmarkStart w:id="3" w:name="_Toc233041205"/>
    </w:p>
    <w:p w14:paraId="2D3E66D3" w14:textId="36BBA92F" w:rsidR="004E4345" w:rsidRPr="00BE0715" w:rsidRDefault="004477F6">
      <w:pPr>
        <w:pStyle w:val="Titolo1"/>
        <w:rPr>
          <w:rFonts w:ascii="Calibri" w:hAnsi="Calibri" w:cs="Calibri"/>
          <w:color w:val="CC0066"/>
        </w:rPr>
      </w:pPr>
      <w:r w:rsidRPr="00BE0715">
        <w:rPr>
          <w:rFonts w:ascii="Calibri" w:hAnsi="Calibri" w:cs="Calibri"/>
          <w:color w:val="CC0066"/>
        </w:rPr>
        <w:lastRenderedPageBreak/>
        <w:t>1. Premessa / Introduzione</w:t>
      </w:r>
      <w:bookmarkEnd w:id="3"/>
    </w:p>
    <w:p w14:paraId="4DFB6B11" w14:textId="77777777" w:rsidR="004E4345" w:rsidRPr="00BE0715" w:rsidRDefault="004477F6">
      <w:pPr>
        <w:pStyle w:val="Titolo2"/>
        <w:rPr>
          <w:rFonts w:ascii="Calibri" w:hAnsi="Calibri" w:cs="Calibri"/>
          <w:i/>
          <w:iCs/>
          <w:color w:val="CC0066"/>
          <w:sz w:val="24"/>
          <w:szCs w:val="24"/>
        </w:rPr>
      </w:pPr>
      <w:bookmarkStart w:id="4" w:name="_Toc233041206"/>
      <w:r w:rsidRPr="00BE0715">
        <w:rPr>
          <w:rFonts w:ascii="Calibri" w:hAnsi="Calibri" w:cs="Calibri"/>
          <w:i/>
          <w:iCs/>
          <w:color w:val="CC0066"/>
          <w:sz w:val="24"/>
          <w:szCs w:val="24"/>
        </w:rPr>
        <w:t>Lettera della Presidente</w:t>
      </w:r>
      <w:bookmarkEnd w:id="4"/>
    </w:p>
    <w:p w14:paraId="50EB893B" w14:textId="77777777" w:rsidR="00C015A5" w:rsidRPr="00BE0715" w:rsidRDefault="00C015A5">
      <w:pPr>
        <w:spacing w:after="160" w:line="276" w:lineRule="auto"/>
        <w:jc w:val="both"/>
        <w:rPr>
          <w:rFonts w:ascii="Calibri" w:hAnsi="Calibri" w:cs="Calibri"/>
          <w:color w:val="002060"/>
        </w:rPr>
      </w:pPr>
    </w:p>
    <w:p w14:paraId="69AC03EE" w14:textId="4F36126F" w:rsidR="004E4345" w:rsidRPr="00BE0715" w:rsidRDefault="004477F6">
      <w:pPr>
        <w:spacing w:after="160" w:line="276" w:lineRule="auto"/>
        <w:jc w:val="both"/>
        <w:rPr>
          <w:rFonts w:ascii="Calibri" w:hAnsi="Calibri" w:cs="Calibri"/>
          <w:color w:val="002060"/>
        </w:rPr>
      </w:pPr>
      <w:r w:rsidRPr="00BE0715">
        <w:rPr>
          <w:rFonts w:ascii="Calibri" w:hAnsi="Calibri" w:cs="Calibri"/>
          <w:color w:val="002060"/>
        </w:rPr>
        <w:t>Care Lettrici, cari Lettori, gentili Soci Onorari, Sostenitori e Aderenti e Partner della Fondazione,</w:t>
      </w:r>
    </w:p>
    <w:p w14:paraId="071FB022" w14:textId="61EDBDF3" w:rsidR="004E4345" w:rsidRPr="00BE0715" w:rsidRDefault="008D1AB7">
      <w:pPr>
        <w:spacing w:after="160" w:line="276" w:lineRule="auto"/>
        <w:jc w:val="both"/>
        <w:rPr>
          <w:rFonts w:ascii="Calibri" w:hAnsi="Calibri" w:cs="Calibri"/>
          <w:color w:val="002060"/>
        </w:rPr>
      </w:pPr>
      <w:r w:rsidRPr="00BE0715">
        <w:rPr>
          <w:rFonts w:ascii="Calibri" w:hAnsi="Calibri" w:cs="Calibri"/>
          <w:noProof/>
          <w:color w:val="002060"/>
        </w:rPr>
        <w:drawing>
          <wp:anchor distT="0" distB="0" distL="114300" distR="114300" simplePos="0" relativeHeight="251658240" behindDoc="0" locked="0" layoutInCell="1" allowOverlap="1" wp14:anchorId="57471D41" wp14:editId="23CF18F1">
            <wp:simplePos x="0" y="0"/>
            <wp:positionH relativeFrom="margin">
              <wp:align>left</wp:align>
            </wp:positionH>
            <wp:positionV relativeFrom="paragraph">
              <wp:posOffset>8890</wp:posOffset>
            </wp:positionV>
            <wp:extent cx="1548765" cy="1664335"/>
            <wp:effectExtent l="0" t="0" r="0" b="0"/>
            <wp:wrapSquare wrapText="bothSides"/>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48765" cy="1664335"/>
                    </a:xfrm>
                    <a:prstGeom prst="rect">
                      <a:avLst/>
                    </a:prstGeom>
                    <a:noFill/>
                  </pic:spPr>
                </pic:pic>
              </a:graphicData>
            </a:graphic>
          </wp:anchor>
        </w:drawing>
      </w:r>
      <w:r w:rsidRPr="00BE0715">
        <w:rPr>
          <w:rFonts w:ascii="Calibri" w:hAnsi="Calibri" w:cs="Calibri"/>
          <w:color w:val="002060"/>
        </w:rPr>
        <w:t>con questo secondo Bilancio Sociale vi presentiamo un anno, il 2025, che ha segnato un passaggio storico per la nostra Fondazione: il 18 dicembre 2025 il Consiglio di Amministrazione e l’Assemblea hanno approvato il nuovo Statuto e, a far data dall’11 febbraio 2026, il nostro Ente è stato iscritto nella sezione “Altri Enti del Terzo Settore” del Registro Unico Nazionale del Terzo Settore</w:t>
      </w:r>
      <w:r w:rsidR="002022AA">
        <w:rPr>
          <w:rFonts w:ascii="Calibri" w:hAnsi="Calibri" w:cs="Calibri"/>
          <w:color w:val="002060"/>
        </w:rPr>
        <w:t>.</w:t>
      </w:r>
      <w:r w:rsidRPr="00BE0715">
        <w:rPr>
          <w:rFonts w:ascii="Calibri" w:hAnsi="Calibri" w:cs="Calibri"/>
          <w:color w:val="002060"/>
        </w:rPr>
        <w:t xml:space="preserve"> </w:t>
      </w:r>
      <w:r w:rsidR="002022AA">
        <w:rPr>
          <w:rFonts w:ascii="Calibri" w:hAnsi="Calibri" w:cs="Calibri"/>
          <w:color w:val="002060"/>
        </w:rPr>
        <w:t>D</w:t>
      </w:r>
      <w:r w:rsidRPr="00BE0715">
        <w:rPr>
          <w:rFonts w:ascii="Calibri" w:hAnsi="Calibri" w:cs="Calibri"/>
          <w:color w:val="002060"/>
        </w:rPr>
        <w:t>opo sedici anni come Organizzazione Non Lucrativa di Utilità Sociale, Medicina a Misura di Donna è oggi, a tutti gli effetti, una Fondazione ETS.</w:t>
      </w:r>
    </w:p>
    <w:p w14:paraId="65B4C6B1" w14:textId="60DA4CB9" w:rsidR="004E4345" w:rsidRPr="00BE0715" w:rsidRDefault="004477F6">
      <w:pPr>
        <w:spacing w:after="160" w:line="276" w:lineRule="auto"/>
        <w:jc w:val="both"/>
        <w:rPr>
          <w:rFonts w:ascii="Calibri" w:hAnsi="Calibri" w:cs="Calibri"/>
          <w:color w:val="002060"/>
        </w:rPr>
      </w:pPr>
      <w:r w:rsidRPr="00BE0715">
        <w:rPr>
          <w:rFonts w:ascii="Calibri" w:hAnsi="Calibri" w:cs="Calibri"/>
          <w:color w:val="002060"/>
        </w:rPr>
        <w:t>Si tratta di un traguardo che non cambia la nostra missione, ma ne rafforza gli strumenti: maggiore trasparenza verso i nostri stakeholder, una governance più solida e, a partire da questo documento, una rendicontazione sociale che diventa prassi annuale</w:t>
      </w:r>
      <w:r w:rsidR="002022AA">
        <w:rPr>
          <w:rFonts w:ascii="Calibri" w:hAnsi="Calibri" w:cs="Calibri"/>
          <w:color w:val="002060"/>
        </w:rPr>
        <w:t>.</w:t>
      </w:r>
    </w:p>
    <w:p w14:paraId="633752EF" w14:textId="77777777" w:rsidR="004E4345" w:rsidRPr="00BE0715" w:rsidRDefault="004477F6">
      <w:pPr>
        <w:spacing w:after="160" w:line="276" w:lineRule="auto"/>
        <w:jc w:val="both"/>
        <w:rPr>
          <w:rFonts w:ascii="Calibri" w:hAnsi="Calibri" w:cs="Calibri"/>
          <w:color w:val="002060"/>
        </w:rPr>
      </w:pPr>
      <w:r w:rsidRPr="00BE0715">
        <w:rPr>
          <w:rFonts w:ascii="Calibri" w:hAnsi="Calibri" w:cs="Calibri"/>
          <w:b/>
          <w:bCs/>
          <w:color w:val="002060"/>
        </w:rPr>
        <w:t>Una missione che si traduce in impatto</w:t>
      </w:r>
    </w:p>
    <w:p w14:paraId="5C758479" w14:textId="77777777" w:rsidR="004E4345" w:rsidRPr="00BE0715" w:rsidRDefault="004477F6">
      <w:pPr>
        <w:spacing w:after="160" w:line="276" w:lineRule="auto"/>
        <w:jc w:val="both"/>
        <w:rPr>
          <w:rFonts w:ascii="Calibri" w:hAnsi="Calibri" w:cs="Calibri"/>
          <w:color w:val="002060"/>
        </w:rPr>
      </w:pPr>
      <w:r w:rsidRPr="00BE0715">
        <w:rPr>
          <w:rFonts w:ascii="Calibri" w:hAnsi="Calibri" w:cs="Calibri"/>
          <w:color w:val="002060"/>
        </w:rPr>
        <w:t>Anche nel 2025 abbiamo operato con una visione integrata e sistemica sugli assi storici della nostra missione: innovazione scientifica e tecnologica, alta formazione, ricerca, public engagement, umanizzazione della cura e dei suoi luoghi. A questi si affianca, in prospettiva, un nuovo capitolo strategico dedicato alla promozione della salute e alla prevenzione, che partirà dalle nuove generazioni.</w:t>
      </w:r>
    </w:p>
    <w:p w14:paraId="2367F425" w14:textId="77777777" w:rsidR="004E4345" w:rsidRPr="00BE0715" w:rsidRDefault="004477F6">
      <w:pPr>
        <w:spacing w:after="160" w:line="276" w:lineRule="auto"/>
        <w:jc w:val="both"/>
        <w:rPr>
          <w:rFonts w:ascii="Calibri" w:hAnsi="Calibri" w:cs="Calibri"/>
          <w:color w:val="002060"/>
        </w:rPr>
      </w:pPr>
      <w:r w:rsidRPr="00BE0715">
        <w:rPr>
          <w:rFonts w:ascii="Calibri" w:hAnsi="Calibri" w:cs="Calibri"/>
          <w:color w:val="002060"/>
        </w:rPr>
        <w:t>Tra i risultati di cui siamo più orgogliosi:</w:t>
      </w:r>
    </w:p>
    <w:p w14:paraId="660DEF47" w14:textId="42C2C872" w:rsidR="004E4345" w:rsidRPr="00BE0715" w:rsidRDefault="004477F6" w:rsidP="00C015A5">
      <w:pPr>
        <w:pStyle w:val="Paragrafoelenco"/>
        <w:numPr>
          <w:ilvl w:val="0"/>
          <w:numId w:val="4"/>
        </w:numPr>
        <w:spacing w:after="100" w:line="276" w:lineRule="auto"/>
        <w:ind w:left="284" w:hanging="284"/>
        <w:jc w:val="both"/>
        <w:rPr>
          <w:rFonts w:ascii="Calibri" w:hAnsi="Calibri" w:cs="Calibri"/>
          <w:color w:val="002060"/>
        </w:rPr>
      </w:pPr>
      <w:r w:rsidRPr="00BE0715">
        <w:rPr>
          <w:rFonts w:ascii="Calibri" w:hAnsi="Calibri" w:cs="Calibri"/>
          <w:color w:val="002060"/>
        </w:rPr>
        <w:t>il progetto “Chirurgia Ginecologica di precisione”, che grazie al sostegno della Fondazione Compagnia di San Paolo e di Intesa Sanpaolo per il Sociale ha permesso di dotare l’Ospedale Sant’Anna di quattro colonne laparoscopiche, sei sistemi di integrazione ECO SMART e una piattaforma ecografica multidisciplinare di altissima prestazion</w:t>
      </w:r>
      <w:r w:rsidR="002022AA">
        <w:rPr>
          <w:rFonts w:ascii="Calibri" w:hAnsi="Calibri" w:cs="Calibri"/>
          <w:color w:val="002060"/>
        </w:rPr>
        <w:t>e. Siamo</w:t>
      </w:r>
      <w:r w:rsidRPr="00BE0715">
        <w:rPr>
          <w:rFonts w:ascii="Calibri" w:hAnsi="Calibri" w:cs="Calibri"/>
          <w:color w:val="002060"/>
        </w:rPr>
        <w:t xml:space="preserve"> </w:t>
      </w:r>
      <w:r w:rsidR="006B3AA2">
        <w:rPr>
          <w:rFonts w:ascii="Calibri" w:hAnsi="Calibri" w:cs="Calibri"/>
          <w:color w:val="002060"/>
        </w:rPr>
        <w:t xml:space="preserve">ora in attesa </w:t>
      </w:r>
      <w:r w:rsidRPr="00BE0715">
        <w:rPr>
          <w:rFonts w:ascii="Calibri" w:hAnsi="Calibri" w:cs="Calibri"/>
          <w:color w:val="002060"/>
        </w:rPr>
        <w:t>dell’autorizzazione regionale per l’acquisizione della piattaforma robotica;</w:t>
      </w:r>
    </w:p>
    <w:p w14:paraId="3FA16DB4" w14:textId="488424C1" w:rsidR="004E4345" w:rsidRPr="00BE0715" w:rsidRDefault="004477F6" w:rsidP="00C015A5">
      <w:pPr>
        <w:pStyle w:val="Paragrafoelenco"/>
        <w:numPr>
          <w:ilvl w:val="0"/>
          <w:numId w:val="4"/>
        </w:numPr>
        <w:spacing w:after="100" w:line="276" w:lineRule="auto"/>
        <w:ind w:left="284" w:hanging="284"/>
        <w:jc w:val="both"/>
        <w:rPr>
          <w:rFonts w:ascii="Calibri" w:hAnsi="Calibri" w:cs="Calibri"/>
          <w:color w:val="002060"/>
        </w:rPr>
      </w:pPr>
      <w:r w:rsidRPr="00BE0715">
        <w:rPr>
          <w:rFonts w:ascii="Calibri" w:hAnsi="Calibri" w:cs="Calibri"/>
          <w:color w:val="002060"/>
        </w:rPr>
        <w:t>il consolidamento della linea di ricerca sulle “disabilità invisibili”, con la pubblicazione di un articolo scientifico sull’endometriosi, la prosecuzione degli studi sulle cefalee femminili e l’avvio del progetto “Sviluppo di un lab on a chip per la diagnostica</w:t>
      </w:r>
      <w:r w:rsidR="002022AA">
        <w:rPr>
          <w:rFonts w:ascii="Calibri" w:hAnsi="Calibri" w:cs="Calibri"/>
          <w:color w:val="002060"/>
        </w:rPr>
        <w:t xml:space="preserve"> precoce</w:t>
      </w:r>
      <w:r w:rsidRPr="00BE0715">
        <w:rPr>
          <w:rFonts w:ascii="Calibri" w:hAnsi="Calibri" w:cs="Calibri"/>
          <w:color w:val="002060"/>
        </w:rPr>
        <w:t xml:space="preserve"> non invasiva dell’endometriosi”, sostenuto dal Fondo Italiano per le Scienze Applicate </w:t>
      </w:r>
      <w:r w:rsidR="002022AA">
        <w:rPr>
          <w:rFonts w:ascii="Calibri" w:hAnsi="Calibri" w:cs="Calibri"/>
          <w:color w:val="002060"/>
        </w:rPr>
        <w:t>che ci ha consentito di attivare</w:t>
      </w:r>
      <w:r w:rsidRPr="00BE0715">
        <w:rPr>
          <w:rFonts w:ascii="Calibri" w:hAnsi="Calibri" w:cs="Calibri"/>
          <w:color w:val="002060"/>
        </w:rPr>
        <w:t xml:space="preserve"> una nuova borsa di Dottorato di Ricerca in convenzione con l’Università degli Studi di Torino;</w:t>
      </w:r>
    </w:p>
    <w:p w14:paraId="2EFA7659" w14:textId="77777777" w:rsidR="004E4345" w:rsidRPr="00BE0715" w:rsidRDefault="004477F6" w:rsidP="00C015A5">
      <w:pPr>
        <w:pStyle w:val="Paragrafoelenco"/>
        <w:numPr>
          <w:ilvl w:val="0"/>
          <w:numId w:val="4"/>
        </w:numPr>
        <w:spacing w:after="100" w:line="276" w:lineRule="auto"/>
        <w:ind w:left="284" w:hanging="284"/>
        <w:jc w:val="both"/>
        <w:rPr>
          <w:rFonts w:ascii="Calibri" w:hAnsi="Calibri" w:cs="Calibri"/>
          <w:color w:val="002060"/>
        </w:rPr>
      </w:pPr>
      <w:r w:rsidRPr="00BE0715">
        <w:rPr>
          <w:rFonts w:ascii="Calibri" w:hAnsi="Calibri" w:cs="Calibri"/>
          <w:color w:val="002060"/>
        </w:rPr>
        <w:t>la nuova borsa di ricerca sul ben-essere di chi cura, “La Meditazione Trascendentale come strumento per la gestione dello stress lavoro-correlato”;</w:t>
      </w:r>
    </w:p>
    <w:p w14:paraId="599AF3A5" w14:textId="520880C3" w:rsidR="004E4345" w:rsidRPr="00BE0715" w:rsidRDefault="004477F6" w:rsidP="00C015A5">
      <w:pPr>
        <w:pStyle w:val="Paragrafoelenco"/>
        <w:numPr>
          <w:ilvl w:val="0"/>
          <w:numId w:val="4"/>
        </w:numPr>
        <w:spacing w:after="100" w:line="276" w:lineRule="auto"/>
        <w:ind w:left="284" w:hanging="284"/>
        <w:jc w:val="both"/>
        <w:rPr>
          <w:rFonts w:ascii="Calibri" w:hAnsi="Calibri" w:cs="Calibri"/>
          <w:color w:val="002060"/>
        </w:rPr>
      </w:pPr>
      <w:r w:rsidRPr="00BE0715">
        <w:rPr>
          <w:rFonts w:ascii="Calibri" w:hAnsi="Calibri" w:cs="Calibri"/>
          <w:color w:val="002060"/>
        </w:rPr>
        <w:t>il proseguimento del progetto S.O.M.A.: Arte e Neuroscienze, che ha già coinvolto sei workshop di donne con vissuto oncologico, e che la Fondazione Compagnia di San Paolo ha scelto di sostenere</w:t>
      </w:r>
      <w:r w:rsidR="00FC10ED">
        <w:rPr>
          <w:rFonts w:ascii="Calibri" w:hAnsi="Calibri" w:cs="Calibri"/>
          <w:color w:val="002060"/>
        </w:rPr>
        <w:t>,</w:t>
      </w:r>
      <w:r w:rsidR="002022AA">
        <w:rPr>
          <w:rFonts w:ascii="Calibri" w:hAnsi="Calibri" w:cs="Calibri"/>
          <w:color w:val="002060"/>
        </w:rPr>
        <w:t xml:space="preserve"> in parte</w:t>
      </w:r>
      <w:r w:rsidR="00FC10ED">
        <w:rPr>
          <w:rFonts w:ascii="Calibri" w:hAnsi="Calibri" w:cs="Calibri"/>
          <w:color w:val="002060"/>
        </w:rPr>
        <w:t>,</w:t>
      </w:r>
      <w:r w:rsidRPr="00BE0715">
        <w:rPr>
          <w:rFonts w:ascii="Calibri" w:hAnsi="Calibri" w:cs="Calibri"/>
          <w:color w:val="002060"/>
        </w:rPr>
        <w:t xml:space="preserve"> con un riconoscimento dedicato al nostro impatto decennale su Cultura e Salute;</w:t>
      </w:r>
    </w:p>
    <w:p w14:paraId="2881ED70" w14:textId="77777777" w:rsidR="004E4345" w:rsidRPr="00BE0715" w:rsidRDefault="004477F6" w:rsidP="00C015A5">
      <w:pPr>
        <w:pStyle w:val="Paragrafoelenco"/>
        <w:numPr>
          <w:ilvl w:val="0"/>
          <w:numId w:val="4"/>
        </w:numPr>
        <w:spacing w:after="100" w:line="276" w:lineRule="auto"/>
        <w:ind w:left="284" w:hanging="284"/>
        <w:jc w:val="both"/>
        <w:rPr>
          <w:rFonts w:ascii="Calibri" w:hAnsi="Calibri" w:cs="Calibri"/>
          <w:color w:val="002060"/>
        </w:rPr>
      </w:pPr>
      <w:r w:rsidRPr="00BE0715">
        <w:rPr>
          <w:rFonts w:ascii="Calibri" w:hAnsi="Calibri" w:cs="Calibri"/>
          <w:color w:val="002060"/>
        </w:rPr>
        <w:lastRenderedPageBreak/>
        <w:t>il traguardo delle 500 “Vitamine Jazz” erogate dal vivo in ospedale e il consolidamento a 51 musei della rete di “Nati con la Cultura – il Passaporto Culturale”;</w:t>
      </w:r>
    </w:p>
    <w:p w14:paraId="1B7EBC21" w14:textId="77777777" w:rsidR="004E4345" w:rsidRPr="00BE0715" w:rsidRDefault="004477F6" w:rsidP="00C015A5">
      <w:pPr>
        <w:pStyle w:val="Paragrafoelenco"/>
        <w:numPr>
          <w:ilvl w:val="0"/>
          <w:numId w:val="4"/>
        </w:numPr>
        <w:spacing w:after="100" w:line="276" w:lineRule="auto"/>
        <w:ind w:left="284" w:hanging="284"/>
        <w:jc w:val="both"/>
        <w:rPr>
          <w:rFonts w:ascii="Calibri" w:hAnsi="Calibri" w:cs="Calibri"/>
          <w:color w:val="002060"/>
        </w:rPr>
      </w:pPr>
      <w:r w:rsidRPr="00BE0715">
        <w:rPr>
          <w:rFonts w:ascii="Calibri" w:hAnsi="Calibri" w:cs="Calibri"/>
          <w:color w:val="002060"/>
        </w:rPr>
        <w:t xml:space="preserve">il rafforzamento della nostra struttura organizzativa, con l’ingresso nella rete nazionale </w:t>
      </w:r>
      <w:proofErr w:type="spellStart"/>
      <w:r w:rsidRPr="00BE0715">
        <w:rPr>
          <w:rFonts w:ascii="Calibri" w:hAnsi="Calibri" w:cs="Calibri"/>
          <w:color w:val="002060"/>
        </w:rPr>
        <w:t>Assifero</w:t>
      </w:r>
      <w:proofErr w:type="spellEnd"/>
      <w:r w:rsidRPr="00BE0715">
        <w:rPr>
          <w:rFonts w:ascii="Calibri" w:hAnsi="Calibri" w:cs="Calibri"/>
          <w:color w:val="002060"/>
        </w:rPr>
        <w:t xml:space="preserve"> e l’avvio, con la società </w:t>
      </w:r>
      <w:proofErr w:type="spellStart"/>
      <w:r w:rsidRPr="00BE0715">
        <w:rPr>
          <w:rFonts w:ascii="Calibri" w:hAnsi="Calibri" w:cs="Calibri"/>
          <w:color w:val="002060"/>
        </w:rPr>
        <w:t>Kudu</w:t>
      </w:r>
      <w:proofErr w:type="spellEnd"/>
      <w:r w:rsidRPr="00BE0715">
        <w:rPr>
          <w:rFonts w:ascii="Calibri" w:hAnsi="Calibri" w:cs="Calibri"/>
          <w:color w:val="002060"/>
        </w:rPr>
        <w:t xml:space="preserve"> S.r.l. Società Benefit, di un percorso di rinnovamento digitale e di comunicazione che renderà più solida ed efficace la nostra capacità di raccolta fondi.</w:t>
      </w:r>
    </w:p>
    <w:p w14:paraId="250D841F" w14:textId="77777777" w:rsidR="008D1AB7" w:rsidRPr="00BE0715" w:rsidRDefault="008D1AB7">
      <w:pPr>
        <w:spacing w:after="160" w:line="276" w:lineRule="auto"/>
        <w:jc w:val="both"/>
        <w:rPr>
          <w:rFonts w:ascii="Calibri" w:hAnsi="Calibri" w:cs="Calibri"/>
          <w:color w:val="002060"/>
        </w:rPr>
      </w:pPr>
    </w:p>
    <w:p w14:paraId="6803FAAE" w14:textId="717CB538" w:rsidR="004E4345" w:rsidRPr="00BE0715" w:rsidRDefault="004477F6">
      <w:pPr>
        <w:spacing w:after="160" w:line="276" w:lineRule="auto"/>
        <w:jc w:val="both"/>
        <w:rPr>
          <w:rFonts w:ascii="Calibri" w:hAnsi="Calibri" w:cs="Calibri"/>
          <w:color w:val="002060"/>
        </w:rPr>
      </w:pPr>
      <w:r w:rsidRPr="00BE0715">
        <w:rPr>
          <w:rFonts w:ascii="Calibri" w:hAnsi="Calibri" w:cs="Calibri"/>
          <w:color w:val="002060"/>
        </w:rPr>
        <w:t>Nulla di tutto questo sarebbe stato possibile senza la rete di fondazioni, imprese, enti pubblici, club di servizio, professionisti, cittadini, operatori sanitari, artisti e ricercatori che ogni anno scelgono di condividere con noi una visione di salute come bene collettivo. A tutti loro, e in particolare ai</w:t>
      </w:r>
      <w:r w:rsidR="00CD6514">
        <w:rPr>
          <w:rFonts w:ascii="Calibri" w:hAnsi="Calibri" w:cs="Calibri"/>
          <w:color w:val="002060"/>
        </w:rPr>
        <w:t xml:space="preserve">/alle </w:t>
      </w:r>
      <w:r w:rsidRPr="00BE0715">
        <w:rPr>
          <w:rFonts w:ascii="Calibri" w:hAnsi="Calibri" w:cs="Calibri"/>
          <w:color w:val="002060"/>
        </w:rPr>
        <w:t>nostri</w:t>
      </w:r>
      <w:r w:rsidR="00CD6514">
        <w:rPr>
          <w:rFonts w:ascii="Calibri" w:hAnsi="Calibri" w:cs="Calibri"/>
          <w:color w:val="002060"/>
        </w:rPr>
        <w:t>/</w:t>
      </w:r>
      <w:proofErr w:type="gramStart"/>
      <w:r w:rsidR="00CD6514">
        <w:rPr>
          <w:rFonts w:ascii="Calibri" w:hAnsi="Calibri" w:cs="Calibri"/>
          <w:color w:val="002060"/>
        </w:rPr>
        <w:t xml:space="preserve">e </w:t>
      </w:r>
      <w:r w:rsidRPr="00BE0715">
        <w:rPr>
          <w:rFonts w:ascii="Calibri" w:hAnsi="Calibri" w:cs="Calibri"/>
          <w:color w:val="002060"/>
        </w:rPr>
        <w:t xml:space="preserve"> Soci</w:t>
      </w:r>
      <w:proofErr w:type="gramEnd"/>
      <w:r w:rsidR="00CD6514">
        <w:rPr>
          <w:rFonts w:ascii="Calibri" w:hAnsi="Calibri" w:cs="Calibri"/>
          <w:color w:val="002060"/>
        </w:rPr>
        <w:t xml:space="preserve">/e </w:t>
      </w:r>
      <w:r w:rsidRPr="00BE0715">
        <w:rPr>
          <w:rFonts w:ascii="Calibri" w:hAnsi="Calibri" w:cs="Calibri"/>
          <w:color w:val="002060"/>
        </w:rPr>
        <w:t xml:space="preserve"> Aderenti</w:t>
      </w:r>
      <w:r w:rsidR="002022AA">
        <w:rPr>
          <w:rFonts w:ascii="Calibri" w:hAnsi="Calibri" w:cs="Calibri"/>
          <w:color w:val="002060"/>
        </w:rPr>
        <w:t xml:space="preserve"> e Onorari</w:t>
      </w:r>
      <w:r w:rsidR="00CD6514">
        <w:rPr>
          <w:rFonts w:ascii="Calibri" w:hAnsi="Calibri" w:cs="Calibri"/>
          <w:color w:val="002060"/>
        </w:rPr>
        <w:t>/e</w:t>
      </w:r>
      <w:r w:rsidRPr="00BE0715">
        <w:rPr>
          <w:rFonts w:ascii="Calibri" w:hAnsi="Calibri" w:cs="Calibri"/>
          <w:color w:val="002060"/>
        </w:rPr>
        <w:t xml:space="preserve"> che animano l</w:t>
      </w:r>
      <w:r w:rsidR="002022AA">
        <w:rPr>
          <w:rFonts w:ascii="Calibri" w:hAnsi="Calibri" w:cs="Calibri"/>
          <w:color w:val="002060"/>
        </w:rPr>
        <w:t>e</w:t>
      </w:r>
      <w:r w:rsidRPr="00BE0715">
        <w:rPr>
          <w:rFonts w:ascii="Calibri" w:hAnsi="Calibri" w:cs="Calibri"/>
          <w:color w:val="002060"/>
        </w:rPr>
        <w:t xml:space="preserve"> Cors</w:t>
      </w:r>
      <w:r w:rsidR="002022AA">
        <w:rPr>
          <w:rFonts w:ascii="Calibri" w:hAnsi="Calibri" w:cs="Calibri"/>
          <w:color w:val="002060"/>
        </w:rPr>
        <w:t>e</w:t>
      </w:r>
      <w:r w:rsidRPr="00BE0715">
        <w:rPr>
          <w:rFonts w:ascii="Calibri" w:hAnsi="Calibri" w:cs="Calibri"/>
          <w:color w:val="002060"/>
        </w:rPr>
        <w:t>-Camminat</w:t>
      </w:r>
      <w:r w:rsidR="002022AA">
        <w:rPr>
          <w:rFonts w:ascii="Calibri" w:hAnsi="Calibri" w:cs="Calibri"/>
          <w:color w:val="002060"/>
        </w:rPr>
        <w:t>e di Torino e Rivarolo</w:t>
      </w:r>
      <w:r w:rsidRPr="00BE0715">
        <w:rPr>
          <w:rFonts w:ascii="Calibri" w:hAnsi="Calibri" w:cs="Calibri"/>
          <w:color w:val="002060"/>
        </w:rPr>
        <w:t xml:space="preserve">, </w:t>
      </w:r>
      <w:r w:rsidR="00CD6514">
        <w:rPr>
          <w:rFonts w:ascii="Calibri" w:hAnsi="Calibri" w:cs="Calibri"/>
          <w:color w:val="002060"/>
        </w:rPr>
        <w:t>a</w:t>
      </w:r>
      <w:r w:rsidRPr="00BE0715">
        <w:rPr>
          <w:rFonts w:ascii="Calibri" w:hAnsi="Calibri" w:cs="Calibri"/>
          <w:color w:val="002060"/>
        </w:rPr>
        <w:t>l Vitamine Jazz Festival e</w:t>
      </w:r>
      <w:r w:rsidR="008854C4">
        <w:rPr>
          <w:rFonts w:ascii="Calibri" w:hAnsi="Calibri" w:cs="Calibri"/>
          <w:color w:val="002060"/>
        </w:rPr>
        <w:t xml:space="preserve"> a</w:t>
      </w:r>
      <w:r w:rsidRPr="00BE0715">
        <w:rPr>
          <w:rFonts w:ascii="Calibri" w:hAnsi="Calibri" w:cs="Calibri"/>
          <w:color w:val="002060"/>
        </w:rPr>
        <w:t xml:space="preserve"> tante altre iniziative di comunità, va la nostra più sincera gratitudine.</w:t>
      </w:r>
    </w:p>
    <w:p w14:paraId="7BB4C3FE" w14:textId="77777777" w:rsidR="004E4345" w:rsidRPr="00BE0715" w:rsidRDefault="004477F6">
      <w:pPr>
        <w:spacing w:after="160" w:line="276" w:lineRule="auto"/>
        <w:jc w:val="both"/>
        <w:rPr>
          <w:rFonts w:ascii="Calibri" w:hAnsi="Calibri" w:cs="Calibri"/>
          <w:color w:val="002060"/>
        </w:rPr>
      </w:pPr>
      <w:r w:rsidRPr="00BE0715">
        <w:rPr>
          <w:rFonts w:ascii="Calibri" w:hAnsi="Calibri" w:cs="Calibri"/>
          <w:color w:val="002060"/>
        </w:rPr>
        <w:t>Continuiamo questo cammino insieme, con la consapevolezza che allungare la vita in salute richiede un processo di cura integrato e personalizzato, che valorizzi la prevenzione e promuova stili di vita sani come responsabilità condivisa.</w:t>
      </w:r>
    </w:p>
    <w:p w14:paraId="15D82F52" w14:textId="77777777" w:rsidR="008D1AB7" w:rsidRPr="00BE0715" w:rsidRDefault="008D1AB7">
      <w:pPr>
        <w:spacing w:before="200" w:after="160" w:line="276" w:lineRule="auto"/>
        <w:jc w:val="both"/>
        <w:rPr>
          <w:rFonts w:ascii="Calibri" w:hAnsi="Calibri" w:cs="Calibri"/>
          <w:color w:val="002060"/>
        </w:rPr>
      </w:pPr>
    </w:p>
    <w:p w14:paraId="60CFDEDB" w14:textId="12926923" w:rsidR="004E4345" w:rsidRPr="00BE0715" w:rsidRDefault="004477F6">
      <w:pPr>
        <w:spacing w:before="200" w:after="160" w:line="276" w:lineRule="auto"/>
        <w:jc w:val="both"/>
        <w:rPr>
          <w:rFonts w:ascii="Calibri" w:hAnsi="Calibri" w:cs="Calibri"/>
          <w:i/>
          <w:iCs/>
          <w:color w:val="002060"/>
        </w:rPr>
      </w:pPr>
      <w:r w:rsidRPr="00BE0715">
        <w:rPr>
          <w:rFonts w:ascii="Calibri" w:hAnsi="Calibri" w:cs="Calibri"/>
          <w:i/>
          <w:iCs/>
          <w:color w:val="002060"/>
        </w:rPr>
        <w:t>Con viva riconoscenza,</w:t>
      </w:r>
    </w:p>
    <w:p w14:paraId="54568030" w14:textId="3E477DAA" w:rsidR="00BF5A58" w:rsidRPr="00BE0715" w:rsidRDefault="00BF5A58">
      <w:pPr>
        <w:spacing w:after="160" w:line="276" w:lineRule="auto"/>
        <w:jc w:val="both"/>
        <w:rPr>
          <w:rFonts w:ascii="Calibri" w:hAnsi="Calibri" w:cs="Calibri"/>
          <w:i/>
          <w:iCs/>
          <w:color w:val="002060"/>
        </w:rPr>
      </w:pPr>
      <w:r w:rsidRPr="00BE0715">
        <w:rPr>
          <w:rFonts w:ascii="Calibri" w:hAnsi="Calibri" w:cs="Calibri"/>
          <w:noProof/>
          <w:color w:val="002060"/>
        </w:rPr>
        <w:drawing>
          <wp:inline distT="0" distB="0" distL="0" distR="0" wp14:anchorId="57ACB507" wp14:editId="17A9B852">
            <wp:extent cx="1937657" cy="753082"/>
            <wp:effectExtent l="0" t="0" r="5715" b="9525"/>
            <wp:docPr id="2134996694" name="Immagine 2134996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1">
                      <a:extLst>
                        <a:ext uri="{28A0092B-C50C-407E-A947-70E740481C1C}">
                          <a14:useLocalDpi xmlns:a14="http://schemas.microsoft.com/office/drawing/2010/main" val="0"/>
                        </a:ext>
                      </a:extLst>
                    </a:blip>
                    <a:srcRect l="2971" t="8159" r="23155" b="29608"/>
                    <a:stretch/>
                  </pic:blipFill>
                  <pic:spPr bwMode="auto">
                    <a:xfrm>
                      <a:off x="0" y="0"/>
                      <a:ext cx="1961981" cy="762536"/>
                    </a:xfrm>
                    <a:prstGeom prst="rect">
                      <a:avLst/>
                    </a:prstGeom>
                    <a:noFill/>
                    <a:ln>
                      <a:noFill/>
                    </a:ln>
                    <a:extLst>
                      <a:ext uri="{53640926-AAD7-44D8-BBD7-CCE9431645EC}">
                        <a14:shadowObscured xmlns:a14="http://schemas.microsoft.com/office/drawing/2010/main"/>
                      </a:ext>
                    </a:extLst>
                  </pic:spPr>
                </pic:pic>
              </a:graphicData>
            </a:graphic>
          </wp:inline>
        </w:drawing>
      </w:r>
    </w:p>
    <w:p w14:paraId="21A573DE" w14:textId="158089C8" w:rsidR="004E4345" w:rsidRPr="00BE0715" w:rsidRDefault="004477F6">
      <w:pPr>
        <w:spacing w:after="160" w:line="276" w:lineRule="auto"/>
        <w:jc w:val="both"/>
        <w:rPr>
          <w:rFonts w:ascii="Calibri" w:hAnsi="Calibri" w:cs="Calibri"/>
          <w:i/>
          <w:iCs/>
          <w:color w:val="002060"/>
        </w:rPr>
      </w:pPr>
      <w:r w:rsidRPr="00BE0715">
        <w:rPr>
          <w:rFonts w:ascii="Calibri" w:hAnsi="Calibri" w:cs="Calibri"/>
          <w:i/>
          <w:iCs/>
          <w:color w:val="002060"/>
        </w:rPr>
        <w:t>Chiara Benedetto</w:t>
      </w:r>
    </w:p>
    <w:p w14:paraId="635ACC3C" w14:textId="77777777" w:rsidR="004E4345" w:rsidRPr="00BE0715" w:rsidRDefault="004477F6">
      <w:pPr>
        <w:spacing w:line="276" w:lineRule="auto"/>
        <w:jc w:val="both"/>
        <w:rPr>
          <w:rFonts w:ascii="Calibri" w:hAnsi="Calibri" w:cs="Calibri"/>
          <w:color w:val="002060"/>
        </w:rPr>
      </w:pPr>
      <w:r w:rsidRPr="00BE0715">
        <w:rPr>
          <w:rFonts w:ascii="Calibri" w:hAnsi="Calibri" w:cs="Calibri"/>
          <w:color w:val="002060"/>
        </w:rPr>
        <w:t>Presidente Fondazione Medicina a Misura di Donna ETS</w:t>
      </w:r>
    </w:p>
    <w:p w14:paraId="1A655108" w14:textId="77777777" w:rsidR="00335750" w:rsidRPr="00BE0715" w:rsidRDefault="004477F6">
      <w:pPr>
        <w:rPr>
          <w:rFonts w:ascii="Calibri" w:hAnsi="Calibri" w:cs="Calibri"/>
          <w:color w:val="002060"/>
        </w:rPr>
      </w:pPr>
      <w:r w:rsidRPr="00BE0715">
        <w:rPr>
          <w:rFonts w:ascii="Calibri" w:hAnsi="Calibri" w:cs="Calibri"/>
          <w:color w:val="002060"/>
        </w:rPr>
        <w:br w:type="page"/>
      </w:r>
    </w:p>
    <w:p w14:paraId="72319FDD" w14:textId="77777777" w:rsidR="004E4345" w:rsidRPr="00BE0715" w:rsidRDefault="004477F6">
      <w:pPr>
        <w:pStyle w:val="Titolo1"/>
        <w:rPr>
          <w:rFonts w:ascii="Calibri" w:hAnsi="Calibri" w:cs="Calibri"/>
        </w:rPr>
      </w:pPr>
      <w:bookmarkStart w:id="5" w:name="_Toc233041207"/>
      <w:r w:rsidRPr="00BE0715">
        <w:rPr>
          <w:rFonts w:ascii="Calibri" w:hAnsi="Calibri" w:cs="Calibri"/>
        </w:rPr>
        <w:lastRenderedPageBreak/>
        <w:t>2. Nota metodologica e modalità di approvazione, pubblicazione e diffusione del bilancio sociale</w:t>
      </w:r>
      <w:bookmarkEnd w:id="5"/>
    </w:p>
    <w:p w14:paraId="74CECAB5" w14:textId="657BB144" w:rsidR="004E4345" w:rsidRPr="00BE0715" w:rsidRDefault="004477F6">
      <w:pPr>
        <w:spacing w:after="160" w:line="276" w:lineRule="auto"/>
        <w:jc w:val="both"/>
        <w:rPr>
          <w:rFonts w:ascii="Calibri" w:hAnsi="Calibri" w:cs="Calibri"/>
          <w:color w:val="002060"/>
        </w:rPr>
      </w:pPr>
      <w:r w:rsidRPr="00BE0715">
        <w:rPr>
          <w:rFonts w:ascii="Calibri" w:hAnsi="Calibri" w:cs="Calibri"/>
          <w:color w:val="002060"/>
        </w:rPr>
        <w:t xml:space="preserve">La Fondazione Medicina a Misura di Donna ha recepito le disposizioni indicate nel </w:t>
      </w:r>
      <w:r w:rsidR="00C015A5" w:rsidRPr="00BE0715">
        <w:rPr>
          <w:rFonts w:ascii="Calibri" w:hAnsi="Calibri" w:cs="Calibri"/>
          <w:color w:val="002060"/>
        </w:rPr>
        <w:t>D.lgs.</w:t>
      </w:r>
      <w:r w:rsidRPr="00BE0715">
        <w:rPr>
          <w:rFonts w:ascii="Calibri" w:hAnsi="Calibri" w:cs="Calibri"/>
          <w:color w:val="002060"/>
        </w:rPr>
        <w:t xml:space="preserve"> 117/2017 adeguando, in data 18 dicembre 2025, il proprio Statuto per operare come Ente del Terzo Settore (di seguito E.T.S.). A far data dall’11 febbraio 2026, con Determinazione Dirigenziale della Giunta Regionale del Piemonte, l’Ente è stato iscritto con rep. 164699 nella sezione “Altri Enti del Terzo Settore” del Registro Unico Nazionale del Terzo Settore (RUNTS), completando così il passaggio definitivo da ONLUS a ETS avviato negli anni precedenti.</w:t>
      </w:r>
    </w:p>
    <w:p w14:paraId="3C437179" w14:textId="6E0652CF" w:rsidR="004E4345" w:rsidRPr="00BE0715" w:rsidRDefault="004477F6">
      <w:pPr>
        <w:spacing w:after="160" w:line="276" w:lineRule="auto"/>
        <w:jc w:val="both"/>
        <w:rPr>
          <w:rFonts w:ascii="Calibri" w:hAnsi="Calibri" w:cs="Calibri"/>
          <w:color w:val="002060"/>
        </w:rPr>
      </w:pPr>
      <w:r w:rsidRPr="00BE0715">
        <w:rPr>
          <w:rFonts w:ascii="Calibri" w:hAnsi="Calibri" w:cs="Calibri"/>
          <w:color w:val="002060"/>
        </w:rPr>
        <w:t xml:space="preserve">Il presente documento costituisce il </w:t>
      </w:r>
      <w:r w:rsidRPr="00BE0715">
        <w:rPr>
          <w:rFonts w:ascii="Calibri" w:hAnsi="Calibri" w:cs="Calibri"/>
          <w:b/>
          <w:bCs/>
          <w:color w:val="002060"/>
        </w:rPr>
        <w:t>secondo Bilancio Sociale</w:t>
      </w:r>
      <w:r w:rsidRPr="00BE0715">
        <w:rPr>
          <w:rFonts w:ascii="Calibri" w:hAnsi="Calibri" w:cs="Calibri"/>
          <w:color w:val="002060"/>
        </w:rPr>
        <w:t xml:space="preserve"> della Fondazione, redatto in continuità con la prima edizione (relativa all’esercizio 2024) e in conformità alle linee guida adottate con Decreto del Ministro del Lavoro e delle Politiche Sociali del 4 luglio 2019, ai sensi dell’art. 14 del </w:t>
      </w:r>
      <w:r w:rsidR="00C015A5" w:rsidRPr="00BE0715">
        <w:rPr>
          <w:rFonts w:ascii="Calibri" w:hAnsi="Calibri" w:cs="Calibri"/>
          <w:color w:val="002060"/>
        </w:rPr>
        <w:t>D.lgs.</w:t>
      </w:r>
      <w:r w:rsidRPr="00BE0715">
        <w:rPr>
          <w:rFonts w:ascii="Calibri" w:hAnsi="Calibri" w:cs="Calibri"/>
          <w:color w:val="002060"/>
        </w:rPr>
        <w:t xml:space="preserve"> 117/2017.</w:t>
      </w:r>
    </w:p>
    <w:p w14:paraId="02650235" w14:textId="77777777" w:rsidR="004E4345" w:rsidRPr="00BE0715" w:rsidRDefault="004477F6">
      <w:pPr>
        <w:spacing w:after="160" w:line="276" w:lineRule="auto"/>
        <w:jc w:val="both"/>
        <w:rPr>
          <w:rFonts w:ascii="Calibri" w:hAnsi="Calibri" w:cs="Calibri"/>
          <w:color w:val="002060"/>
        </w:rPr>
      </w:pPr>
      <w:r w:rsidRPr="00BE0715">
        <w:rPr>
          <w:rFonts w:ascii="Calibri" w:hAnsi="Calibri" w:cs="Calibri"/>
          <w:color w:val="002060"/>
        </w:rPr>
        <w:t>Il bilancio sociale può essere definito come uno strumento di rendicontazione delle responsabilità, dei comportamenti e dei risultati sociali, ambientali ed economici delle attività svolte dalla Fondazione. Da tale definizione derivano le seguenti indicazioni:</w:t>
      </w:r>
    </w:p>
    <w:p w14:paraId="78125729" w14:textId="77777777" w:rsidR="004E4345" w:rsidRPr="00BE0715" w:rsidRDefault="004477F6">
      <w:pPr>
        <w:pStyle w:val="Paragrafoelenco"/>
        <w:numPr>
          <w:ilvl w:val="0"/>
          <w:numId w:val="2"/>
        </w:numPr>
        <w:spacing w:after="100" w:line="276" w:lineRule="auto"/>
        <w:jc w:val="both"/>
        <w:rPr>
          <w:rFonts w:ascii="Calibri" w:hAnsi="Calibri" w:cs="Calibri"/>
          <w:color w:val="002060"/>
        </w:rPr>
      </w:pPr>
      <w:r w:rsidRPr="00BE0715">
        <w:rPr>
          <w:rFonts w:ascii="Calibri" w:hAnsi="Calibri" w:cs="Calibri"/>
          <w:color w:val="002060"/>
        </w:rPr>
        <w:t>la necessità di fornire informazioni ulteriori rispetto a quelle meramente economiche e finanziarie;</w:t>
      </w:r>
    </w:p>
    <w:p w14:paraId="72A6AAAB" w14:textId="77777777" w:rsidR="004E4345" w:rsidRPr="00BE0715" w:rsidRDefault="004477F6">
      <w:pPr>
        <w:pStyle w:val="Paragrafoelenco"/>
        <w:numPr>
          <w:ilvl w:val="0"/>
          <w:numId w:val="2"/>
        </w:numPr>
        <w:spacing w:after="100" w:line="276" w:lineRule="auto"/>
        <w:jc w:val="both"/>
        <w:rPr>
          <w:rFonts w:ascii="Calibri" w:hAnsi="Calibri" w:cs="Calibri"/>
          <w:color w:val="002060"/>
        </w:rPr>
      </w:pPr>
      <w:r w:rsidRPr="00BE0715">
        <w:rPr>
          <w:rFonts w:ascii="Calibri" w:hAnsi="Calibri" w:cs="Calibri"/>
          <w:color w:val="002060"/>
        </w:rPr>
        <w:t>la possibilità, per i soggetti interessati, di conoscere il valore generato dall’organizzazione ed effettuare comparazioni nel tempo dei risultati conseguiti.</w:t>
      </w:r>
    </w:p>
    <w:p w14:paraId="7EEE4CBE" w14:textId="77777777" w:rsidR="004E4345" w:rsidRPr="00BE0715" w:rsidRDefault="004477F6">
      <w:pPr>
        <w:spacing w:after="160" w:line="276" w:lineRule="auto"/>
        <w:jc w:val="both"/>
        <w:rPr>
          <w:rFonts w:ascii="Calibri" w:hAnsi="Calibri" w:cs="Calibri"/>
          <w:color w:val="002060"/>
        </w:rPr>
      </w:pPr>
      <w:r w:rsidRPr="00BE0715">
        <w:rPr>
          <w:rFonts w:ascii="Calibri" w:hAnsi="Calibri" w:cs="Calibri"/>
          <w:color w:val="002060"/>
        </w:rPr>
        <w:t>In questo modo il bilancio sociale si propone di:</w:t>
      </w:r>
    </w:p>
    <w:p w14:paraId="17030126" w14:textId="77777777" w:rsidR="004E4345" w:rsidRPr="00BE0715" w:rsidRDefault="004477F6">
      <w:pPr>
        <w:pStyle w:val="Paragrafoelenco"/>
        <w:numPr>
          <w:ilvl w:val="0"/>
          <w:numId w:val="2"/>
        </w:numPr>
        <w:spacing w:after="100" w:line="276" w:lineRule="auto"/>
        <w:jc w:val="both"/>
        <w:rPr>
          <w:rFonts w:ascii="Calibri" w:hAnsi="Calibri" w:cs="Calibri"/>
          <w:color w:val="002060"/>
        </w:rPr>
      </w:pPr>
      <w:r w:rsidRPr="00BE0715">
        <w:rPr>
          <w:rFonts w:ascii="Calibri" w:hAnsi="Calibri" w:cs="Calibri"/>
          <w:color w:val="002060"/>
        </w:rPr>
        <w:t>fornire a tutti gli stakeholder un quadro complessivo delle attività, della loro natura e dei risultati della Fondazione;</w:t>
      </w:r>
    </w:p>
    <w:p w14:paraId="694FC679" w14:textId="77777777" w:rsidR="004E4345" w:rsidRPr="00BE0715" w:rsidRDefault="004477F6">
      <w:pPr>
        <w:pStyle w:val="Paragrafoelenco"/>
        <w:numPr>
          <w:ilvl w:val="0"/>
          <w:numId w:val="2"/>
        </w:numPr>
        <w:spacing w:after="100" w:line="276" w:lineRule="auto"/>
        <w:jc w:val="both"/>
        <w:rPr>
          <w:rFonts w:ascii="Calibri" w:hAnsi="Calibri" w:cs="Calibri"/>
          <w:color w:val="002060"/>
        </w:rPr>
      </w:pPr>
      <w:r w:rsidRPr="00BE0715">
        <w:rPr>
          <w:rFonts w:ascii="Calibri" w:hAnsi="Calibri" w:cs="Calibri"/>
          <w:color w:val="002060"/>
        </w:rPr>
        <w:t>promuovere un processo interattivo di comunicazione sociale.</w:t>
      </w:r>
    </w:p>
    <w:p w14:paraId="347E0E96" w14:textId="47893FB2" w:rsidR="004E4345" w:rsidRPr="00BE0715" w:rsidRDefault="004477F6">
      <w:pPr>
        <w:spacing w:after="160" w:line="276" w:lineRule="auto"/>
        <w:jc w:val="both"/>
        <w:rPr>
          <w:rFonts w:ascii="Calibri" w:hAnsi="Calibri" w:cs="Calibri"/>
          <w:color w:val="002060"/>
        </w:rPr>
      </w:pPr>
      <w:r w:rsidRPr="00BE0715">
        <w:rPr>
          <w:rFonts w:ascii="Calibri" w:hAnsi="Calibri" w:cs="Calibri"/>
          <w:color w:val="002060"/>
        </w:rPr>
        <w:t>Il Bilancio Sociale viene approvato dal Consiglio di Amministrazione</w:t>
      </w:r>
      <w:r w:rsidR="00A53BED">
        <w:rPr>
          <w:rFonts w:ascii="Calibri" w:hAnsi="Calibri" w:cs="Calibri"/>
          <w:color w:val="002060"/>
        </w:rPr>
        <w:t>,</w:t>
      </w:r>
      <w:r w:rsidR="002022AA">
        <w:rPr>
          <w:rFonts w:ascii="Calibri" w:hAnsi="Calibri" w:cs="Calibri"/>
          <w:color w:val="002060"/>
        </w:rPr>
        <w:t xml:space="preserve"> nei termini di legge</w:t>
      </w:r>
      <w:r w:rsidR="00A53BED">
        <w:rPr>
          <w:rFonts w:ascii="Calibri" w:hAnsi="Calibri" w:cs="Calibri"/>
          <w:color w:val="002060"/>
        </w:rPr>
        <w:t>,</w:t>
      </w:r>
      <w:r w:rsidRPr="00BE0715">
        <w:rPr>
          <w:rFonts w:ascii="Calibri" w:hAnsi="Calibri" w:cs="Calibri"/>
          <w:color w:val="002060"/>
        </w:rPr>
        <w:t xml:space="preserve"> successivamente al bilancio di esercizio e alla relazione di missione, secondo i dettami previsti dallo Statuto e dalla disciplina civilistica. A seguito dell’approvazione, la Fondazione pubblica il documento sul proprio sito istituzionale, dove resta disponibile per la consultazione da parte di tutti i portatori di interesse.</w:t>
      </w:r>
    </w:p>
    <w:p w14:paraId="3EB74FD3" w14:textId="197E1624" w:rsidR="00C015A5" w:rsidRPr="00BE0715" w:rsidRDefault="00C015A5">
      <w:pPr>
        <w:rPr>
          <w:rFonts w:ascii="Calibri" w:hAnsi="Calibri" w:cs="Calibri"/>
        </w:rPr>
      </w:pPr>
      <w:r w:rsidRPr="00BE0715">
        <w:rPr>
          <w:rFonts w:ascii="Calibri" w:hAnsi="Calibri" w:cs="Calibri"/>
        </w:rPr>
        <w:br w:type="page"/>
      </w:r>
    </w:p>
    <w:p w14:paraId="63026948" w14:textId="77777777" w:rsidR="004E4345" w:rsidRPr="00BE0715" w:rsidRDefault="004477F6">
      <w:pPr>
        <w:pStyle w:val="Titolo1"/>
        <w:rPr>
          <w:rFonts w:ascii="Calibri" w:hAnsi="Calibri" w:cs="Calibri"/>
        </w:rPr>
      </w:pPr>
      <w:bookmarkStart w:id="6" w:name="_Toc233041208"/>
      <w:r w:rsidRPr="00BE0715">
        <w:rPr>
          <w:rFonts w:ascii="Calibri" w:hAnsi="Calibri" w:cs="Calibri"/>
        </w:rPr>
        <w:lastRenderedPageBreak/>
        <w:t>3. Informazioni generali sull’ente</w:t>
      </w:r>
      <w:bookmarkEnd w:id="6"/>
    </w:p>
    <w:p w14:paraId="6E8DD25C" w14:textId="6BC12F8B" w:rsidR="004E4345" w:rsidRPr="00BE0715" w:rsidRDefault="004477F6">
      <w:pPr>
        <w:pStyle w:val="Titolo2"/>
        <w:rPr>
          <w:rFonts w:ascii="Calibri" w:hAnsi="Calibri" w:cs="Calibri"/>
          <w:color w:val="002060"/>
        </w:rPr>
      </w:pPr>
      <w:bookmarkStart w:id="7" w:name="_Toc233041209"/>
      <w:r w:rsidRPr="00BE0715">
        <w:rPr>
          <w:rFonts w:ascii="Calibri" w:hAnsi="Calibri" w:cs="Calibri"/>
          <w:color w:val="002060"/>
        </w:rPr>
        <w:t>Informazioni generali</w:t>
      </w:r>
      <w:bookmarkEnd w:id="7"/>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3700"/>
        <w:gridCol w:w="5660"/>
      </w:tblGrid>
      <w:tr w:rsidR="00335750" w:rsidRPr="00BE0715" w14:paraId="7E6C69CB" w14:textId="77777777">
        <w:tc>
          <w:tcPr>
            <w:tcW w:w="3700" w:type="dxa"/>
            <w:tcBorders>
              <w:top w:val="single" w:sz="1" w:space="0" w:color="CCCCCC"/>
              <w:left w:val="single" w:sz="1" w:space="0" w:color="CCCCCC"/>
              <w:bottom w:val="single" w:sz="1" w:space="0" w:color="CCCCCC"/>
              <w:right w:val="single" w:sz="1" w:space="0" w:color="CCCCCC"/>
            </w:tcBorders>
            <w:shd w:val="clear" w:color="auto" w:fill="F3D9E4"/>
            <w:tcMar>
              <w:top w:w="80" w:type="dxa"/>
              <w:left w:w="120" w:type="dxa"/>
              <w:bottom w:w="80" w:type="dxa"/>
              <w:right w:w="120" w:type="dxa"/>
            </w:tcMar>
            <w:vAlign w:val="center"/>
          </w:tcPr>
          <w:p w14:paraId="51CC0024" w14:textId="77777777" w:rsidR="004E4345" w:rsidRPr="00BE0715" w:rsidRDefault="004477F6">
            <w:pPr>
              <w:rPr>
                <w:rFonts w:ascii="Calibri" w:hAnsi="Calibri" w:cs="Calibri"/>
                <w:color w:val="002060"/>
              </w:rPr>
            </w:pPr>
            <w:r w:rsidRPr="00BE0715">
              <w:rPr>
                <w:rFonts w:ascii="Calibri" w:hAnsi="Calibri" w:cs="Calibri"/>
                <w:color w:val="002060"/>
              </w:rPr>
              <w:t>Nome dell’ente</w:t>
            </w:r>
          </w:p>
        </w:tc>
        <w:tc>
          <w:tcPr>
            <w:tcW w:w="566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1A2E5480" w14:textId="77777777" w:rsidR="004E4345" w:rsidRPr="00BE0715" w:rsidRDefault="004477F6">
            <w:pPr>
              <w:rPr>
                <w:rFonts w:ascii="Calibri" w:hAnsi="Calibri" w:cs="Calibri"/>
                <w:color w:val="002060"/>
              </w:rPr>
            </w:pPr>
            <w:r w:rsidRPr="00BE0715">
              <w:rPr>
                <w:rFonts w:ascii="Calibri" w:hAnsi="Calibri" w:cs="Calibri"/>
                <w:color w:val="002060"/>
              </w:rPr>
              <w:t>Fondazione Medicina a Misura di Donna ETS (già Onlus)</w:t>
            </w:r>
          </w:p>
        </w:tc>
      </w:tr>
      <w:tr w:rsidR="00335750" w:rsidRPr="00BE0715" w14:paraId="6B3B63B1" w14:textId="77777777">
        <w:tc>
          <w:tcPr>
            <w:tcW w:w="3700" w:type="dxa"/>
            <w:tcBorders>
              <w:top w:val="single" w:sz="1" w:space="0" w:color="CCCCCC"/>
              <w:left w:val="single" w:sz="1" w:space="0" w:color="CCCCCC"/>
              <w:bottom w:val="single" w:sz="1" w:space="0" w:color="CCCCCC"/>
              <w:right w:val="single" w:sz="1" w:space="0" w:color="CCCCCC"/>
            </w:tcBorders>
            <w:shd w:val="clear" w:color="auto" w:fill="F3D9E4"/>
            <w:tcMar>
              <w:top w:w="80" w:type="dxa"/>
              <w:left w:w="120" w:type="dxa"/>
              <w:bottom w:w="80" w:type="dxa"/>
              <w:right w:w="120" w:type="dxa"/>
            </w:tcMar>
            <w:vAlign w:val="center"/>
          </w:tcPr>
          <w:p w14:paraId="202392E6" w14:textId="77777777" w:rsidR="004E4345" w:rsidRPr="00BE0715" w:rsidRDefault="004477F6">
            <w:pPr>
              <w:rPr>
                <w:rFonts w:ascii="Calibri" w:hAnsi="Calibri" w:cs="Calibri"/>
                <w:color w:val="002060"/>
              </w:rPr>
            </w:pPr>
            <w:r w:rsidRPr="00BE0715">
              <w:rPr>
                <w:rFonts w:ascii="Calibri" w:hAnsi="Calibri" w:cs="Calibri"/>
                <w:color w:val="002060"/>
              </w:rPr>
              <w:t>Codice fiscale</w:t>
            </w:r>
          </w:p>
        </w:tc>
        <w:tc>
          <w:tcPr>
            <w:tcW w:w="566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0FC748AA" w14:textId="77777777" w:rsidR="004E4345" w:rsidRPr="00BE0715" w:rsidRDefault="004477F6">
            <w:pPr>
              <w:rPr>
                <w:rFonts w:ascii="Calibri" w:hAnsi="Calibri" w:cs="Calibri"/>
                <w:color w:val="002060"/>
              </w:rPr>
            </w:pPr>
            <w:r w:rsidRPr="00BE0715">
              <w:rPr>
                <w:rFonts w:ascii="Calibri" w:hAnsi="Calibri" w:cs="Calibri"/>
                <w:color w:val="002060"/>
              </w:rPr>
              <w:t>97721930010</w:t>
            </w:r>
          </w:p>
        </w:tc>
      </w:tr>
      <w:tr w:rsidR="00335750" w:rsidRPr="00BE0715" w14:paraId="55EC1CC7" w14:textId="77777777">
        <w:tc>
          <w:tcPr>
            <w:tcW w:w="3700" w:type="dxa"/>
            <w:tcBorders>
              <w:top w:val="single" w:sz="1" w:space="0" w:color="CCCCCC"/>
              <w:left w:val="single" w:sz="1" w:space="0" w:color="CCCCCC"/>
              <w:bottom w:val="single" w:sz="1" w:space="0" w:color="CCCCCC"/>
              <w:right w:val="single" w:sz="1" w:space="0" w:color="CCCCCC"/>
            </w:tcBorders>
            <w:shd w:val="clear" w:color="auto" w:fill="F3D9E4"/>
            <w:tcMar>
              <w:top w:w="80" w:type="dxa"/>
              <w:left w:w="120" w:type="dxa"/>
              <w:bottom w:w="80" w:type="dxa"/>
              <w:right w:w="120" w:type="dxa"/>
            </w:tcMar>
            <w:vAlign w:val="center"/>
          </w:tcPr>
          <w:p w14:paraId="606C7782" w14:textId="77777777" w:rsidR="004E4345" w:rsidRPr="00BE0715" w:rsidRDefault="004477F6">
            <w:pPr>
              <w:rPr>
                <w:rFonts w:ascii="Calibri" w:hAnsi="Calibri" w:cs="Calibri"/>
                <w:color w:val="002060"/>
              </w:rPr>
            </w:pPr>
            <w:r w:rsidRPr="00BE0715">
              <w:rPr>
                <w:rFonts w:ascii="Calibri" w:hAnsi="Calibri" w:cs="Calibri"/>
                <w:color w:val="002060"/>
              </w:rPr>
              <w:t>Partita IVA</w:t>
            </w:r>
          </w:p>
        </w:tc>
        <w:tc>
          <w:tcPr>
            <w:tcW w:w="566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3C3199F5" w14:textId="77777777" w:rsidR="004E4345" w:rsidRPr="00BE0715" w:rsidRDefault="004477F6">
            <w:pPr>
              <w:rPr>
                <w:rFonts w:ascii="Calibri" w:hAnsi="Calibri" w:cs="Calibri"/>
                <w:color w:val="002060"/>
              </w:rPr>
            </w:pPr>
            <w:r w:rsidRPr="00BE0715">
              <w:rPr>
                <w:rFonts w:ascii="Calibri" w:hAnsi="Calibri" w:cs="Calibri"/>
                <w:color w:val="002060"/>
              </w:rPr>
              <w:t>—</w:t>
            </w:r>
          </w:p>
        </w:tc>
      </w:tr>
      <w:tr w:rsidR="00335750" w:rsidRPr="00BE0715" w14:paraId="4350D049" w14:textId="77777777">
        <w:tc>
          <w:tcPr>
            <w:tcW w:w="3700" w:type="dxa"/>
            <w:tcBorders>
              <w:top w:val="single" w:sz="1" w:space="0" w:color="CCCCCC"/>
              <w:left w:val="single" w:sz="1" w:space="0" w:color="CCCCCC"/>
              <w:bottom w:val="single" w:sz="1" w:space="0" w:color="CCCCCC"/>
              <w:right w:val="single" w:sz="1" w:space="0" w:color="CCCCCC"/>
            </w:tcBorders>
            <w:shd w:val="clear" w:color="auto" w:fill="F3D9E4"/>
            <w:tcMar>
              <w:top w:w="80" w:type="dxa"/>
              <w:left w:w="120" w:type="dxa"/>
              <w:bottom w:w="80" w:type="dxa"/>
              <w:right w:w="120" w:type="dxa"/>
            </w:tcMar>
            <w:vAlign w:val="center"/>
          </w:tcPr>
          <w:p w14:paraId="5E18D0CA" w14:textId="77777777" w:rsidR="004E4345" w:rsidRPr="00BE0715" w:rsidRDefault="004477F6">
            <w:pPr>
              <w:rPr>
                <w:rFonts w:ascii="Calibri" w:hAnsi="Calibri" w:cs="Calibri"/>
                <w:color w:val="002060"/>
              </w:rPr>
            </w:pPr>
            <w:r w:rsidRPr="00BE0715">
              <w:rPr>
                <w:rFonts w:ascii="Calibri" w:hAnsi="Calibri" w:cs="Calibri"/>
                <w:color w:val="002060"/>
              </w:rPr>
              <w:t>Forma giuridica e qualificazione ai sensi del Codice del Terzo Settore</w:t>
            </w:r>
          </w:p>
        </w:tc>
        <w:tc>
          <w:tcPr>
            <w:tcW w:w="566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790EAEB2" w14:textId="77777777" w:rsidR="004E4345" w:rsidRPr="00BE0715" w:rsidRDefault="004477F6">
            <w:pPr>
              <w:rPr>
                <w:rFonts w:ascii="Calibri" w:hAnsi="Calibri" w:cs="Calibri"/>
                <w:color w:val="002060"/>
              </w:rPr>
            </w:pPr>
            <w:r w:rsidRPr="00BE0715">
              <w:rPr>
                <w:rFonts w:ascii="Calibri" w:hAnsi="Calibri" w:cs="Calibri"/>
                <w:color w:val="002060"/>
              </w:rPr>
              <w:t>Fondazione – Ente del Terzo Settore (Altri Enti del Terzo Settore), iscritta al RUNTS con rep. 164699 dell’11/02/2026</w:t>
            </w:r>
          </w:p>
        </w:tc>
      </w:tr>
      <w:tr w:rsidR="00335750" w:rsidRPr="00BE0715" w14:paraId="7951D18A" w14:textId="77777777">
        <w:tc>
          <w:tcPr>
            <w:tcW w:w="3700" w:type="dxa"/>
            <w:tcBorders>
              <w:top w:val="single" w:sz="1" w:space="0" w:color="CCCCCC"/>
              <w:left w:val="single" w:sz="1" w:space="0" w:color="CCCCCC"/>
              <w:bottom w:val="single" w:sz="1" w:space="0" w:color="CCCCCC"/>
              <w:right w:val="single" w:sz="1" w:space="0" w:color="CCCCCC"/>
            </w:tcBorders>
            <w:shd w:val="clear" w:color="auto" w:fill="F3D9E4"/>
            <w:tcMar>
              <w:top w:w="80" w:type="dxa"/>
              <w:left w:w="120" w:type="dxa"/>
              <w:bottom w:w="80" w:type="dxa"/>
              <w:right w:w="120" w:type="dxa"/>
            </w:tcMar>
            <w:vAlign w:val="center"/>
          </w:tcPr>
          <w:p w14:paraId="0E535079" w14:textId="77777777" w:rsidR="004E4345" w:rsidRPr="00BE0715" w:rsidRDefault="004477F6">
            <w:pPr>
              <w:rPr>
                <w:rFonts w:ascii="Calibri" w:hAnsi="Calibri" w:cs="Calibri"/>
                <w:color w:val="002060"/>
              </w:rPr>
            </w:pPr>
            <w:r w:rsidRPr="00BE0715">
              <w:rPr>
                <w:rFonts w:ascii="Calibri" w:hAnsi="Calibri" w:cs="Calibri"/>
                <w:color w:val="002060"/>
              </w:rPr>
              <w:t>Indirizzo sede legale</w:t>
            </w:r>
          </w:p>
        </w:tc>
        <w:tc>
          <w:tcPr>
            <w:tcW w:w="566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2D42DE2B" w14:textId="77777777" w:rsidR="004E4345" w:rsidRPr="00BE0715" w:rsidRDefault="004477F6">
            <w:pPr>
              <w:rPr>
                <w:rFonts w:ascii="Calibri" w:hAnsi="Calibri" w:cs="Calibri"/>
                <w:color w:val="002060"/>
              </w:rPr>
            </w:pPr>
            <w:r w:rsidRPr="00BE0715">
              <w:rPr>
                <w:rFonts w:ascii="Calibri" w:hAnsi="Calibri" w:cs="Calibri"/>
                <w:color w:val="002060"/>
              </w:rPr>
              <w:t>Torino, Via Pietro Micca, 9</w:t>
            </w:r>
          </w:p>
        </w:tc>
      </w:tr>
      <w:tr w:rsidR="00335750" w:rsidRPr="00BE0715" w14:paraId="48AFAC87" w14:textId="77777777">
        <w:tc>
          <w:tcPr>
            <w:tcW w:w="3700" w:type="dxa"/>
            <w:tcBorders>
              <w:top w:val="single" w:sz="1" w:space="0" w:color="CCCCCC"/>
              <w:left w:val="single" w:sz="1" w:space="0" w:color="CCCCCC"/>
              <w:bottom w:val="single" w:sz="1" w:space="0" w:color="CCCCCC"/>
              <w:right w:val="single" w:sz="1" w:space="0" w:color="CCCCCC"/>
            </w:tcBorders>
            <w:shd w:val="clear" w:color="auto" w:fill="F3D9E4"/>
            <w:tcMar>
              <w:top w:w="80" w:type="dxa"/>
              <w:left w:w="120" w:type="dxa"/>
              <w:bottom w:w="80" w:type="dxa"/>
              <w:right w:w="120" w:type="dxa"/>
            </w:tcMar>
            <w:vAlign w:val="center"/>
          </w:tcPr>
          <w:p w14:paraId="52E084A2" w14:textId="77777777" w:rsidR="004E4345" w:rsidRPr="00BE0715" w:rsidRDefault="004477F6">
            <w:pPr>
              <w:rPr>
                <w:rFonts w:ascii="Calibri" w:hAnsi="Calibri" w:cs="Calibri"/>
                <w:color w:val="002060"/>
              </w:rPr>
            </w:pPr>
            <w:r w:rsidRPr="00BE0715">
              <w:rPr>
                <w:rFonts w:ascii="Calibri" w:hAnsi="Calibri" w:cs="Calibri"/>
                <w:color w:val="002060"/>
              </w:rPr>
              <w:t>Indirizzo sede operativa</w:t>
            </w:r>
          </w:p>
        </w:tc>
        <w:tc>
          <w:tcPr>
            <w:tcW w:w="566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0A4D0B1A" w14:textId="77777777" w:rsidR="004E4345" w:rsidRPr="00BE0715" w:rsidRDefault="004477F6">
            <w:pPr>
              <w:rPr>
                <w:rFonts w:ascii="Calibri" w:hAnsi="Calibri" w:cs="Calibri"/>
                <w:color w:val="002060"/>
              </w:rPr>
            </w:pPr>
            <w:r w:rsidRPr="00BE0715">
              <w:rPr>
                <w:rFonts w:ascii="Calibri" w:hAnsi="Calibri" w:cs="Calibri"/>
                <w:color w:val="002060"/>
              </w:rPr>
              <w:t>Torino, Via Ventimiglia, 1, c/o Struttura Complessa Universitaria di Ginecologia e Ostetricia 1 – Presidio Ospedaliero S. Anna, A.O.U. Città della Salute e della Scienza</w:t>
            </w:r>
          </w:p>
        </w:tc>
      </w:tr>
      <w:tr w:rsidR="00335750" w:rsidRPr="00BE0715" w14:paraId="42C9BAF8" w14:textId="77777777">
        <w:tc>
          <w:tcPr>
            <w:tcW w:w="3700" w:type="dxa"/>
            <w:tcBorders>
              <w:top w:val="single" w:sz="1" w:space="0" w:color="CCCCCC"/>
              <w:left w:val="single" w:sz="1" w:space="0" w:color="CCCCCC"/>
              <w:bottom w:val="single" w:sz="1" w:space="0" w:color="CCCCCC"/>
              <w:right w:val="single" w:sz="1" w:space="0" w:color="CCCCCC"/>
            </w:tcBorders>
            <w:shd w:val="clear" w:color="auto" w:fill="F3D9E4"/>
            <w:tcMar>
              <w:top w:w="80" w:type="dxa"/>
              <w:left w:w="120" w:type="dxa"/>
              <w:bottom w:w="80" w:type="dxa"/>
              <w:right w:w="120" w:type="dxa"/>
            </w:tcMar>
            <w:vAlign w:val="center"/>
          </w:tcPr>
          <w:p w14:paraId="167A86D8" w14:textId="77777777" w:rsidR="004E4345" w:rsidRPr="00BE0715" w:rsidRDefault="004477F6">
            <w:pPr>
              <w:rPr>
                <w:rFonts w:ascii="Calibri" w:hAnsi="Calibri" w:cs="Calibri"/>
                <w:color w:val="002060"/>
              </w:rPr>
            </w:pPr>
            <w:r w:rsidRPr="00BE0715">
              <w:rPr>
                <w:rFonts w:ascii="Calibri" w:hAnsi="Calibri" w:cs="Calibri"/>
                <w:color w:val="002060"/>
              </w:rPr>
              <w:t>Telefono</w:t>
            </w:r>
          </w:p>
        </w:tc>
        <w:tc>
          <w:tcPr>
            <w:tcW w:w="566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7593D11A" w14:textId="03D1B6B2" w:rsidR="004E4345" w:rsidRPr="00BE0715" w:rsidRDefault="002022AA">
            <w:pPr>
              <w:rPr>
                <w:rFonts w:ascii="Calibri" w:hAnsi="Calibri" w:cs="Calibri"/>
                <w:color w:val="002060"/>
              </w:rPr>
            </w:pPr>
            <w:r>
              <w:rPr>
                <w:rFonts w:ascii="Calibri" w:hAnsi="Calibri" w:cs="Calibri"/>
                <w:color w:val="002060"/>
              </w:rPr>
              <w:t>352.0420348</w:t>
            </w:r>
          </w:p>
        </w:tc>
      </w:tr>
      <w:tr w:rsidR="00335750" w:rsidRPr="00BE0715" w14:paraId="139572A9" w14:textId="77777777">
        <w:tc>
          <w:tcPr>
            <w:tcW w:w="3700" w:type="dxa"/>
            <w:tcBorders>
              <w:top w:val="single" w:sz="1" w:space="0" w:color="CCCCCC"/>
              <w:left w:val="single" w:sz="1" w:space="0" w:color="CCCCCC"/>
              <w:bottom w:val="single" w:sz="1" w:space="0" w:color="CCCCCC"/>
              <w:right w:val="single" w:sz="1" w:space="0" w:color="CCCCCC"/>
            </w:tcBorders>
            <w:shd w:val="clear" w:color="auto" w:fill="F3D9E4"/>
            <w:tcMar>
              <w:top w:w="80" w:type="dxa"/>
              <w:left w:w="120" w:type="dxa"/>
              <w:bottom w:w="80" w:type="dxa"/>
              <w:right w:w="120" w:type="dxa"/>
            </w:tcMar>
            <w:vAlign w:val="center"/>
          </w:tcPr>
          <w:p w14:paraId="5016A4EB" w14:textId="77777777" w:rsidR="004E4345" w:rsidRPr="00BE0715" w:rsidRDefault="004477F6">
            <w:pPr>
              <w:rPr>
                <w:rFonts w:ascii="Calibri" w:hAnsi="Calibri" w:cs="Calibri"/>
                <w:color w:val="002060"/>
              </w:rPr>
            </w:pPr>
            <w:r w:rsidRPr="00BE0715">
              <w:rPr>
                <w:rFonts w:ascii="Calibri" w:hAnsi="Calibri" w:cs="Calibri"/>
                <w:color w:val="002060"/>
              </w:rPr>
              <w:t>Sito Web</w:t>
            </w:r>
          </w:p>
        </w:tc>
        <w:tc>
          <w:tcPr>
            <w:tcW w:w="566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0FC1A9A2" w14:textId="77777777" w:rsidR="004E4345" w:rsidRPr="00BE0715" w:rsidRDefault="004477F6">
            <w:pPr>
              <w:rPr>
                <w:rFonts w:ascii="Calibri" w:hAnsi="Calibri" w:cs="Calibri"/>
                <w:color w:val="002060"/>
              </w:rPr>
            </w:pPr>
            <w:r w:rsidRPr="00BE0715">
              <w:rPr>
                <w:rFonts w:ascii="Calibri" w:hAnsi="Calibri" w:cs="Calibri"/>
                <w:color w:val="002060"/>
              </w:rPr>
              <w:t>www.medicinamisuradidonna.it</w:t>
            </w:r>
          </w:p>
        </w:tc>
      </w:tr>
      <w:tr w:rsidR="00335750" w:rsidRPr="00BE0715" w14:paraId="3FB68C8E" w14:textId="77777777">
        <w:tc>
          <w:tcPr>
            <w:tcW w:w="3700" w:type="dxa"/>
            <w:tcBorders>
              <w:top w:val="single" w:sz="1" w:space="0" w:color="CCCCCC"/>
              <w:left w:val="single" w:sz="1" w:space="0" w:color="CCCCCC"/>
              <w:bottom w:val="single" w:sz="1" w:space="0" w:color="CCCCCC"/>
              <w:right w:val="single" w:sz="1" w:space="0" w:color="CCCCCC"/>
            </w:tcBorders>
            <w:shd w:val="clear" w:color="auto" w:fill="F3D9E4"/>
            <w:tcMar>
              <w:top w:w="80" w:type="dxa"/>
              <w:left w:w="120" w:type="dxa"/>
              <w:bottom w:w="80" w:type="dxa"/>
              <w:right w:w="120" w:type="dxa"/>
            </w:tcMar>
            <w:vAlign w:val="center"/>
          </w:tcPr>
          <w:p w14:paraId="675C89D2" w14:textId="77777777" w:rsidR="004E4345" w:rsidRPr="00BE0715" w:rsidRDefault="004477F6">
            <w:pPr>
              <w:rPr>
                <w:rFonts w:ascii="Calibri" w:hAnsi="Calibri" w:cs="Calibri"/>
                <w:color w:val="002060"/>
              </w:rPr>
            </w:pPr>
            <w:r w:rsidRPr="00BE0715">
              <w:rPr>
                <w:rFonts w:ascii="Calibri" w:hAnsi="Calibri" w:cs="Calibri"/>
                <w:color w:val="002060"/>
              </w:rPr>
              <w:t>Email</w:t>
            </w:r>
          </w:p>
        </w:tc>
        <w:tc>
          <w:tcPr>
            <w:tcW w:w="566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6420219E" w14:textId="77777777" w:rsidR="004E4345" w:rsidRPr="00BE0715" w:rsidRDefault="004477F6">
            <w:pPr>
              <w:rPr>
                <w:rFonts w:ascii="Calibri" w:hAnsi="Calibri" w:cs="Calibri"/>
                <w:color w:val="002060"/>
              </w:rPr>
            </w:pPr>
            <w:r w:rsidRPr="00BE0715">
              <w:rPr>
                <w:rFonts w:ascii="Calibri" w:hAnsi="Calibri" w:cs="Calibri"/>
                <w:color w:val="002060"/>
              </w:rPr>
              <w:t>presidente.fondazionemamd@gmail.com; info@medicinamisuradidonna.it</w:t>
            </w:r>
          </w:p>
        </w:tc>
      </w:tr>
      <w:tr w:rsidR="00335750" w:rsidRPr="00BE0715" w14:paraId="746B3F4C" w14:textId="77777777">
        <w:tc>
          <w:tcPr>
            <w:tcW w:w="3700" w:type="dxa"/>
            <w:tcBorders>
              <w:top w:val="single" w:sz="1" w:space="0" w:color="CCCCCC"/>
              <w:left w:val="single" w:sz="1" w:space="0" w:color="CCCCCC"/>
              <w:bottom w:val="single" w:sz="1" w:space="0" w:color="CCCCCC"/>
              <w:right w:val="single" w:sz="1" w:space="0" w:color="CCCCCC"/>
            </w:tcBorders>
            <w:shd w:val="clear" w:color="auto" w:fill="F3D9E4"/>
            <w:tcMar>
              <w:top w:w="80" w:type="dxa"/>
              <w:left w:w="120" w:type="dxa"/>
              <w:bottom w:w="80" w:type="dxa"/>
              <w:right w:w="120" w:type="dxa"/>
            </w:tcMar>
            <w:vAlign w:val="center"/>
          </w:tcPr>
          <w:p w14:paraId="593AFB7A" w14:textId="77777777" w:rsidR="004E4345" w:rsidRPr="00BE0715" w:rsidRDefault="004477F6">
            <w:pPr>
              <w:rPr>
                <w:rFonts w:ascii="Calibri" w:hAnsi="Calibri" w:cs="Calibri"/>
                <w:color w:val="002060"/>
              </w:rPr>
            </w:pPr>
            <w:proofErr w:type="spellStart"/>
            <w:r w:rsidRPr="00BE0715">
              <w:rPr>
                <w:rFonts w:ascii="Calibri" w:hAnsi="Calibri" w:cs="Calibri"/>
                <w:color w:val="002060"/>
              </w:rPr>
              <w:t>Pec</w:t>
            </w:r>
            <w:proofErr w:type="spellEnd"/>
          </w:p>
        </w:tc>
        <w:tc>
          <w:tcPr>
            <w:tcW w:w="566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46CE53A2" w14:textId="77777777" w:rsidR="004E4345" w:rsidRPr="00BE0715" w:rsidRDefault="004477F6">
            <w:pPr>
              <w:rPr>
                <w:rFonts w:ascii="Calibri" w:hAnsi="Calibri" w:cs="Calibri"/>
                <w:color w:val="002060"/>
              </w:rPr>
            </w:pPr>
            <w:r w:rsidRPr="00BE0715">
              <w:rPr>
                <w:rFonts w:ascii="Calibri" w:hAnsi="Calibri" w:cs="Calibri"/>
                <w:color w:val="002060"/>
              </w:rPr>
              <w:t>medicinaamisuradidonna@legalmail.it</w:t>
            </w:r>
          </w:p>
        </w:tc>
      </w:tr>
      <w:tr w:rsidR="00335750" w:rsidRPr="00BE0715" w14:paraId="5DCD9316" w14:textId="77777777">
        <w:tc>
          <w:tcPr>
            <w:tcW w:w="3700" w:type="dxa"/>
            <w:tcBorders>
              <w:top w:val="single" w:sz="1" w:space="0" w:color="CCCCCC"/>
              <w:left w:val="single" w:sz="1" w:space="0" w:color="CCCCCC"/>
              <w:bottom w:val="single" w:sz="1" w:space="0" w:color="CCCCCC"/>
              <w:right w:val="single" w:sz="1" w:space="0" w:color="CCCCCC"/>
            </w:tcBorders>
            <w:shd w:val="clear" w:color="auto" w:fill="F3D9E4"/>
            <w:tcMar>
              <w:top w:w="80" w:type="dxa"/>
              <w:left w:w="120" w:type="dxa"/>
              <w:bottom w:w="80" w:type="dxa"/>
              <w:right w:w="120" w:type="dxa"/>
            </w:tcMar>
            <w:vAlign w:val="center"/>
          </w:tcPr>
          <w:p w14:paraId="51683175" w14:textId="77777777" w:rsidR="004E4345" w:rsidRPr="00BE0715" w:rsidRDefault="004477F6">
            <w:pPr>
              <w:rPr>
                <w:rFonts w:ascii="Calibri" w:hAnsi="Calibri" w:cs="Calibri"/>
                <w:color w:val="002060"/>
              </w:rPr>
            </w:pPr>
            <w:r w:rsidRPr="00BE0715">
              <w:rPr>
                <w:rFonts w:ascii="Calibri" w:hAnsi="Calibri" w:cs="Calibri"/>
                <w:color w:val="002060"/>
              </w:rPr>
              <w:t>Fondo di dotazione</w:t>
            </w:r>
          </w:p>
        </w:tc>
        <w:tc>
          <w:tcPr>
            <w:tcW w:w="566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253E303E" w14:textId="77777777" w:rsidR="004E4345" w:rsidRPr="00BE0715" w:rsidRDefault="004477F6">
            <w:pPr>
              <w:rPr>
                <w:rFonts w:ascii="Calibri" w:hAnsi="Calibri" w:cs="Calibri"/>
                <w:color w:val="002060"/>
              </w:rPr>
            </w:pPr>
            <w:r w:rsidRPr="00BE0715">
              <w:rPr>
                <w:rFonts w:ascii="Calibri" w:hAnsi="Calibri" w:cs="Calibri"/>
                <w:color w:val="002060"/>
              </w:rPr>
              <w:t>Euro 82.000,00, interamente versato</w:t>
            </w:r>
          </w:p>
        </w:tc>
      </w:tr>
    </w:tbl>
    <w:p w14:paraId="5C979CAA" w14:textId="528A78DA" w:rsidR="005F59A9" w:rsidRPr="00BE0715" w:rsidRDefault="00CE11DB" w:rsidP="003C24DF">
      <w:pPr>
        <w:pStyle w:val="Titolo2"/>
        <w:rPr>
          <w:rFonts w:ascii="Calibri" w:hAnsi="Calibri" w:cs="Calibri"/>
          <w:color w:val="CC0066"/>
        </w:rPr>
      </w:pPr>
      <w:bookmarkStart w:id="8" w:name="_Toc233041210"/>
      <w:r w:rsidRPr="00BE0715">
        <w:rPr>
          <w:rFonts w:ascii="Calibri" w:hAnsi="Calibri" w:cs="Calibri"/>
          <w:noProof/>
        </w:rPr>
        <w:drawing>
          <wp:anchor distT="0" distB="0" distL="114300" distR="114300" simplePos="0" relativeHeight="251660288" behindDoc="0" locked="0" layoutInCell="1" allowOverlap="1" wp14:anchorId="1EE4D37C" wp14:editId="5B12C88E">
            <wp:simplePos x="0" y="0"/>
            <wp:positionH relativeFrom="margin">
              <wp:posOffset>43815</wp:posOffset>
            </wp:positionH>
            <wp:positionV relativeFrom="paragraph">
              <wp:posOffset>423545</wp:posOffset>
            </wp:positionV>
            <wp:extent cx="3235965" cy="2425700"/>
            <wp:effectExtent l="0" t="0" r="2540" b="0"/>
            <wp:wrapSquare wrapText="bothSides"/>
            <wp:docPr id="866904545" name="Elemento grafi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904545"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3235965" cy="2425700"/>
                    </a:xfrm>
                    <a:prstGeom prst="rect">
                      <a:avLst/>
                    </a:prstGeom>
                  </pic:spPr>
                </pic:pic>
              </a:graphicData>
            </a:graphic>
            <wp14:sizeRelH relativeFrom="margin">
              <wp14:pctWidth>0</wp14:pctWidth>
            </wp14:sizeRelH>
            <wp14:sizeRelV relativeFrom="margin">
              <wp14:pctHeight>0</wp14:pctHeight>
            </wp14:sizeRelV>
          </wp:anchor>
        </w:drawing>
      </w:r>
      <w:r w:rsidR="005F59A9" w:rsidRPr="00BE0715">
        <w:rPr>
          <w:rFonts w:ascii="Calibri" w:hAnsi="Calibri" w:cs="Calibri"/>
          <w:color w:val="CC0066"/>
        </w:rPr>
        <w:t>Descrizione dei membri della Fondazione</w:t>
      </w:r>
    </w:p>
    <w:p w14:paraId="47649643" w14:textId="7BD5C243" w:rsidR="003C24DF" w:rsidRPr="00BE0715" w:rsidRDefault="003C24DF">
      <w:pPr>
        <w:pStyle w:val="Titolo2"/>
        <w:rPr>
          <w:rFonts w:ascii="Calibri" w:hAnsi="Calibri" w:cs="Calibri"/>
        </w:rPr>
      </w:pPr>
    </w:p>
    <w:p w14:paraId="33F5496B" w14:textId="77777777" w:rsidR="003C24DF" w:rsidRPr="00BE0715" w:rsidRDefault="003C24DF" w:rsidP="003C24DF">
      <w:pPr>
        <w:pStyle w:val="Normal"/>
        <w:ind w:left="720" w:right="-563"/>
        <w:jc w:val="both"/>
        <w:rPr>
          <w:rFonts w:ascii="Calibri" w:eastAsia="Calibri" w:hAnsi="Calibri" w:cs="Calibri"/>
          <w:color w:val="000046"/>
          <w:szCs w:val="22"/>
          <w:lang w:eastAsia="en-US"/>
        </w:rPr>
      </w:pPr>
    </w:p>
    <w:p w14:paraId="790CBD99" w14:textId="76E11526" w:rsidR="003C24DF" w:rsidRPr="00BE0715" w:rsidRDefault="003C24DF" w:rsidP="003C24DF">
      <w:pPr>
        <w:pStyle w:val="Normal"/>
        <w:ind w:left="720" w:right="-563"/>
        <w:jc w:val="both"/>
        <w:rPr>
          <w:rFonts w:ascii="Calibri" w:eastAsia="Calibri" w:hAnsi="Calibri" w:cs="Calibri"/>
          <w:color w:val="002060"/>
          <w:szCs w:val="22"/>
          <w:lang w:eastAsia="en-US"/>
        </w:rPr>
      </w:pPr>
      <w:r w:rsidRPr="00BE0715">
        <w:rPr>
          <w:rFonts w:ascii="Calibri" w:eastAsia="Calibri" w:hAnsi="Calibri" w:cs="Calibri"/>
          <w:color w:val="002060"/>
          <w:szCs w:val="22"/>
          <w:lang w:eastAsia="en-US"/>
        </w:rPr>
        <w:t>12 persone fisiche</w:t>
      </w:r>
    </w:p>
    <w:p w14:paraId="78D29090" w14:textId="77777777" w:rsidR="003C24DF" w:rsidRPr="00BE0715" w:rsidRDefault="003C24DF" w:rsidP="003C24DF">
      <w:pPr>
        <w:pStyle w:val="Normal"/>
        <w:ind w:left="720" w:right="-563"/>
        <w:jc w:val="both"/>
        <w:rPr>
          <w:rFonts w:ascii="Calibri" w:eastAsia="Calibri" w:hAnsi="Calibri" w:cs="Calibri"/>
          <w:color w:val="002060"/>
          <w:szCs w:val="22"/>
          <w:lang w:eastAsia="en-US"/>
        </w:rPr>
      </w:pPr>
    </w:p>
    <w:p w14:paraId="579B4E64" w14:textId="453B7A82" w:rsidR="00B84CAB" w:rsidRPr="00BE0715" w:rsidRDefault="003C24DF" w:rsidP="00B84CAB">
      <w:pPr>
        <w:pStyle w:val="Normal"/>
        <w:spacing w:line="480" w:lineRule="auto"/>
        <w:ind w:left="720" w:right="-563"/>
        <w:jc w:val="both"/>
        <w:rPr>
          <w:rFonts w:ascii="Calibri" w:eastAsia="Calibri" w:hAnsi="Calibri" w:cs="Calibri"/>
          <w:color w:val="002060"/>
          <w:szCs w:val="22"/>
          <w:lang w:eastAsia="en-US"/>
        </w:rPr>
      </w:pPr>
      <w:r w:rsidRPr="00BE0715">
        <w:rPr>
          <w:rFonts w:ascii="Calibri" w:eastAsia="Calibri" w:hAnsi="Calibri" w:cs="Calibri"/>
          <w:color w:val="002060"/>
          <w:szCs w:val="22"/>
          <w:lang w:eastAsia="en-US"/>
        </w:rPr>
        <w:t>4</w:t>
      </w:r>
      <w:r w:rsidR="00C876A4" w:rsidRPr="00BE0715">
        <w:rPr>
          <w:rFonts w:ascii="Calibri" w:eastAsia="Calibri" w:hAnsi="Calibri" w:cs="Calibri"/>
          <w:color w:val="002060"/>
          <w:szCs w:val="22"/>
          <w:lang w:eastAsia="en-US"/>
        </w:rPr>
        <w:t>3</w:t>
      </w:r>
      <w:r w:rsidRPr="00BE0715">
        <w:rPr>
          <w:rFonts w:ascii="Calibri" w:eastAsia="Calibri" w:hAnsi="Calibri" w:cs="Calibri"/>
          <w:color w:val="002060"/>
          <w:szCs w:val="22"/>
          <w:lang w:eastAsia="en-US"/>
        </w:rPr>
        <w:t xml:space="preserve"> persone fisiche</w:t>
      </w:r>
    </w:p>
    <w:p w14:paraId="62E98545" w14:textId="0F395171" w:rsidR="00994427" w:rsidRPr="00BE0715" w:rsidRDefault="00C876A4" w:rsidP="00994427">
      <w:pPr>
        <w:pStyle w:val="Normal"/>
        <w:spacing w:line="480" w:lineRule="auto"/>
        <w:ind w:left="720" w:right="-563"/>
        <w:jc w:val="both"/>
        <w:rPr>
          <w:rFonts w:ascii="Calibri" w:eastAsia="Calibri" w:hAnsi="Calibri" w:cs="Calibri"/>
          <w:color w:val="002060"/>
          <w:szCs w:val="22"/>
          <w:lang w:eastAsia="en-US"/>
        </w:rPr>
      </w:pPr>
      <w:r w:rsidRPr="00BE0715">
        <w:rPr>
          <w:rFonts w:ascii="Calibri" w:eastAsia="Calibri" w:hAnsi="Calibri" w:cs="Calibri"/>
          <w:color w:val="002060"/>
          <w:szCs w:val="22"/>
          <w:lang w:eastAsia="en-US"/>
        </w:rPr>
        <w:t>2</w:t>
      </w:r>
      <w:r w:rsidR="003C24DF" w:rsidRPr="00BE0715">
        <w:rPr>
          <w:rFonts w:ascii="Calibri" w:eastAsia="Calibri" w:hAnsi="Calibri" w:cs="Calibri"/>
          <w:color w:val="002060"/>
          <w:szCs w:val="22"/>
          <w:lang w:eastAsia="en-US"/>
        </w:rPr>
        <w:t xml:space="preserve"> persone fisiche</w:t>
      </w:r>
      <w:r w:rsidR="00B84CAB" w:rsidRPr="00BE0715">
        <w:rPr>
          <w:rFonts w:ascii="Calibri" w:eastAsia="Calibri" w:hAnsi="Calibri" w:cs="Calibri"/>
          <w:color w:val="002060"/>
          <w:szCs w:val="22"/>
          <w:lang w:eastAsia="en-US"/>
        </w:rPr>
        <w:t xml:space="preserve"> e </w:t>
      </w:r>
      <w:r w:rsidR="003C24DF" w:rsidRPr="00BE0715">
        <w:rPr>
          <w:rFonts w:ascii="Calibri" w:eastAsia="Calibri" w:hAnsi="Calibri" w:cs="Calibri"/>
          <w:color w:val="002060"/>
          <w:szCs w:val="22"/>
          <w:lang w:eastAsia="en-US"/>
        </w:rPr>
        <w:t>2 persone giuridiche</w:t>
      </w:r>
    </w:p>
    <w:p w14:paraId="15D70F26" w14:textId="11E07BA3" w:rsidR="003C24DF" w:rsidRPr="00BE0715" w:rsidRDefault="003C24DF" w:rsidP="00994427">
      <w:pPr>
        <w:pStyle w:val="Normal"/>
        <w:spacing w:line="480" w:lineRule="auto"/>
        <w:ind w:left="720" w:right="-563"/>
        <w:jc w:val="both"/>
        <w:rPr>
          <w:rFonts w:ascii="Calibri" w:eastAsia="Calibri" w:hAnsi="Calibri" w:cs="Calibri"/>
          <w:color w:val="002060"/>
          <w:szCs w:val="22"/>
          <w:lang w:eastAsia="en-US"/>
        </w:rPr>
      </w:pPr>
      <w:r w:rsidRPr="00BE0715">
        <w:rPr>
          <w:rFonts w:ascii="Calibri" w:eastAsia="Calibri" w:hAnsi="Calibri" w:cs="Calibri"/>
          <w:color w:val="002060"/>
          <w:szCs w:val="22"/>
          <w:lang w:eastAsia="en-US"/>
        </w:rPr>
        <w:t>9</w:t>
      </w:r>
      <w:r w:rsidR="00C876A4" w:rsidRPr="00BE0715">
        <w:rPr>
          <w:rFonts w:ascii="Calibri" w:eastAsia="Calibri" w:hAnsi="Calibri" w:cs="Calibri"/>
          <w:color w:val="002060"/>
          <w:szCs w:val="22"/>
          <w:lang w:eastAsia="en-US"/>
        </w:rPr>
        <w:t>4</w:t>
      </w:r>
      <w:r w:rsidRPr="00BE0715">
        <w:rPr>
          <w:rFonts w:ascii="Calibri" w:eastAsia="Calibri" w:hAnsi="Calibri" w:cs="Calibri"/>
          <w:color w:val="002060"/>
          <w:szCs w:val="22"/>
          <w:lang w:eastAsia="en-US"/>
        </w:rPr>
        <w:t xml:space="preserve"> persone fisiche</w:t>
      </w:r>
    </w:p>
    <w:p w14:paraId="67EC2106" w14:textId="77777777" w:rsidR="00335750" w:rsidRPr="00BE0715" w:rsidRDefault="00335750">
      <w:pPr>
        <w:pStyle w:val="Titolo2"/>
        <w:rPr>
          <w:rFonts w:ascii="Calibri" w:hAnsi="Calibri" w:cs="Calibri"/>
        </w:rPr>
      </w:pPr>
    </w:p>
    <w:p w14:paraId="3290A7A8" w14:textId="6522177E" w:rsidR="004E4345" w:rsidRPr="00BE0715" w:rsidRDefault="003C24DF">
      <w:pPr>
        <w:pStyle w:val="Titolo2"/>
        <w:rPr>
          <w:rFonts w:ascii="Calibri" w:hAnsi="Calibri" w:cs="Calibri"/>
          <w:color w:val="CC0066"/>
        </w:rPr>
      </w:pPr>
      <w:r w:rsidRPr="00BE0715">
        <w:rPr>
          <w:rFonts w:ascii="Calibri" w:hAnsi="Calibri" w:cs="Calibri"/>
          <w:color w:val="CC0066"/>
        </w:rPr>
        <w:t>Aree territoriali di operatività</w:t>
      </w:r>
      <w:bookmarkEnd w:id="8"/>
    </w:p>
    <w:p w14:paraId="220D5E73" w14:textId="596D5E5B" w:rsidR="00C876A4" w:rsidRPr="00BE0715" w:rsidRDefault="004477F6">
      <w:pPr>
        <w:spacing w:after="160" w:line="276" w:lineRule="auto"/>
        <w:jc w:val="both"/>
        <w:rPr>
          <w:rFonts w:ascii="Calibri" w:hAnsi="Calibri" w:cs="Calibri"/>
          <w:color w:val="002060"/>
        </w:rPr>
      </w:pPr>
      <w:r w:rsidRPr="00BE0715">
        <w:rPr>
          <w:rFonts w:ascii="Calibri" w:hAnsi="Calibri" w:cs="Calibri"/>
          <w:color w:val="002060"/>
        </w:rPr>
        <w:t xml:space="preserve">Anche nel 2025 la Fondazione ha mosso i propri passi dall’Ospedale Sant’Anna di Torino, </w:t>
      </w:r>
      <w:r w:rsidR="002022AA">
        <w:rPr>
          <w:rFonts w:ascii="Calibri" w:hAnsi="Calibri" w:cs="Calibri"/>
          <w:color w:val="002060"/>
        </w:rPr>
        <w:t xml:space="preserve">centro di riferimento nazionale </w:t>
      </w:r>
      <w:r w:rsidRPr="00BE0715">
        <w:rPr>
          <w:rFonts w:ascii="Calibri" w:hAnsi="Calibri" w:cs="Calibri"/>
          <w:color w:val="002060"/>
        </w:rPr>
        <w:t>per la cura della donna, per trasformarlo, a fianco delle istituzioni e del personale sanitario, in un modello di riferimento anche per la capacità di accoglienza e di benessere delle pazienti e delle loro famiglie.</w:t>
      </w:r>
    </w:p>
    <w:p w14:paraId="33AF75F8" w14:textId="6BAF7A1D" w:rsidR="004E4345" w:rsidRPr="00BE0715" w:rsidRDefault="004477F6">
      <w:pPr>
        <w:spacing w:after="160" w:line="276" w:lineRule="auto"/>
        <w:jc w:val="both"/>
        <w:rPr>
          <w:rFonts w:ascii="Calibri" w:hAnsi="Calibri" w:cs="Calibri"/>
          <w:color w:val="002060"/>
        </w:rPr>
      </w:pPr>
      <w:r w:rsidRPr="00BE0715">
        <w:rPr>
          <w:rFonts w:ascii="Calibri" w:hAnsi="Calibri" w:cs="Calibri"/>
          <w:color w:val="002060"/>
        </w:rPr>
        <w:lastRenderedPageBreak/>
        <w:t xml:space="preserve">L’area di operatività dell’Ente è principalmente la </w:t>
      </w:r>
      <w:r w:rsidRPr="00BE0715">
        <w:rPr>
          <w:rFonts w:ascii="Calibri" w:hAnsi="Calibri" w:cs="Calibri"/>
          <w:b/>
          <w:bCs/>
          <w:color w:val="002060"/>
        </w:rPr>
        <w:t>Regione Piemonte</w:t>
      </w:r>
      <w:r w:rsidRPr="00BE0715">
        <w:rPr>
          <w:rFonts w:ascii="Calibri" w:hAnsi="Calibri" w:cs="Calibri"/>
          <w:color w:val="002060"/>
        </w:rPr>
        <w:t>; tuttavia, alcuni progetti — in particolare quelli di ricerca e formazione (</w:t>
      </w:r>
      <w:r w:rsidR="00081B9B">
        <w:rPr>
          <w:rFonts w:ascii="Calibri" w:hAnsi="Calibri" w:cs="Calibri"/>
          <w:color w:val="002060"/>
        </w:rPr>
        <w:t>es.</w:t>
      </w:r>
      <w:r w:rsidRPr="00BE0715">
        <w:rPr>
          <w:rFonts w:ascii="Calibri" w:hAnsi="Calibri" w:cs="Calibri"/>
          <w:color w:val="002060"/>
        </w:rPr>
        <w:t xml:space="preserve"> programmi GESEA, progetto Music &amp; </w:t>
      </w:r>
      <w:proofErr w:type="spellStart"/>
      <w:r w:rsidRPr="00BE0715">
        <w:rPr>
          <w:rFonts w:ascii="Calibri" w:hAnsi="Calibri" w:cs="Calibri"/>
          <w:color w:val="002060"/>
        </w:rPr>
        <w:t>Motherhood</w:t>
      </w:r>
      <w:proofErr w:type="spellEnd"/>
      <w:r w:rsidRPr="00BE0715">
        <w:rPr>
          <w:rFonts w:ascii="Calibri" w:hAnsi="Calibri" w:cs="Calibri"/>
          <w:color w:val="002060"/>
        </w:rPr>
        <w:t xml:space="preserve"> con l’Istituto Superiore di Sanità) — sono realizzati in collaborazione con realtà di livello nazionale e internazionale.</w:t>
      </w:r>
    </w:p>
    <w:p w14:paraId="6D4D8C6C" w14:textId="30AACA03" w:rsidR="004E4345" w:rsidRPr="00BE0715" w:rsidRDefault="004477F6">
      <w:pPr>
        <w:pStyle w:val="Titolo2"/>
        <w:rPr>
          <w:rFonts w:ascii="Calibri" w:hAnsi="Calibri" w:cs="Calibri"/>
          <w:color w:val="CC0066"/>
        </w:rPr>
      </w:pPr>
      <w:bookmarkStart w:id="9" w:name="_Toc233041211"/>
      <w:r w:rsidRPr="00BE0715">
        <w:rPr>
          <w:rFonts w:ascii="Calibri" w:hAnsi="Calibri" w:cs="Calibri"/>
          <w:color w:val="CC0066"/>
        </w:rPr>
        <w:t>Valori e finalità perseguite (missione dell’ente)</w:t>
      </w:r>
      <w:bookmarkEnd w:id="9"/>
    </w:p>
    <w:p w14:paraId="53110990" w14:textId="77777777" w:rsidR="004E4345" w:rsidRPr="00BE0715" w:rsidRDefault="004477F6">
      <w:pPr>
        <w:spacing w:after="160" w:line="276" w:lineRule="auto"/>
        <w:jc w:val="both"/>
        <w:rPr>
          <w:rFonts w:ascii="Calibri" w:hAnsi="Calibri" w:cs="Calibri"/>
          <w:color w:val="002060"/>
        </w:rPr>
      </w:pPr>
      <w:r w:rsidRPr="00BE0715">
        <w:rPr>
          <w:rFonts w:ascii="Calibri" w:hAnsi="Calibri" w:cs="Calibri"/>
          <w:color w:val="002060"/>
        </w:rPr>
        <w:t>La Fondazione Medicina a Misura di Donna, costituita nel 2009 e oggi al diciassettesimo anno di vita, persegue la propria missione a fianco delle Istituzioni, dell’Università e dell’Azienda Ospedaliera, delle Imprese e dei Cittadini, lungo cinque assi:</w:t>
      </w:r>
    </w:p>
    <w:p w14:paraId="4FA8BCBE" w14:textId="77777777" w:rsidR="004E4345" w:rsidRPr="00BE0715" w:rsidRDefault="004477F6" w:rsidP="00C015A5">
      <w:pPr>
        <w:pStyle w:val="Paragrafoelenco"/>
        <w:numPr>
          <w:ilvl w:val="0"/>
          <w:numId w:val="5"/>
        </w:numPr>
        <w:spacing w:after="100" w:line="276" w:lineRule="auto"/>
        <w:jc w:val="both"/>
        <w:rPr>
          <w:rFonts w:ascii="Calibri" w:hAnsi="Calibri" w:cs="Calibri"/>
          <w:color w:val="002060"/>
        </w:rPr>
      </w:pPr>
      <w:r w:rsidRPr="00BE0715">
        <w:rPr>
          <w:rFonts w:ascii="Calibri" w:hAnsi="Calibri" w:cs="Calibri"/>
          <w:color w:val="002060"/>
        </w:rPr>
        <w:t>innovazione scientifica e tecnologica;</w:t>
      </w:r>
    </w:p>
    <w:p w14:paraId="175DA04A" w14:textId="77777777" w:rsidR="004E4345" w:rsidRPr="00BE0715" w:rsidRDefault="004477F6" w:rsidP="00C015A5">
      <w:pPr>
        <w:pStyle w:val="Paragrafoelenco"/>
        <w:numPr>
          <w:ilvl w:val="0"/>
          <w:numId w:val="5"/>
        </w:numPr>
        <w:spacing w:after="100" w:line="276" w:lineRule="auto"/>
        <w:jc w:val="both"/>
        <w:rPr>
          <w:rFonts w:ascii="Calibri" w:hAnsi="Calibri" w:cs="Calibri"/>
          <w:color w:val="002060"/>
        </w:rPr>
      </w:pPr>
      <w:r w:rsidRPr="00BE0715">
        <w:rPr>
          <w:rFonts w:ascii="Calibri" w:hAnsi="Calibri" w:cs="Calibri"/>
          <w:color w:val="002060"/>
        </w:rPr>
        <w:t>alta formazione;</w:t>
      </w:r>
    </w:p>
    <w:p w14:paraId="7DDAF37F" w14:textId="77777777" w:rsidR="004E4345" w:rsidRPr="00BE0715" w:rsidRDefault="004477F6" w:rsidP="00C015A5">
      <w:pPr>
        <w:pStyle w:val="Paragrafoelenco"/>
        <w:numPr>
          <w:ilvl w:val="0"/>
          <w:numId w:val="5"/>
        </w:numPr>
        <w:spacing w:after="100" w:line="276" w:lineRule="auto"/>
        <w:jc w:val="both"/>
        <w:rPr>
          <w:rFonts w:ascii="Calibri" w:hAnsi="Calibri" w:cs="Calibri"/>
          <w:color w:val="002060"/>
        </w:rPr>
      </w:pPr>
      <w:r w:rsidRPr="00BE0715">
        <w:rPr>
          <w:rFonts w:ascii="Calibri" w:hAnsi="Calibri" w:cs="Calibri"/>
          <w:color w:val="002060"/>
        </w:rPr>
        <w:t>public engagement;</w:t>
      </w:r>
    </w:p>
    <w:p w14:paraId="53BC4D51" w14:textId="77777777" w:rsidR="004E4345" w:rsidRPr="00BE0715" w:rsidRDefault="004477F6" w:rsidP="00C015A5">
      <w:pPr>
        <w:pStyle w:val="Paragrafoelenco"/>
        <w:numPr>
          <w:ilvl w:val="0"/>
          <w:numId w:val="5"/>
        </w:numPr>
        <w:spacing w:after="100" w:line="276" w:lineRule="auto"/>
        <w:jc w:val="both"/>
        <w:rPr>
          <w:rFonts w:ascii="Calibri" w:hAnsi="Calibri" w:cs="Calibri"/>
          <w:color w:val="002060"/>
        </w:rPr>
      </w:pPr>
      <w:r w:rsidRPr="00BE0715">
        <w:rPr>
          <w:rFonts w:ascii="Calibri" w:hAnsi="Calibri" w:cs="Calibri"/>
          <w:color w:val="002060"/>
        </w:rPr>
        <w:t>ricerca;</w:t>
      </w:r>
    </w:p>
    <w:p w14:paraId="79EEF1C4" w14:textId="77777777" w:rsidR="004E4345" w:rsidRPr="00BE0715" w:rsidRDefault="004477F6" w:rsidP="00C015A5">
      <w:pPr>
        <w:pStyle w:val="Paragrafoelenco"/>
        <w:numPr>
          <w:ilvl w:val="0"/>
          <w:numId w:val="5"/>
        </w:numPr>
        <w:spacing w:after="100" w:line="276" w:lineRule="auto"/>
        <w:jc w:val="both"/>
        <w:rPr>
          <w:rFonts w:ascii="Calibri" w:hAnsi="Calibri" w:cs="Calibri"/>
          <w:color w:val="002060"/>
        </w:rPr>
      </w:pPr>
      <w:r w:rsidRPr="00BE0715">
        <w:rPr>
          <w:rFonts w:ascii="Calibri" w:hAnsi="Calibri" w:cs="Calibri"/>
          <w:color w:val="002060"/>
        </w:rPr>
        <w:t>umanizzazione della cura e dei suoi luoghi.</w:t>
      </w:r>
    </w:p>
    <w:p w14:paraId="5EBDE822" w14:textId="77777777" w:rsidR="004E4345" w:rsidRPr="00BE0715" w:rsidRDefault="004477F6">
      <w:pPr>
        <w:spacing w:after="160" w:line="276" w:lineRule="auto"/>
        <w:jc w:val="both"/>
        <w:rPr>
          <w:rFonts w:ascii="Calibri" w:hAnsi="Calibri" w:cs="Calibri"/>
          <w:color w:val="002060"/>
        </w:rPr>
      </w:pPr>
      <w:r w:rsidRPr="00BE0715">
        <w:rPr>
          <w:rFonts w:ascii="Calibri" w:hAnsi="Calibri" w:cs="Calibri"/>
          <w:color w:val="002060"/>
        </w:rPr>
        <w:t>Nel 2025 l’Ente ha annunciato l’apertura di un nuovo capitolo strategico, trasversale a tutti gli assi storici, dedicato alla promozione della salute e alla prevenzione primordiale, primaria, secondaria e terziaria, con l’obiettivo di aumentare la vita in salute partendo dalle nuove generazioni.</w:t>
      </w:r>
    </w:p>
    <w:p w14:paraId="367F4AFA" w14:textId="4F3E41A9" w:rsidR="004E4345" w:rsidRPr="00BE0715" w:rsidRDefault="004477F6">
      <w:pPr>
        <w:pStyle w:val="Titolo2"/>
        <w:rPr>
          <w:rFonts w:ascii="Calibri" w:hAnsi="Calibri" w:cs="Calibri"/>
          <w:color w:val="CC0066"/>
        </w:rPr>
      </w:pPr>
      <w:bookmarkStart w:id="10" w:name="_Toc233041212"/>
      <w:r w:rsidRPr="00BE0715">
        <w:rPr>
          <w:rFonts w:ascii="Calibri" w:hAnsi="Calibri" w:cs="Calibri"/>
          <w:color w:val="CC0066"/>
        </w:rPr>
        <w:t xml:space="preserve">Attività statutarie individuate e oggetto sociale (art. 5 </w:t>
      </w:r>
      <w:r w:rsidR="00C015A5" w:rsidRPr="00BE0715">
        <w:rPr>
          <w:rFonts w:ascii="Calibri" w:hAnsi="Calibri" w:cs="Calibri"/>
          <w:color w:val="CC0066"/>
        </w:rPr>
        <w:t>D.lgs.</w:t>
      </w:r>
      <w:r w:rsidRPr="00BE0715">
        <w:rPr>
          <w:rFonts w:ascii="Calibri" w:hAnsi="Calibri" w:cs="Calibri"/>
          <w:color w:val="CC0066"/>
        </w:rPr>
        <w:t xml:space="preserve"> 117/2017)</w:t>
      </w:r>
      <w:bookmarkEnd w:id="10"/>
    </w:p>
    <w:p w14:paraId="33E81C65" w14:textId="77777777" w:rsidR="005F2A91" w:rsidRDefault="004477F6" w:rsidP="005F2A91">
      <w:pPr>
        <w:spacing w:after="160" w:line="276" w:lineRule="auto"/>
        <w:jc w:val="both"/>
        <w:rPr>
          <w:rFonts w:ascii="Calibri" w:hAnsi="Calibri" w:cs="Calibri"/>
          <w:color w:val="002060"/>
        </w:rPr>
      </w:pPr>
      <w:r w:rsidRPr="00BE0715">
        <w:rPr>
          <w:rFonts w:ascii="Calibri" w:hAnsi="Calibri" w:cs="Calibri"/>
          <w:color w:val="002060"/>
        </w:rPr>
        <w:t>Sin dalla propria costituzione l’Ente non ha scopo di lucro, è aconfessionale e apolitico. Con il nuovo Statuto approvato il 18 dicembre 2025 e l’iscrizione al RUNTS, la Fondazione persegue finalità civiche, solidaristiche e di utilità sociale mediante lo svolgimento, in via esclusiva o principale, di attività di interesse generale di cui all’art. 5 del Codice del Terzo Settore, con particolare riferimento ai settori dell’assistenza sociale e socio-sanitaria e della beneficenza. In particolare l’Ente ha lo scopo di</w:t>
      </w:r>
      <w:r w:rsidR="005F2A91">
        <w:rPr>
          <w:rFonts w:ascii="Calibri" w:hAnsi="Calibri" w:cs="Calibri"/>
          <w:color w:val="002060"/>
        </w:rPr>
        <w:t xml:space="preserve"> </w:t>
      </w:r>
      <w:r w:rsidR="00C876A4" w:rsidRPr="00BE0715">
        <w:rPr>
          <w:rFonts w:ascii="Calibri" w:hAnsi="Calibri" w:cs="Calibri"/>
          <w:color w:val="002060"/>
        </w:rPr>
        <w:t xml:space="preserve">mettere al servizio della salute delle donne le più recenti scoperte scientifiche e l’evoluzione tecnologica, con un approccio </w:t>
      </w:r>
      <w:proofErr w:type="spellStart"/>
      <w:r w:rsidR="00C876A4" w:rsidRPr="00BE0715">
        <w:rPr>
          <w:rFonts w:ascii="Calibri" w:hAnsi="Calibri" w:cs="Calibri"/>
          <w:color w:val="002060"/>
        </w:rPr>
        <w:t>bio</w:t>
      </w:r>
      <w:proofErr w:type="spellEnd"/>
      <w:r w:rsidR="00C876A4" w:rsidRPr="00BE0715">
        <w:rPr>
          <w:rFonts w:ascii="Calibri" w:hAnsi="Calibri" w:cs="Calibri"/>
          <w:color w:val="002060"/>
        </w:rPr>
        <w:t>-</w:t>
      </w:r>
      <w:proofErr w:type="spellStart"/>
      <w:r w:rsidR="00C876A4" w:rsidRPr="00BE0715">
        <w:rPr>
          <w:rFonts w:ascii="Calibri" w:hAnsi="Calibri" w:cs="Calibri"/>
          <w:color w:val="002060"/>
        </w:rPr>
        <w:t>psico</w:t>
      </w:r>
      <w:proofErr w:type="spellEnd"/>
      <w:r w:rsidR="00C876A4" w:rsidRPr="00BE0715">
        <w:rPr>
          <w:rFonts w:ascii="Calibri" w:hAnsi="Calibri" w:cs="Calibri"/>
          <w:color w:val="002060"/>
        </w:rPr>
        <w:t>-sociale che vada oltre la patologia, con cure sempre più personalizzate che partano dalla prevenzione e dalla consapevolezza che la salute inizia da corretti stili di vita</w:t>
      </w:r>
      <w:r w:rsidR="005F2A91">
        <w:rPr>
          <w:rFonts w:ascii="Calibri" w:hAnsi="Calibri" w:cs="Calibri"/>
          <w:color w:val="002060"/>
        </w:rPr>
        <w:t>.</w:t>
      </w:r>
    </w:p>
    <w:p w14:paraId="12DEB557" w14:textId="509D64FF" w:rsidR="00C876A4" w:rsidRPr="00BE0715" w:rsidRDefault="005F2A91" w:rsidP="005F2A91">
      <w:pPr>
        <w:spacing w:after="160" w:line="276" w:lineRule="auto"/>
        <w:jc w:val="both"/>
        <w:rPr>
          <w:rFonts w:ascii="Calibri" w:hAnsi="Calibri" w:cs="Calibri"/>
          <w:color w:val="002060"/>
        </w:rPr>
      </w:pPr>
      <w:r>
        <w:rPr>
          <w:rFonts w:ascii="Calibri" w:hAnsi="Calibri" w:cs="Calibri"/>
          <w:color w:val="002060"/>
        </w:rPr>
        <w:t>Gli obiettivi statutari citano:</w:t>
      </w:r>
    </w:p>
    <w:p w14:paraId="11062975" w14:textId="77777777" w:rsidR="005F2A91" w:rsidRPr="005F2A91" w:rsidRDefault="005F2A91" w:rsidP="00C37414">
      <w:pPr>
        <w:pStyle w:val="Paragrafo"/>
        <w:numPr>
          <w:ilvl w:val="0"/>
          <w:numId w:val="15"/>
        </w:numPr>
        <w:rPr>
          <w:rFonts w:ascii="Calibri" w:hAnsi="Calibri" w:cs="Calibri"/>
          <w:color w:val="002060"/>
        </w:rPr>
      </w:pPr>
      <w:r w:rsidRPr="005F2A91">
        <w:rPr>
          <w:rFonts w:ascii="Calibri" w:hAnsi="Calibri" w:cs="Calibri"/>
          <w:color w:val="002060"/>
        </w:rPr>
        <w:t>promuovere l'umanizzazione dei luoghi di cura che operano specificamente in campo ginecologico e ostetrico;</w:t>
      </w:r>
    </w:p>
    <w:p w14:paraId="34711EF5" w14:textId="4E881271" w:rsidR="005F2A91" w:rsidRPr="005F2A91" w:rsidRDefault="005F2A91" w:rsidP="005F2A91">
      <w:pPr>
        <w:pStyle w:val="Paragrafo"/>
        <w:numPr>
          <w:ilvl w:val="0"/>
          <w:numId w:val="15"/>
        </w:numPr>
        <w:jc w:val="both"/>
        <w:rPr>
          <w:rFonts w:ascii="Calibri" w:hAnsi="Calibri" w:cs="Calibri"/>
          <w:color w:val="002060"/>
        </w:rPr>
      </w:pPr>
      <w:r w:rsidRPr="005F2A91">
        <w:rPr>
          <w:rFonts w:ascii="Calibri" w:hAnsi="Calibri" w:cs="Calibri"/>
          <w:color w:val="002060"/>
        </w:rPr>
        <w:t>promuovere iniziative volte a garantire la sicurezza e a migliorare la qualità di vita della donna assistita sia in ambito ospedaliero che in altri ambiti;</w:t>
      </w:r>
    </w:p>
    <w:p w14:paraId="72BD7258" w14:textId="70670062" w:rsidR="005F2A91" w:rsidRPr="005F2A91" w:rsidRDefault="005F2A91" w:rsidP="005F2A91">
      <w:pPr>
        <w:pStyle w:val="Paragrafo"/>
        <w:numPr>
          <w:ilvl w:val="0"/>
          <w:numId w:val="15"/>
        </w:numPr>
        <w:jc w:val="both"/>
        <w:rPr>
          <w:rFonts w:ascii="Calibri" w:hAnsi="Calibri" w:cs="Calibri"/>
          <w:color w:val="002060"/>
        </w:rPr>
      </w:pPr>
      <w:r w:rsidRPr="005F2A91">
        <w:rPr>
          <w:rFonts w:ascii="Calibri" w:hAnsi="Calibri" w:cs="Calibri"/>
          <w:color w:val="002060"/>
        </w:rPr>
        <w:t>sostenere la ricerca scientifica e tecnologica in ginecologia e ostetricia;</w:t>
      </w:r>
    </w:p>
    <w:p w14:paraId="68D895E6" w14:textId="3A86B08E" w:rsidR="005F2A91" w:rsidRPr="005F2A91" w:rsidRDefault="005F2A91" w:rsidP="005F2A91">
      <w:pPr>
        <w:pStyle w:val="Paragrafo"/>
        <w:numPr>
          <w:ilvl w:val="0"/>
          <w:numId w:val="15"/>
        </w:numPr>
        <w:jc w:val="both"/>
        <w:rPr>
          <w:rFonts w:ascii="Calibri" w:hAnsi="Calibri" w:cs="Calibri"/>
          <w:color w:val="002060"/>
        </w:rPr>
      </w:pPr>
      <w:r w:rsidRPr="005F2A91">
        <w:rPr>
          <w:rFonts w:ascii="Calibri" w:hAnsi="Calibri" w:cs="Calibri"/>
          <w:color w:val="002060"/>
        </w:rPr>
        <w:t>incentivare l'eccellenza tecnologica e l'alta specialità;</w:t>
      </w:r>
    </w:p>
    <w:p w14:paraId="57FB832D" w14:textId="5C30024A" w:rsidR="005F2A91" w:rsidRPr="005F2A91" w:rsidRDefault="005F2A91" w:rsidP="005F2A91">
      <w:pPr>
        <w:pStyle w:val="Paragrafo"/>
        <w:numPr>
          <w:ilvl w:val="0"/>
          <w:numId w:val="15"/>
        </w:numPr>
        <w:jc w:val="both"/>
        <w:rPr>
          <w:rFonts w:ascii="Calibri" w:hAnsi="Calibri" w:cs="Calibri"/>
          <w:color w:val="002060"/>
        </w:rPr>
      </w:pPr>
      <w:r w:rsidRPr="005F2A91">
        <w:rPr>
          <w:rFonts w:ascii="Calibri" w:hAnsi="Calibri" w:cs="Calibri"/>
          <w:color w:val="002060"/>
        </w:rPr>
        <w:t>favorire la crescita professionale degli operatori (professionisti e volontari) che assistono le donne con problemi ginecologici e ostetrici, anche mediante l'offerta di formazione e informazione effettuata con qualsiasi mezzo;</w:t>
      </w:r>
    </w:p>
    <w:p w14:paraId="66E44164" w14:textId="38D4AE65" w:rsidR="005F2A91" w:rsidRPr="005F2A91" w:rsidRDefault="005F2A91" w:rsidP="005F2A91">
      <w:pPr>
        <w:pStyle w:val="Paragrafo"/>
        <w:numPr>
          <w:ilvl w:val="0"/>
          <w:numId w:val="15"/>
        </w:numPr>
        <w:jc w:val="both"/>
        <w:rPr>
          <w:rFonts w:ascii="Calibri" w:hAnsi="Calibri" w:cs="Calibri"/>
          <w:color w:val="002060"/>
        </w:rPr>
      </w:pPr>
      <w:r w:rsidRPr="005F2A91">
        <w:rPr>
          <w:rFonts w:ascii="Calibri" w:hAnsi="Calibri" w:cs="Calibri"/>
          <w:color w:val="002060"/>
        </w:rPr>
        <w:t>promuovere e sostenere iniziative volte a diffondere la cultura della prevenzione nel campo della salute.</w:t>
      </w:r>
    </w:p>
    <w:p w14:paraId="472AD1BF" w14:textId="00D89BAB" w:rsidR="00C876A4" w:rsidRPr="00BE0715" w:rsidRDefault="00C876A4" w:rsidP="00C876A4">
      <w:pPr>
        <w:pStyle w:val="Paragrafo"/>
        <w:jc w:val="both"/>
        <w:rPr>
          <w:rFonts w:ascii="Calibri" w:hAnsi="Calibri" w:cs="Calibri"/>
          <w:color w:val="002060"/>
        </w:rPr>
      </w:pPr>
      <w:r w:rsidRPr="00BE0715">
        <w:rPr>
          <w:rFonts w:ascii="Calibri" w:hAnsi="Calibri" w:cs="Calibri"/>
          <w:color w:val="002060"/>
        </w:rPr>
        <w:lastRenderedPageBreak/>
        <w:t>La Fondazione intende pertanto ideare, sostenere, organizzare e finanziare progetti, eventi e attività, nonché acquistare materiali e strumenti utili a far sì che scienza, tecn</w:t>
      </w:r>
      <w:r w:rsidR="00513E71">
        <w:rPr>
          <w:rFonts w:ascii="Calibri" w:hAnsi="Calibri" w:cs="Calibri"/>
          <w:color w:val="002060"/>
        </w:rPr>
        <w:t xml:space="preserve">ologia </w:t>
      </w:r>
      <w:r w:rsidRPr="00BE0715">
        <w:rPr>
          <w:rFonts w:ascii="Calibri" w:hAnsi="Calibri" w:cs="Calibri"/>
          <w:color w:val="002060"/>
        </w:rPr>
        <w:t>e arte vengano messe al servizio delle donne per raggiungere gli obiettivi di cui sopra.</w:t>
      </w:r>
    </w:p>
    <w:p w14:paraId="50BD615B" w14:textId="10D8A227" w:rsidR="00C876A4" w:rsidRPr="00BE0715" w:rsidRDefault="00C876A4" w:rsidP="00C876A4">
      <w:pPr>
        <w:pStyle w:val="Paragrafo"/>
        <w:jc w:val="both"/>
        <w:rPr>
          <w:rFonts w:ascii="Calibri" w:hAnsi="Calibri" w:cs="Calibri"/>
          <w:color w:val="002060"/>
        </w:rPr>
      </w:pPr>
      <w:r w:rsidRPr="00BE0715">
        <w:rPr>
          <w:rFonts w:ascii="Calibri" w:hAnsi="Calibri" w:cs="Calibri"/>
          <w:color w:val="002060"/>
        </w:rPr>
        <w:t>Nel perseguimento delle proprie finalità, la Fondazione intende promuovere e favorire le relazioni con le istituzioni locali, regionali, nazionali, internazionali e con personalità e istituzioni italiane e straniere di qualsiasi natura giuridica che possano contribuire alla realizzazione delle attività e delle iniziative promosse dalla Fondazione stessa in tutte le proprie manifestazioni.</w:t>
      </w:r>
    </w:p>
    <w:p w14:paraId="0C4CB927" w14:textId="77777777" w:rsidR="00C876A4" w:rsidRPr="00BE0715" w:rsidRDefault="00C876A4" w:rsidP="00C876A4">
      <w:pPr>
        <w:pStyle w:val="Paragrafo"/>
        <w:jc w:val="both"/>
        <w:rPr>
          <w:rFonts w:ascii="Calibri" w:hAnsi="Calibri" w:cs="Calibri"/>
          <w:color w:val="002060"/>
        </w:rPr>
      </w:pPr>
      <w:r w:rsidRPr="00BE0715">
        <w:rPr>
          <w:rFonts w:ascii="Calibri" w:hAnsi="Calibri" w:cs="Calibri"/>
          <w:color w:val="002060"/>
        </w:rPr>
        <w:t>La Fondazione può, inoltre, stipulare accordi con istituzioni pubbliche e private, associazioni e movimenti organizzati di qualunque natura per la più libera e idonea fruizione o attivazione di servizi, studi ed attività connesse con gli scopi di cui sopra.</w:t>
      </w:r>
    </w:p>
    <w:p w14:paraId="7667BF84" w14:textId="77777777" w:rsidR="00C876A4" w:rsidRPr="00BE0715" w:rsidRDefault="00C876A4" w:rsidP="00C876A4">
      <w:pPr>
        <w:pStyle w:val="Paragrafo"/>
        <w:jc w:val="both"/>
        <w:rPr>
          <w:rFonts w:ascii="Calibri" w:hAnsi="Calibri" w:cs="Calibri"/>
          <w:color w:val="002060"/>
        </w:rPr>
      </w:pPr>
      <w:r w:rsidRPr="00BE0715">
        <w:rPr>
          <w:rFonts w:ascii="Calibri" w:hAnsi="Calibri" w:cs="Calibri"/>
          <w:color w:val="002060"/>
        </w:rPr>
        <w:t>È vietato lo svolgimento di attività diverse da quelle sopra indicate salvo quelle ad esse direttamente connesse</w:t>
      </w:r>
    </w:p>
    <w:p w14:paraId="247AD038" w14:textId="77777777" w:rsidR="004E4345" w:rsidRPr="00BE0715" w:rsidRDefault="004477F6">
      <w:pPr>
        <w:pStyle w:val="Titolo2"/>
        <w:rPr>
          <w:rFonts w:ascii="Calibri" w:hAnsi="Calibri" w:cs="Calibri"/>
          <w:color w:val="CC0066"/>
        </w:rPr>
      </w:pPr>
      <w:bookmarkStart w:id="11" w:name="_Toc233041213"/>
      <w:r w:rsidRPr="00BE0715">
        <w:rPr>
          <w:rFonts w:ascii="Calibri" w:hAnsi="Calibri" w:cs="Calibri"/>
          <w:color w:val="CC0066"/>
        </w:rPr>
        <w:t>Storia dell’organizzazione</w:t>
      </w:r>
      <w:bookmarkEnd w:id="11"/>
    </w:p>
    <w:p w14:paraId="1692B6A8" w14:textId="4FD02C27" w:rsidR="004E4345" w:rsidRPr="00BE0715" w:rsidRDefault="004477F6">
      <w:pPr>
        <w:spacing w:after="160" w:line="276" w:lineRule="auto"/>
        <w:jc w:val="both"/>
        <w:rPr>
          <w:rFonts w:ascii="Calibri" w:hAnsi="Calibri" w:cs="Calibri"/>
          <w:color w:val="002060"/>
        </w:rPr>
      </w:pPr>
      <w:r w:rsidRPr="00BE0715">
        <w:rPr>
          <w:rFonts w:ascii="Calibri" w:hAnsi="Calibri" w:cs="Calibri"/>
          <w:color w:val="002060"/>
        </w:rPr>
        <w:t>La Fondazione è stata costituita il 10 novembre 2009 da un gruppo di 14 donne della società civile ed è stata riconosciuta il 3 febbraio 2010. È stata iscritta all’Anagrafe delle ONLUS dell’Agenzia delle Entrate il 19 novembre 2009 e, dopo un lungo percorso partecipato con l’attuale governance — che ha beneficiato anche di confronti professionali specialistici pro bono — ha completato nel 2025-2026 il passaggio da ONLUS a Ente del Terzo Settore.</w:t>
      </w:r>
    </w:p>
    <w:p w14:paraId="15761B5B" w14:textId="77777777" w:rsidR="004E4345" w:rsidRPr="00BE0715" w:rsidRDefault="004477F6">
      <w:pPr>
        <w:spacing w:after="160" w:line="276" w:lineRule="auto"/>
        <w:jc w:val="both"/>
        <w:rPr>
          <w:rFonts w:ascii="Calibri" w:hAnsi="Calibri" w:cs="Calibri"/>
          <w:color w:val="002060"/>
        </w:rPr>
      </w:pPr>
      <w:r w:rsidRPr="00BE0715">
        <w:rPr>
          <w:rFonts w:ascii="Calibri" w:hAnsi="Calibri" w:cs="Calibri"/>
          <w:color w:val="002060"/>
        </w:rPr>
        <w:t>La sede operativa è situata all’interno dell’Ospedale Sant’Anna – Azienda Ospedaliera Universitaria Città della Salute e della Scienza di Torino.</w:t>
      </w:r>
    </w:p>
    <w:p w14:paraId="6F04411B" w14:textId="490AA79A" w:rsidR="004E4345" w:rsidRPr="00BE0715" w:rsidRDefault="004477F6">
      <w:pPr>
        <w:spacing w:after="160" w:line="276" w:lineRule="auto"/>
        <w:jc w:val="both"/>
        <w:rPr>
          <w:rFonts w:ascii="Calibri" w:hAnsi="Calibri" w:cs="Calibri"/>
          <w:color w:val="002060"/>
        </w:rPr>
      </w:pPr>
      <w:r w:rsidRPr="00BE0715">
        <w:rPr>
          <w:rFonts w:ascii="Calibri" w:hAnsi="Calibri" w:cs="Calibri"/>
          <w:b/>
          <w:bCs/>
          <w:color w:val="002060"/>
        </w:rPr>
        <w:t>Ricerca scientifica e tecnologia al servizio della salute femminile.</w:t>
      </w:r>
      <w:r w:rsidRPr="00BE0715">
        <w:rPr>
          <w:rFonts w:ascii="Calibri" w:hAnsi="Calibri" w:cs="Calibri"/>
          <w:color w:val="002060"/>
        </w:rPr>
        <w:t xml:space="preserve"> La Fondazione è promotrice di numerosi progetti scientifici sulle sfide più attuali della salute femminile: dalla prevenzione e cura dell’obesità in gravidanza alla depressione </w:t>
      </w:r>
      <w:proofErr w:type="spellStart"/>
      <w:r w:rsidRPr="00BE0715">
        <w:rPr>
          <w:rFonts w:ascii="Calibri" w:hAnsi="Calibri" w:cs="Calibri"/>
          <w:color w:val="002060"/>
        </w:rPr>
        <w:t>pre</w:t>
      </w:r>
      <w:proofErr w:type="spellEnd"/>
      <w:r w:rsidRPr="00BE0715">
        <w:rPr>
          <w:rFonts w:ascii="Calibri" w:hAnsi="Calibri" w:cs="Calibri"/>
          <w:color w:val="002060"/>
        </w:rPr>
        <w:t xml:space="preserve"> e post-partum, dagli stili di vita per pazienti con tumore mammario alla </w:t>
      </w:r>
      <w:r>
        <w:rPr>
          <w:rFonts w:ascii="Calibri" w:hAnsi="Calibri" w:cs="Calibri"/>
          <w:color w:val="002060"/>
        </w:rPr>
        <w:t>diagnosi precoce</w:t>
      </w:r>
      <w:r w:rsidRPr="00BE0715">
        <w:rPr>
          <w:rFonts w:ascii="Calibri" w:hAnsi="Calibri" w:cs="Calibri"/>
          <w:color w:val="002060"/>
        </w:rPr>
        <w:t xml:space="preserve"> endometriosi, fino ai programmi di gestione dello stress per gli operatori sanitari. Grazie al sostegno di partner come l’Università di Torino, la Fondazione Compagnia di San Paolo e Intesa Sanpaolo per il Sociale, nel 2025 l’Ospedale Sant’Anna è stato dotato di colonne laparoscopiche, sistemi di integrazione ECO SMART e una piattaforma ecografica multidisciplinare di ultima generazione.</w:t>
      </w:r>
    </w:p>
    <w:p w14:paraId="11429ADA" w14:textId="77777777" w:rsidR="004E4345" w:rsidRPr="00BE0715" w:rsidRDefault="004477F6">
      <w:pPr>
        <w:spacing w:after="160" w:line="276" w:lineRule="auto"/>
        <w:jc w:val="both"/>
        <w:rPr>
          <w:rFonts w:ascii="Calibri" w:hAnsi="Calibri" w:cs="Calibri"/>
          <w:color w:val="002060"/>
        </w:rPr>
      </w:pPr>
      <w:r w:rsidRPr="00BE0715">
        <w:rPr>
          <w:rFonts w:ascii="Calibri" w:hAnsi="Calibri" w:cs="Calibri"/>
          <w:b/>
          <w:bCs/>
          <w:color w:val="002060"/>
        </w:rPr>
        <w:t>Alta formazione.</w:t>
      </w:r>
      <w:r w:rsidRPr="00BE0715">
        <w:rPr>
          <w:rFonts w:ascii="Calibri" w:hAnsi="Calibri" w:cs="Calibri"/>
          <w:color w:val="002060"/>
        </w:rPr>
        <w:t xml:space="preserve"> In collaborazione con l’Università di Torino, la Fondazione ha contribuito alla nascita del REC – Research and Educational Center, centro per la formazione permanente in ostetricia e ginecologia accreditato a livello internazionale, sede dei corsi di sutura, dei corsi FALCONI sulle emergenze </w:t>
      </w:r>
      <w:proofErr w:type="spellStart"/>
      <w:r w:rsidRPr="00BE0715">
        <w:rPr>
          <w:rFonts w:ascii="Calibri" w:hAnsi="Calibri" w:cs="Calibri"/>
          <w:color w:val="002060"/>
        </w:rPr>
        <w:t>intrapartali</w:t>
      </w:r>
      <w:proofErr w:type="spellEnd"/>
      <w:r w:rsidRPr="00BE0715">
        <w:rPr>
          <w:rFonts w:ascii="Calibri" w:hAnsi="Calibri" w:cs="Calibri"/>
          <w:color w:val="002060"/>
        </w:rPr>
        <w:t xml:space="preserve"> e dei programmi propedeutici alla certificazione europea GESEA.</w:t>
      </w:r>
    </w:p>
    <w:p w14:paraId="433B625B" w14:textId="77777777" w:rsidR="004E4345" w:rsidRPr="00BE0715" w:rsidRDefault="004477F6">
      <w:pPr>
        <w:spacing w:after="160" w:line="276" w:lineRule="auto"/>
        <w:jc w:val="both"/>
        <w:rPr>
          <w:rFonts w:ascii="Calibri" w:hAnsi="Calibri" w:cs="Calibri"/>
          <w:color w:val="002060"/>
        </w:rPr>
      </w:pPr>
      <w:r w:rsidRPr="00BE0715">
        <w:rPr>
          <w:rFonts w:ascii="Calibri" w:hAnsi="Calibri" w:cs="Calibri"/>
          <w:b/>
          <w:bCs/>
          <w:color w:val="002060"/>
        </w:rPr>
        <w:t>Informazione e prevenzione.</w:t>
      </w:r>
      <w:r w:rsidRPr="00BE0715">
        <w:rPr>
          <w:rFonts w:ascii="Calibri" w:hAnsi="Calibri" w:cs="Calibri"/>
          <w:color w:val="002060"/>
        </w:rPr>
        <w:t xml:space="preserve"> La Fondazione sostiene programmi di informazione per la promozione della salute e la prevenzione delle principali patologie femminili in ogni fase della vita, con un’attenzione crescente, dal 2025, alla popolazione scolastica attraverso il Progetto Scuole avviato presso l’Istituto Sant’Anna di Torino.</w:t>
      </w:r>
    </w:p>
    <w:p w14:paraId="583909A2" w14:textId="40FD4CC1" w:rsidR="004E4345" w:rsidRDefault="004477F6">
      <w:pPr>
        <w:spacing w:after="160" w:line="276" w:lineRule="auto"/>
        <w:jc w:val="both"/>
        <w:rPr>
          <w:rFonts w:ascii="Calibri" w:hAnsi="Calibri" w:cs="Calibri"/>
          <w:color w:val="002060"/>
        </w:rPr>
      </w:pPr>
      <w:r w:rsidRPr="00BE0715">
        <w:rPr>
          <w:rFonts w:ascii="Calibri" w:hAnsi="Calibri" w:cs="Calibri"/>
          <w:b/>
          <w:bCs/>
          <w:color w:val="002060"/>
        </w:rPr>
        <w:t>Cultura, arte, musica.</w:t>
      </w:r>
      <w:r w:rsidRPr="00BE0715">
        <w:rPr>
          <w:rFonts w:ascii="Calibri" w:hAnsi="Calibri" w:cs="Calibri"/>
          <w:color w:val="002060"/>
        </w:rPr>
        <w:t xml:space="preserve"> Con la piattaforma “Cultura e Salute”, decine di istituzioni culturali del territorio e progetti come il Cantiere dell’Arte con il Dipartimento Educazione del Castello di Rivoli, “Nati con la Cultura” e “Vitamine Jazz”, la Fondazione continua a costruire la relazione fra bellezza, cultura e benessere all’interno degli spazi di cura.</w:t>
      </w:r>
    </w:p>
    <w:p w14:paraId="5076524B" w14:textId="77777777" w:rsidR="00533E2E" w:rsidRPr="00BE0715" w:rsidRDefault="00533E2E">
      <w:pPr>
        <w:spacing w:after="160" w:line="276" w:lineRule="auto"/>
        <w:jc w:val="both"/>
        <w:rPr>
          <w:rFonts w:ascii="Calibri" w:hAnsi="Calibri" w:cs="Calibri"/>
          <w:color w:val="002060"/>
        </w:rPr>
      </w:pPr>
    </w:p>
    <w:p w14:paraId="157A1ED1" w14:textId="77777777" w:rsidR="004E4345" w:rsidRPr="00BE0715" w:rsidRDefault="004477F6">
      <w:pPr>
        <w:pStyle w:val="Titolo1"/>
        <w:rPr>
          <w:rFonts w:ascii="Calibri" w:hAnsi="Calibri" w:cs="Calibri"/>
          <w:color w:val="CC0066"/>
        </w:rPr>
      </w:pPr>
      <w:bookmarkStart w:id="12" w:name="_Toc233041214"/>
      <w:r w:rsidRPr="00BE0715">
        <w:rPr>
          <w:rFonts w:ascii="Calibri" w:hAnsi="Calibri" w:cs="Calibri"/>
          <w:color w:val="CC0066"/>
        </w:rPr>
        <w:lastRenderedPageBreak/>
        <w:t>4. Struttura, governo e amministrazione</w:t>
      </w:r>
      <w:bookmarkEnd w:id="12"/>
    </w:p>
    <w:p w14:paraId="4787E0B2" w14:textId="2F3748A9" w:rsidR="00416B75" w:rsidRPr="00BE0715" w:rsidRDefault="00416B75">
      <w:pPr>
        <w:spacing w:after="160" w:line="276" w:lineRule="auto"/>
        <w:jc w:val="both"/>
        <w:rPr>
          <w:rFonts w:ascii="Calibri" w:hAnsi="Calibri" w:cs="Calibri"/>
          <w:color w:val="002060"/>
        </w:rPr>
      </w:pPr>
      <w:r w:rsidRPr="00BE0715">
        <w:rPr>
          <w:rFonts w:ascii="Calibri" w:hAnsi="Calibri" w:cs="Calibri"/>
          <w:noProof/>
          <w:color w:val="002060"/>
        </w:rPr>
        <w:drawing>
          <wp:inline distT="0" distB="0" distL="0" distR="0" wp14:anchorId="76EB3935" wp14:editId="4EF6D9AA">
            <wp:extent cx="5972175" cy="4073878"/>
            <wp:effectExtent l="0" t="0" r="0" b="3175"/>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030838" cy="4113894"/>
                    </a:xfrm>
                    <a:prstGeom prst="rect">
                      <a:avLst/>
                    </a:prstGeom>
                    <a:noFill/>
                    <a:ln>
                      <a:noFill/>
                    </a:ln>
                  </pic:spPr>
                </pic:pic>
              </a:graphicData>
            </a:graphic>
          </wp:inline>
        </w:drawing>
      </w:r>
    </w:p>
    <w:p w14:paraId="08FCEA35" w14:textId="390809DB" w:rsidR="004E4345" w:rsidRPr="00BE0715" w:rsidRDefault="004477F6">
      <w:pPr>
        <w:spacing w:after="160" w:line="276" w:lineRule="auto"/>
        <w:jc w:val="both"/>
        <w:rPr>
          <w:rFonts w:ascii="Calibri" w:hAnsi="Calibri" w:cs="Calibri"/>
          <w:color w:val="002060"/>
        </w:rPr>
      </w:pPr>
      <w:r w:rsidRPr="00BE0715">
        <w:rPr>
          <w:rFonts w:ascii="Calibri" w:hAnsi="Calibri" w:cs="Calibri"/>
          <w:color w:val="002060"/>
        </w:rPr>
        <w:t>La Fondazione è retta da uno Statuto ed è diretta da un Consiglio di Amministrazione; è inoltre dotata di un Organo di Controllo. Il Consiglio di Amministrazione si riunisce regolarmente, in base alle necessità, e dà atto nei propri verbali delle deliberazioni assunte.</w:t>
      </w:r>
    </w:p>
    <w:p w14:paraId="69B1A228" w14:textId="77777777" w:rsidR="004E4345" w:rsidRPr="00BE0715" w:rsidRDefault="004477F6">
      <w:pPr>
        <w:pStyle w:val="Titolo2"/>
        <w:rPr>
          <w:rFonts w:ascii="Calibri" w:hAnsi="Calibri" w:cs="Calibri"/>
          <w:color w:val="CC0066"/>
        </w:rPr>
      </w:pPr>
      <w:bookmarkStart w:id="13" w:name="_Toc233041215"/>
      <w:r w:rsidRPr="00BE0715">
        <w:rPr>
          <w:rFonts w:ascii="Calibri" w:hAnsi="Calibri" w:cs="Calibri"/>
          <w:color w:val="CC0066"/>
        </w:rPr>
        <w:t>Consistenza e composizione del Consiglio di Amministrazione</w:t>
      </w:r>
      <w:bookmarkEnd w:id="13"/>
    </w:p>
    <w:p w14:paraId="5EA6CD7E" w14:textId="62F75AED" w:rsidR="004E4345" w:rsidRPr="00BE0715" w:rsidRDefault="004477F6">
      <w:pPr>
        <w:spacing w:after="160" w:line="276" w:lineRule="auto"/>
        <w:jc w:val="both"/>
        <w:rPr>
          <w:rFonts w:ascii="Calibri" w:hAnsi="Calibri" w:cs="Calibri"/>
          <w:color w:val="002060"/>
        </w:rPr>
      </w:pPr>
      <w:r w:rsidRPr="00BE0715">
        <w:rPr>
          <w:rFonts w:ascii="Calibri" w:hAnsi="Calibri" w:cs="Calibri"/>
          <w:i/>
          <w:iCs/>
          <w:color w:val="002060"/>
        </w:rPr>
        <w:t>Presidente – 2 Vice Presidenti – 7 Consiglier</w:t>
      </w:r>
      <w:r w:rsidR="00C876A4" w:rsidRPr="00BE0715">
        <w:rPr>
          <w:rFonts w:ascii="Calibri" w:hAnsi="Calibri" w:cs="Calibri"/>
          <w:i/>
          <w:iCs/>
          <w:color w:val="002060"/>
        </w:rPr>
        <w:t>e</w:t>
      </w:r>
      <w:r w:rsidRPr="00BE0715">
        <w:rPr>
          <w:rFonts w:ascii="Calibri" w:hAnsi="Calibri" w:cs="Calibri"/>
          <w:i/>
          <w:iCs/>
          <w:color w:val="002060"/>
        </w:rPr>
        <w:t xml:space="preserve"> (dati riferiti al Consiglio in carica nel corso dell’esercizio 2025).</w:t>
      </w:r>
    </w:p>
    <w:tbl>
      <w:tblPr>
        <w:tblW w:w="89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2807"/>
        <w:gridCol w:w="830"/>
        <w:gridCol w:w="1497"/>
        <w:gridCol w:w="1295"/>
        <w:gridCol w:w="2501"/>
      </w:tblGrid>
      <w:tr w:rsidR="00335750" w:rsidRPr="00BE0715" w14:paraId="45BA5B70" w14:textId="77777777" w:rsidTr="001A61EB">
        <w:trPr>
          <w:tblHeader/>
          <w:jc w:val="center"/>
        </w:trPr>
        <w:tc>
          <w:tcPr>
            <w:tcW w:w="2807" w:type="dxa"/>
            <w:tcBorders>
              <w:top w:val="single" w:sz="1" w:space="0" w:color="CCCCCC"/>
              <w:left w:val="single" w:sz="1" w:space="0" w:color="CCCCCC"/>
              <w:bottom w:val="single" w:sz="1" w:space="0" w:color="CCCCCC"/>
              <w:right w:val="single" w:sz="1" w:space="0" w:color="CCCCCC"/>
            </w:tcBorders>
            <w:shd w:val="clear" w:color="auto" w:fill="F3D9E4"/>
            <w:tcMar>
              <w:top w:w="80" w:type="dxa"/>
              <w:left w:w="120" w:type="dxa"/>
              <w:bottom w:w="80" w:type="dxa"/>
              <w:right w:w="120" w:type="dxa"/>
            </w:tcMar>
            <w:vAlign w:val="center"/>
          </w:tcPr>
          <w:p w14:paraId="4026495E" w14:textId="77777777" w:rsidR="004E4345" w:rsidRPr="00BE0715" w:rsidRDefault="004477F6">
            <w:pPr>
              <w:rPr>
                <w:rFonts w:ascii="Calibri" w:hAnsi="Calibri" w:cs="Calibri"/>
                <w:color w:val="002060"/>
              </w:rPr>
            </w:pPr>
            <w:r w:rsidRPr="00BE0715">
              <w:rPr>
                <w:rFonts w:ascii="Calibri" w:hAnsi="Calibri" w:cs="Calibri"/>
                <w:b/>
                <w:bCs/>
                <w:color w:val="002060"/>
                <w:sz w:val="20"/>
                <w:szCs w:val="20"/>
              </w:rPr>
              <w:t>Nome e Cognome</w:t>
            </w:r>
          </w:p>
        </w:tc>
        <w:tc>
          <w:tcPr>
            <w:tcW w:w="830" w:type="dxa"/>
            <w:tcBorders>
              <w:top w:val="single" w:sz="1" w:space="0" w:color="CCCCCC"/>
              <w:left w:val="single" w:sz="1" w:space="0" w:color="CCCCCC"/>
              <w:bottom w:val="single" w:sz="1" w:space="0" w:color="CCCCCC"/>
              <w:right w:val="single" w:sz="1" w:space="0" w:color="CCCCCC"/>
            </w:tcBorders>
            <w:shd w:val="clear" w:color="auto" w:fill="F3D9E4"/>
            <w:tcMar>
              <w:top w:w="80" w:type="dxa"/>
              <w:left w:w="120" w:type="dxa"/>
              <w:bottom w:w="80" w:type="dxa"/>
              <w:right w:w="120" w:type="dxa"/>
            </w:tcMar>
            <w:vAlign w:val="center"/>
          </w:tcPr>
          <w:p w14:paraId="17D978E3" w14:textId="77777777" w:rsidR="004E4345" w:rsidRPr="00BE0715" w:rsidRDefault="004477F6" w:rsidP="00C876A4">
            <w:pPr>
              <w:jc w:val="center"/>
              <w:rPr>
                <w:rFonts w:ascii="Calibri" w:hAnsi="Calibri" w:cs="Calibri"/>
                <w:color w:val="002060"/>
              </w:rPr>
            </w:pPr>
            <w:r w:rsidRPr="00BE0715">
              <w:rPr>
                <w:rFonts w:ascii="Calibri" w:hAnsi="Calibri" w:cs="Calibri"/>
                <w:b/>
                <w:bCs/>
                <w:color w:val="002060"/>
                <w:sz w:val="20"/>
                <w:szCs w:val="20"/>
              </w:rPr>
              <w:t>Sesso</w:t>
            </w:r>
          </w:p>
        </w:tc>
        <w:tc>
          <w:tcPr>
            <w:tcW w:w="1497" w:type="dxa"/>
            <w:tcBorders>
              <w:top w:val="single" w:sz="1" w:space="0" w:color="CCCCCC"/>
              <w:left w:val="single" w:sz="1" w:space="0" w:color="CCCCCC"/>
              <w:bottom w:val="single" w:sz="1" w:space="0" w:color="CCCCCC"/>
              <w:right w:val="single" w:sz="1" w:space="0" w:color="CCCCCC"/>
            </w:tcBorders>
            <w:shd w:val="clear" w:color="auto" w:fill="F3D9E4"/>
            <w:tcMar>
              <w:top w:w="80" w:type="dxa"/>
              <w:left w:w="120" w:type="dxa"/>
              <w:bottom w:w="80" w:type="dxa"/>
              <w:right w:w="120" w:type="dxa"/>
            </w:tcMar>
            <w:vAlign w:val="center"/>
          </w:tcPr>
          <w:p w14:paraId="0CFF58DC" w14:textId="77777777" w:rsidR="004E4345" w:rsidRPr="00BE0715" w:rsidRDefault="004477F6">
            <w:pPr>
              <w:rPr>
                <w:rFonts w:ascii="Calibri" w:hAnsi="Calibri" w:cs="Calibri"/>
                <w:color w:val="002060"/>
              </w:rPr>
            </w:pPr>
            <w:r w:rsidRPr="00BE0715">
              <w:rPr>
                <w:rFonts w:ascii="Calibri" w:hAnsi="Calibri" w:cs="Calibri"/>
                <w:b/>
                <w:bCs/>
                <w:color w:val="002060"/>
                <w:sz w:val="20"/>
                <w:szCs w:val="20"/>
              </w:rPr>
              <w:t>Data nomina</w:t>
            </w:r>
          </w:p>
        </w:tc>
        <w:tc>
          <w:tcPr>
            <w:tcW w:w="1295" w:type="dxa"/>
            <w:tcBorders>
              <w:top w:val="single" w:sz="1" w:space="0" w:color="CCCCCC"/>
              <w:left w:val="single" w:sz="1" w:space="0" w:color="CCCCCC"/>
              <w:bottom w:val="single" w:sz="1" w:space="0" w:color="CCCCCC"/>
              <w:right w:val="single" w:sz="1" w:space="0" w:color="CCCCCC"/>
            </w:tcBorders>
            <w:shd w:val="clear" w:color="auto" w:fill="F3D9E4"/>
            <w:tcMar>
              <w:top w:w="80" w:type="dxa"/>
              <w:left w:w="120" w:type="dxa"/>
              <w:bottom w:w="80" w:type="dxa"/>
              <w:right w:w="120" w:type="dxa"/>
            </w:tcMar>
            <w:vAlign w:val="center"/>
          </w:tcPr>
          <w:p w14:paraId="3B00B2D5" w14:textId="77777777" w:rsidR="004E4345" w:rsidRPr="00BE0715" w:rsidRDefault="004477F6">
            <w:pPr>
              <w:rPr>
                <w:rFonts w:ascii="Calibri" w:hAnsi="Calibri" w:cs="Calibri"/>
                <w:color w:val="002060"/>
              </w:rPr>
            </w:pPr>
            <w:r w:rsidRPr="00BE0715">
              <w:rPr>
                <w:rFonts w:ascii="Calibri" w:hAnsi="Calibri" w:cs="Calibri"/>
                <w:b/>
                <w:bCs/>
                <w:color w:val="002060"/>
                <w:sz w:val="20"/>
                <w:szCs w:val="20"/>
              </w:rPr>
              <w:t>N. mandati</w:t>
            </w:r>
          </w:p>
        </w:tc>
        <w:tc>
          <w:tcPr>
            <w:tcW w:w="2501" w:type="dxa"/>
            <w:tcBorders>
              <w:top w:val="single" w:sz="1" w:space="0" w:color="CCCCCC"/>
              <w:left w:val="single" w:sz="1" w:space="0" w:color="CCCCCC"/>
              <w:bottom w:val="single" w:sz="1" w:space="0" w:color="CCCCCC"/>
              <w:right w:val="single" w:sz="1" w:space="0" w:color="CCCCCC"/>
            </w:tcBorders>
            <w:shd w:val="clear" w:color="auto" w:fill="F3D9E4"/>
            <w:tcMar>
              <w:top w:w="80" w:type="dxa"/>
              <w:left w:w="120" w:type="dxa"/>
              <w:bottom w:w="80" w:type="dxa"/>
              <w:right w:w="120" w:type="dxa"/>
            </w:tcMar>
            <w:vAlign w:val="center"/>
          </w:tcPr>
          <w:p w14:paraId="24D97716" w14:textId="77777777" w:rsidR="004E4345" w:rsidRPr="00BE0715" w:rsidRDefault="004477F6">
            <w:pPr>
              <w:rPr>
                <w:rFonts w:ascii="Calibri" w:hAnsi="Calibri" w:cs="Calibri"/>
                <w:color w:val="002060"/>
              </w:rPr>
            </w:pPr>
            <w:r w:rsidRPr="00BE0715">
              <w:rPr>
                <w:rFonts w:ascii="Calibri" w:hAnsi="Calibri" w:cs="Calibri"/>
                <w:b/>
                <w:bCs/>
                <w:color w:val="002060"/>
                <w:sz w:val="20"/>
                <w:szCs w:val="20"/>
              </w:rPr>
              <w:t>Carica</w:t>
            </w:r>
          </w:p>
        </w:tc>
      </w:tr>
      <w:tr w:rsidR="00335750" w:rsidRPr="00BE0715" w14:paraId="568681ED" w14:textId="77777777" w:rsidTr="001A61EB">
        <w:trPr>
          <w:jc w:val="center"/>
        </w:trPr>
        <w:tc>
          <w:tcPr>
            <w:tcW w:w="2807"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1952A65D" w14:textId="77777777" w:rsidR="004E4345" w:rsidRPr="00BE0715" w:rsidRDefault="004477F6">
            <w:pPr>
              <w:rPr>
                <w:rFonts w:ascii="Calibri" w:hAnsi="Calibri" w:cs="Calibri"/>
                <w:color w:val="002060"/>
              </w:rPr>
            </w:pPr>
            <w:r w:rsidRPr="00BE0715">
              <w:rPr>
                <w:rFonts w:ascii="Calibri" w:hAnsi="Calibri" w:cs="Calibri"/>
                <w:color w:val="002060"/>
              </w:rPr>
              <w:t>Chiara Benedetto</w:t>
            </w:r>
          </w:p>
        </w:tc>
        <w:tc>
          <w:tcPr>
            <w:tcW w:w="83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12C50CFD" w14:textId="77777777" w:rsidR="004E4345" w:rsidRPr="00BE0715" w:rsidRDefault="004477F6" w:rsidP="00C876A4">
            <w:pPr>
              <w:jc w:val="center"/>
              <w:rPr>
                <w:rFonts w:ascii="Calibri" w:hAnsi="Calibri" w:cs="Calibri"/>
                <w:color w:val="002060"/>
              </w:rPr>
            </w:pPr>
            <w:r w:rsidRPr="00BE0715">
              <w:rPr>
                <w:rFonts w:ascii="Calibri" w:hAnsi="Calibri" w:cs="Calibri"/>
                <w:color w:val="002060"/>
              </w:rPr>
              <w:t>F</w:t>
            </w:r>
          </w:p>
        </w:tc>
        <w:tc>
          <w:tcPr>
            <w:tcW w:w="1497"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2C8FF92A" w14:textId="77777777" w:rsidR="004E4345" w:rsidRPr="00BE0715" w:rsidRDefault="004477F6">
            <w:pPr>
              <w:rPr>
                <w:rFonts w:ascii="Calibri" w:hAnsi="Calibri" w:cs="Calibri"/>
                <w:color w:val="002060"/>
              </w:rPr>
            </w:pPr>
            <w:r w:rsidRPr="00BE0715">
              <w:rPr>
                <w:rFonts w:ascii="Calibri" w:hAnsi="Calibri" w:cs="Calibri"/>
                <w:color w:val="002060"/>
              </w:rPr>
              <w:t>27/04/2025</w:t>
            </w:r>
          </w:p>
        </w:tc>
        <w:tc>
          <w:tcPr>
            <w:tcW w:w="1295"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2A567D07" w14:textId="77777777" w:rsidR="004E4345" w:rsidRPr="00BE0715" w:rsidRDefault="004477F6" w:rsidP="00C876A4">
            <w:pPr>
              <w:jc w:val="center"/>
              <w:rPr>
                <w:rFonts w:ascii="Calibri" w:hAnsi="Calibri" w:cs="Calibri"/>
                <w:color w:val="002060"/>
              </w:rPr>
            </w:pPr>
            <w:r w:rsidRPr="00BE0715">
              <w:rPr>
                <w:rFonts w:ascii="Calibri" w:hAnsi="Calibri" w:cs="Calibri"/>
                <w:color w:val="002060"/>
              </w:rPr>
              <w:t>5</w:t>
            </w:r>
          </w:p>
        </w:tc>
        <w:tc>
          <w:tcPr>
            <w:tcW w:w="2501"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530734EE" w14:textId="77777777" w:rsidR="004E4345" w:rsidRPr="00BE0715" w:rsidRDefault="004477F6">
            <w:pPr>
              <w:rPr>
                <w:rFonts w:ascii="Calibri" w:hAnsi="Calibri" w:cs="Calibri"/>
                <w:color w:val="002060"/>
              </w:rPr>
            </w:pPr>
            <w:r w:rsidRPr="00BE0715">
              <w:rPr>
                <w:rFonts w:ascii="Calibri" w:hAnsi="Calibri" w:cs="Calibri"/>
                <w:color w:val="002060"/>
              </w:rPr>
              <w:t>Presidente</w:t>
            </w:r>
          </w:p>
        </w:tc>
      </w:tr>
      <w:tr w:rsidR="00335750" w:rsidRPr="00BE0715" w14:paraId="6CA3FACE" w14:textId="77777777" w:rsidTr="001A61EB">
        <w:trPr>
          <w:jc w:val="center"/>
        </w:trPr>
        <w:tc>
          <w:tcPr>
            <w:tcW w:w="2807"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0133376B" w14:textId="77777777" w:rsidR="004E4345" w:rsidRPr="00BE0715" w:rsidRDefault="004477F6">
            <w:pPr>
              <w:rPr>
                <w:rFonts w:ascii="Calibri" w:hAnsi="Calibri" w:cs="Calibri"/>
                <w:color w:val="002060"/>
              </w:rPr>
            </w:pPr>
            <w:r w:rsidRPr="00BE0715">
              <w:rPr>
                <w:rFonts w:ascii="Calibri" w:hAnsi="Calibri" w:cs="Calibri"/>
                <w:color w:val="002060"/>
              </w:rPr>
              <w:t>Laura Olivero</w:t>
            </w:r>
          </w:p>
        </w:tc>
        <w:tc>
          <w:tcPr>
            <w:tcW w:w="83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24E1C0F1" w14:textId="77777777" w:rsidR="004E4345" w:rsidRPr="00BE0715" w:rsidRDefault="004477F6" w:rsidP="00C876A4">
            <w:pPr>
              <w:jc w:val="center"/>
              <w:rPr>
                <w:rFonts w:ascii="Calibri" w:hAnsi="Calibri" w:cs="Calibri"/>
                <w:color w:val="002060"/>
              </w:rPr>
            </w:pPr>
            <w:r w:rsidRPr="00BE0715">
              <w:rPr>
                <w:rFonts w:ascii="Calibri" w:hAnsi="Calibri" w:cs="Calibri"/>
                <w:color w:val="002060"/>
              </w:rPr>
              <w:t>F</w:t>
            </w:r>
          </w:p>
        </w:tc>
        <w:tc>
          <w:tcPr>
            <w:tcW w:w="1497"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03B39275" w14:textId="77777777" w:rsidR="004E4345" w:rsidRPr="00BE0715" w:rsidRDefault="004477F6">
            <w:pPr>
              <w:rPr>
                <w:rFonts w:ascii="Calibri" w:hAnsi="Calibri" w:cs="Calibri"/>
                <w:color w:val="002060"/>
              </w:rPr>
            </w:pPr>
            <w:r w:rsidRPr="00BE0715">
              <w:rPr>
                <w:rFonts w:ascii="Calibri" w:hAnsi="Calibri" w:cs="Calibri"/>
                <w:color w:val="002060"/>
              </w:rPr>
              <w:t>27/04/2025</w:t>
            </w:r>
          </w:p>
        </w:tc>
        <w:tc>
          <w:tcPr>
            <w:tcW w:w="1295"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1B063443" w14:textId="77777777" w:rsidR="004E4345" w:rsidRPr="00BE0715" w:rsidRDefault="004477F6" w:rsidP="00C876A4">
            <w:pPr>
              <w:jc w:val="center"/>
              <w:rPr>
                <w:rFonts w:ascii="Calibri" w:hAnsi="Calibri" w:cs="Calibri"/>
                <w:color w:val="002060"/>
              </w:rPr>
            </w:pPr>
            <w:r w:rsidRPr="00BE0715">
              <w:rPr>
                <w:rFonts w:ascii="Calibri" w:hAnsi="Calibri" w:cs="Calibri"/>
                <w:color w:val="002060"/>
              </w:rPr>
              <w:t>5</w:t>
            </w:r>
          </w:p>
        </w:tc>
        <w:tc>
          <w:tcPr>
            <w:tcW w:w="2501"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580FAE71" w14:textId="77777777" w:rsidR="004E4345" w:rsidRPr="00BE0715" w:rsidRDefault="004477F6">
            <w:pPr>
              <w:rPr>
                <w:rFonts w:ascii="Calibri" w:hAnsi="Calibri" w:cs="Calibri"/>
                <w:color w:val="002060"/>
              </w:rPr>
            </w:pPr>
            <w:r w:rsidRPr="00BE0715">
              <w:rPr>
                <w:rFonts w:ascii="Calibri" w:hAnsi="Calibri" w:cs="Calibri"/>
                <w:color w:val="002060"/>
              </w:rPr>
              <w:t>Vice Presidente</w:t>
            </w:r>
          </w:p>
        </w:tc>
      </w:tr>
      <w:tr w:rsidR="00335750" w:rsidRPr="00BE0715" w14:paraId="20EE1449" w14:textId="77777777" w:rsidTr="001A61EB">
        <w:trPr>
          <w:jc w:val="center"/>
        </w:trPr>
        <w:tc>
          <w:tcPr>
            <w:tcW w:w="2807"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69D99995" w14:textId="52B62245" w:rsidR="004E4345" w:rsidRPr="00BE0715" w:rsidRDefault="004477F6">
            <w:pPr>
              <w:rPr>
                <w:rFonts w:ascii="Calibri" w:hAnsi="Calibri" w:cs="Calibri"/>
                <w:color w:val="002060"/>
              </w:rPr>
            </w:pPr>
            <w:r w:rsidRPr="00BE0715">
              <w:rPr>
                <w:rFonts w:ascii="Calibri" w:hAnsi="Calibri" w:cs="Calibri"/>
                <w:color w:val="002060"/>
              </w:rPr>
              <w:t>Cat</w:t>
            </w:r>
            <w:r w:rsidR="00984E8E" w:rsidRPr="00BE0715">
              <w:rPr>
                <w:rFonts w:ascii="Calibri" w:hAnsi="Calibri" w:cs="Calibri"/>
                <w:color w:val="002060"/>
              </w:rPr>
              <w:t>t</w:t>
            </w:r>
            <w:r w:rsidRPr="00BE0715">
              <w:rPr>
                <w:rFonts w:ascii="Calibri" w:hAnsi="Calibri" w:cs="Calibri"/>
                <w:color w:val="002060"/>
              </w:rPr>
              <w:t xml:space="preserve">erina </w:t>
            </w:r>
            <w:proofErr w:type="spellStart"/>
            <w:r w:rsidRPr="00BE0715">
              <w:rPr>
                <w:rFonts w:ascii="Calibri" w:hAnsi="Calibri" w:cs="Calibri"/>
                <w:color w:val="002060"/>
              </w:rPr>
              <w:t>Seia</w:t>
            </w:r>
            <w:proofErr w:type="spellEnd"/>
          </w:p>
        </w:tc>
        <w:tc>
          <w:tcPr>
            <w:tcW w:w="83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5BE5E6EF" w14:textId="77777777" w:rsidR="004E4345" w:rsidRPr="00BE0715" w:rsidRDefault="004477F6" w:rsidP="00C876A4">
            <w:pPr>
              <w:jc w:val="center"/>
              <w:rPr>
                <w:rFonts w:ascii="Calibri" w:hAnsi="Calibri" w:cs="Calibri"/>
                <w:color w:val="002060"/>
              </w:rPr>
            </w:pPr>
            <w:r w:rsidRPr="00BE0715">
              <w:rPr>
                <w:rFonts w:ascii="Calibri" w:hAnsi="Calibri" w:cs="Calibri"/>
                <w:color w:val="002060"/>
              </w:rPr>
              <w:t>F</w:t>
            </w:r>
          </w:p>
        </w:tc>
        <w:tc>
          <w:tcPr>
            <w:tcW w:w="1497"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1DD937B1" w14:textId="77777777" w:rsidR="004E4345" w:rsidRPr="00BE0715" w:rsidRDefault="004477F6">
            <w:pPr>
              <w:rPr>
                <w:rFonts w:ascii="Calibri" w:hAnsi="Calibri" w:cs="Calibri"/>
                <w:color w:val="002060"/>
              </w:rPr>
            </w:pPr>
            <w:r w:rsidRPr="00BE0715">
              <w:rPr>
                <w:rFonts w:ascii="Calibri" w:hAnsi="Calibri" w:cs="Calibri"/>
                <w:color w:val="002060"/>
              </w:rPr>
              <w:t>24/04/2025</w:t>
            </w:r>
          </w:p>
        </w:tc>
        <w:tc>
          <w:tcPr>
            <w:tcW w:w="1295"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313A451D" w14:textId="77777777" w:rsidR="004E4345" w:rsidRPr="00BE0715" w:rsidRDefault="004477F6" w:rsidP="00C876A4">
            <w:pPr>
              <w:jc w:val="center"/>
              <w:rPr>
                <w:rFonts w:ascii="Calibri" w:hAnsi="Calibri" w:cs="Calibri"/>
                <w:color w:val="002060"/>
              </w:rPr>
            </w:pPr>
            <w:r w:rsidRPr="00BE0715">
              <w:rPr>
                <w:rFonts w:ascii="Calibri" w:hAnsi="Calibri" w:cs="Calibri"/>
                <w:color w:val="002060"/>
              </w:rPr>
              <w:t>5</w:t>
            </w:r>
          </w:p>
        </w:tc>
        <w:tc>
          <w:tcPr>
            <w:tcW w:w="2501"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237A2BC6" w14:textId="77777777" w:rsidR="004E4345" w:rsidRPr="00BE0715" w:rsidRDefault="004477F6">
            <w:pPr>
              <w:rPr>
                <w:rFonts w:ascii="Calibri" w:hAnsi="Calibri" w:cs="Calibri"/>
                <w:color w:val="002060"/>
              </w:rPr>
            </w:pPr>
            <w:r w:rsidRPr="00BE0715">
              <w:rPr>
                <w:rFonts w:ascii="Calibri" w:hAnsi="Calibri" w:cs="Calibri"/>
                <w:color w:val="002060"/>
              </w:rPr>
              <w:t>Vice Presidente</w:t>
            </w:r>
          </w:p>
        </w:tc>
      </w:tr>
      <w:tr w:rsidR="00335750" w:rsidRPr="00BE0715" w14:paraId="31788D81" w14:textId="77777777" w:rsidTr="001A61EB">
        <w:trPr>
          <w:jc w:val="center"/>
        </w:trPr>
        <w:tc>
          <w:tcPr>
            <w:tcW w:w="2807"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688D07B0" w14:textId="77777777" w:rsidR="004E4345" w:rsidRPr="00BE0715" w:rsidRDefault="004477F6">
            <w:pPr>
              <w:rPr>
                <w:rFonts w:ascii="Calibri" w:hAnsi="Calibri" w:cs="Calibri"/>
                <w:color w:val="002060"/>
              </w:rPr>
            </w:pPr>
            <w:r w:rsidRPr="00BE0715">
              <w:rPr>
                <w:rFonts w:ascii="Calibri" w:hAnsi="Calibri" w:cs="Calibri"/>
                <w:color w:val="002060"/>
              </w:rPr>
              <w:t>Anita Arnaudo</w:t>
            </w:r>
          </w:p>
        </w:tc>
        <w:tc>
          <w:tcPr>
            <w:tcW w:w="83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056CDC9C" w14:textId="77777777" w:rsidR="004E4345" w:rsidRPr="00BE0715" w:rsidRDefault="004477F6" w:rsidP="00C876A4">
            <w:pPr>
              <w:jc w:val="center"/>
              <w:rPr>
                <w:rFonts w:ascii="Calibri" w:hAnsi="Calibri" w:cs="Calibri"/>
                <w:color w:val="002060"/>
              </w:rPr>
            </w:pPr>
            <w:r w:rsidRPr="00BE0715">
              <w:rPr>
                <w:rFonts w:ascii="Calibri" w:hAnsi="Calibri" w:cs="Calibri"/>
                <w:color w:val="002060"/>
              </w:rPr>
              <w:t>F</w:t>
            </w:r>
          </w:p>
        </w:tc>
        <w:tc>
          <w:tcPr>
            <w:tcW w:w="1497"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3C57EED7" w14:textId="77777777" w:rsidR="004E4345" w:rsidRPr="00BE0715" w:rsidRDefault="004477F6">
            <w:pPr>
              <w:rPr>
                <w:rFonts w:ascii="Calibri" w:hAnsi="Calibri" w:cs="Calibri"/>
                <w:color w:val="002060"/>
              </w:rPr>
            </w:pPr>
            <w:r w:rsidRPr="00BE0715">
              <w:rPr>
                <w:rFonts w:ascii="Calibri" w:hAnsi="Calibri" w:cs="Calibri"/>
                <w:color w:val="002060"/>
              </w:rPr>
              <w:t>24/04/2025</w:t>
            </w:r>
          </w:p>
        </w:tc>
        <w:tc>
          <w:tcPr>
            <w:tcW w:w="1295"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1472815B" w14:textId="77777777" w:rsidR="004E4345" w:rsidRPr="00BE0715" w:rsidRDefault="004477F6" w:rsidP="00C876A4">
            <w:pPr>
              <w:jc w:val="center"/>
              <w:rPr>
                <w:rFonts w:ascii="Calibri" w:hAnsi="Calibri" w:cs="Calibri"/>
                <w:color w:val="002060"/>
              </w:rPr>
            </w:pPr>
            <w:r w:rsidRPr="00BE0715">
              <w:rPr>
                <w:rFonts w:ascii="Calibri" w:hAnsi="Calibri" w:cs="Calibri"/>
                <w:color w:val="002060"/>
              </w:rPr>
              <w:t>5</w:t>
            </w:r>
          </w:p>
        </w:tc>
        <w:tc>
          <w:tcPr>
            <w:tcW w:w="2501"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07D92BF8" w14:textId="6F7AE3E5" w:rsidR="004E4345" w:rsidRPr="00BE0715" w:rsidRDefault="004477F6">
            <w:pPr>
              <w:rPr>
                <w:rFonts w:ascii="Calibri" w:hAnsi="Calibri" w:cs="Calibri"/>
                <w:color w:val="002060"/>
              </w:rPr>
            </w:pPr>
            <w:r w:rsidRPr="00BE0715">
              <w:rPr>
                <w:rFonts w:ascii="Calibri" w:hAnsi="Calibri" w:cs="Calibri"/>
                <w:color w:val="002060"/>
              </w:rPr>
              <w:t>Consiglier</w:t>
            </w:r>
            <w:r w:rsidR="00C876A4" w:rsidRPr="00BE0715">
              <w:rPr>
                <w:rFonts w:ascii="Calibri" w:hAnsi="Calibri" w:cs="Calibri"/>
                <w:color w:val="002060"/>
              </w:rPr>
              <w:t>a</w:t>
            </w:r>
          </w:p>
        </w:tc>
      </w:tr>
      <w:tr w:rsidR="00C876A4" w:rsidRPr="00BE0715" w14:paraId="2145C59E" w14:textId="77777777" w:rsidTr="001A61EB">
        <w:trPr>
          <w:jc w:val="center"/>
        </w:trPr>
        <w:tc>
          <w:tcPr>
            <w:tcW w:w="2807"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78D9617B" w14:textId="77777777" w:rsidR="00C876A4" w:rsidRPr="00BE0715" w:rsidRDefault="00C876A4" w:rsidP="00C876A4">
            <w:pPr>
              <w:rPr>
                <w:rFonts w:ascii="Calibri" w:hAnsi="Calibri" w:cs="Calibri"/>
                <w:color w:val="002060"/>
              </w:rPr>
            </w:pPr>
            <w:r w:rsidRPr="00BE0715">
              <w:rPr>
                <w:rFonts w:ascii="Calibri" w:hAnsi="Calibri" w:cs="Calibri"/>
                <w:color w:val="002060"/>
              </w:rPr>
              <w:t>Angela Colonna</w:t>
            </w:r>
          </w:p>
        </w:tc>
        <w:tc>
          <w:tcPr>
            <w:tcW w:w="83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467DA0CC" w14:textId="77777777" w:rsidR="00C876A4" w:rsidRPr="00BE0715" w:rsidRDefault="00C876A4" w:rsidP="00C876A4">
            <w:pPr>
              <w:jc w:val="center"/>
              <w:rPr>
                <w:rFonts w:ascii="Calibri" w:hAnsi="Calibri" w:cs="Calibri"/>
                <w:color w:val="002060"/>
              </w:rPr>
            </w:pPr>
            <w:r w:rsidRPr="00BE0715">
              <w:rPr>
                <w:rFonts w:ascii="Calibri" w:hAnsi="Calibri" w:cs="Calibri"/>
                <w:color w:val="002060"/>
              </w:rPr>
              <w:t>F</w:t>
            </w:r>
          </w:p>
        </w:tc>
        <w:tc>
          <w:tcPr>
            <w:tcW w:w="1497"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5C8E885A" w14:textId="77777777" w:rsidR="00C876A4" w:rsidRPr="00BE0715" w:rsidRDefault="00C876A4" w:rsidP="00C876A4">
            <w:pPr>
              <w:rPr>
                <w:rFonts w:ascii="Calibri" w:hAnsi="Calibri" w:cs="Calibri"/>
                <w:color w:val="002060"/>
              </w:rPr>
            </w:pPr>
            <w:r w:rsidRPr="00BE0715">
              <w:rPr>
                <w:rFonts w:ascii="Calibri" w:hAnsi="Calibri" w:cs="Calibri"/>
                <w:color w:val="002060"/>
              </w:rPr>
              <w:t>24/04/2025</w:t>
            </w:r>
          </w:p>
        </w:tc>
        <w:tc>
          <w:tcPr>
            <w:tcW w:w="1295"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6311C128" w14:textId="77777777" w:rsidR="00C876A4" w:rsidRPr="00BE0715" w:rsidRDefault="00C876A4" w:rsidP="00C876A4">
            <w:pPr>
              <w:jc w:val="center"/>
              <w:rPr>
                <w:rFonts w:ascii="Calibri" w:hAnsi="Calibri" w:cs="Calibri"/>
                <w:color w:val="002060"/>
              </w:rPr>
            </w:pPr>
            <w:r w:rsidRPr="00BE0715">
              <w:rPr>
                <w:rFonts w:ascii="Calibri" w:hAnsi="Calibri" w:cs="Calibri"/>
                <w:color w:val="002060"/>
              </w:rPr>
              <w:t>5</w:t>
            </w:r>
          </w:p>
        </w:tc>
        <w:tc>
          <w:tcPr>
            <w:tcW w:w="2501"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tcPr>
          <w:p w14:paraId="3B2BFAEA" w14:textId="14E8C9D5" w:rsidR="00C876A4" w:rsidRPr="00BE0715" w:rsidRDefault="00C876A4" w:rsidP="00C876A4">
            <w:pPr>
              <w:rPr>
                <w:rFonts w:ascii="Calibri" w:hAnsi="Calibri" w:cs="Calibri"/>
                <w:color w:val="002060"/>
              </w:rPr>
            </w:pPr>
            <w:r w:rsidRPr="00BE0715">
              <w:rPr>
                <w:rFonts w:ascii="Calibri" w:hAnsi="Calibri" w:cs="Calibri"/>
                <w:color w:val="002060"/>
              </w:rPr>
              <w:t>Consigliera</w:t>
            </w:r>
          </w:p>
        </w:tc>
      </w:tr>
      <w:tr w:rsidR="00C876A4" w:rsidRPr="00BE0715" w14:paraId="4C920566" w14:textId="77777777" w:rsidTr="001A61EB">
        <w:trPr>
          <w:jc w:val="center"/>
        </w:trPr>
        <w:tc>
          <w:tcPr>
            <w:tcW w:w="2807"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0CBAF360" w14:textId="77777777" w:rsidR="00C876A4" w:rsidRPr="00BE0715" w:rsidRDefault="00C876A4" w:rsidP="00C876A4">
            <w:pPr>
              <w:rPr>
                <w:rFonts w:ascii="Calibri" w:hAnsi="Calibri" w:cs="Calibri"/>
                <w:color w:val="002060"/>
              </w:rPr>
            </w:pPr>
            <w:r w:rsidRPr="00BE0715">
              <w:rPr>
                <w:rFonts w:ascii="Calibri" w:hAnsi="Calibri" w:cs="Calibri"/>
                <w:color w:val="002060"/>
              </w:rPr>
              <w:t>Vanda Maria Manfredi</w:t>
            </w:r>
          </w:p>
        </w:tc>
        <w:tc>
          <w:tcPr>
            <w:tcW w:w="83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7B176D75" w14:textId="77777777" w:rsidR="00C876A4" w:rsidRPr="00BE0715" w:rsidRDefault="00C876A4" w:rsidP="00C876A4">
            <w:pPr>
              <w:jc w:val="center"/>
              <w:rPr>
                <w:rFonts w:ascii="Calibri" w:hAnsi="Calibri" w:cs="Calibri"/>
                <w:color w:val="002060"/>
              </w:rPr>
            </w:pPr>
            <w:r w:rsidRPr="00BE0715">
              <w:rPr>
                <w:rFonts w:ascii="Calibri" w:hAnsi="Calibri" w:cs="Calibri"/>
                <w:color w:val="002060"/>
              </w:rPr>
              <w:t>F</w:t>
            </w:r>
          </w:p>
        </w:tc>
        <w:tc>
          <w:tcPr>
            <w:tcW w:w="1497"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4CCF1B90" w14:textId="77777777" w:rsidR="00C876A4" w:rsidRPr="00BE0715" w:rsidRDefault="00C876A4" w:rsidP="00C876A4">
            <w:pPr>
              <w:rPr>
                <w:rFonts w:ascii="Calibri" w:hAnsi="Calibri" w:cs="Calibri"/>
                <w:color w:val="002060"/>
              </w:rPr>
            </w:pPr>
            <w:r w:rsidRPr="00BE0715">
              <w:rPr>
                <w:rFonts w:ascii="Calibri" w:hAnsi="Calibri" w:cs="Calibri"/>
                <w:color w:val="002060"/>
              </w:rPr>
              <w:t>24/04/2025</w:t>
            </w:r>
          </w:p>
        </w:tc>
        <w:tc>
          <w:tcPr>
            <w:tcW w:w="1295"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4061391B" w14:textId="77777777" w:rsidR="00C876A4" w:rsidRPr="00BE0715" w:rsidRDefault="00C876A4" w:rsidP="00C876A4">
            <w:pPr>
              <w:jc w:val="center"/>
              <w:rPr>
                <w:rFonts w:ascii="Calibri" w:hAnsi="Calibri" w:cs="Calibri"/>
                <w:color w:val="002060"/>
              </w:rPr>
            </w:pPr>
            <w:r w:rsidRPr="00BE0715">
              <w:rPr>
                <w:rFonts w:ascii="Calibri" w:hAnsi="Calibri" w:cs="Calibri"/>
                <w:color w:val="002060"/>
              </w:rPr>
              <w:t>5</w:t>
            </w:r>
          </w:p>
        </w:tc>
        <w:tc>
          <w:tcPr>
            <w:tcW w:w="2501"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tcPr>
          <w:p w14:paraId="6CD899D2" w14:textId="5888F427" w:rsidR="00C876A4" w:rsidRPr="00BE0715" w:rsidRDefault="00C876A4" w:rsidP="00C876A4">
            <w:pPr>
              <w:rPr>
                <w:rFonts w:ascii="Calibri" w:hAnsi="Calibri" w:cs="Calibri"/>
                <w:color w:val="002060"/>
              </w:rPr>
            </w:pPr>
            <w:r w:rsidRPr="00BE0715">
              <w:rPr>
                <w:rFonts w:ascii="Calibri" w:hAnsi="Calibri" w:cs="Calibri"/>
                <w:color w:val="002060"/>
              </w:rPr>
              <w:t>Consigliera</w:t>
            </w:r>
          </w:p>
        </w:tc>
      </w:tr>
      <w:tr w:rsidR="00C876A4" w:rsidRPr="00BE0715" w14:paraId="1727F73E" w14:textId="77777777" w:rsidTr="001A61EB">
        <w:trPr>
          <w:jc w:val="center"/>
        </w:trPr>
        <w:tc>
          <w:tcPr>
            <w:tcW w:w="2807"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18E5FA7D" w14:textId="77777777" w:rsidR="00C876A4" w:rsidRPr="00BE0715" w:rsidRDefault="00C876A4" w:rsidP="00C876A4">
            <w:pPr>
              <w:rPr>
                <w:rFonts w:ascii="Calibri" w:hAnsi="Calibri" w:cs="Calibri"/>
                <w:color w:val="002060"/>
              </w:rPr>
            </w:pPr>
            <w:r w:rsidRPr="00BE0715">
              <w:rPr>
                <w:rFonts w:ascii="Calibri" w:hAnsi="Calibri" w:cs="Calibri"/>
                <w:color w:val="002060"/>
              </w:rPr>
              <w:t>Paola Vaccarino</w:t>
            </w:r>
          </w:p>
        </w:tc>
        <w:tc>
          <w:tcPr>
            <w:tcW w:w="83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49C75E7B" w14:textId="77777777" w:rsidR="00C876A4" w:rsidRPr="00BE0715" w:rsidRDefault="00C876A4" w:rsidP="00C876A4">
            <w:pPr>
              <w:jc w:val="center"/>
              <w:rPr>
                <w:rFonts w:ascii="Calibri" w:hAnsi="Calibri" w:cs="Calibri"/>
                <w:color w:val="002060"/>
              </w:rPr>
            </w:pPr>
            <w:r w:rsidRPr="00BE0715">
              <w:rPr>
                <w:rFonts w:ascii="Calibri" w:hAnsi="Calibri" w:cs="Calibri"/>
                <w:color w:val="002060"/>
              </w:rPr>
              <w:t>F</w:t>
            </w:r>
          </w:p>
        </w:tc>
        <w:tc>
          <w:tcPr>
            <w:tcW w:w="1497"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0080830F" w14:textId="77777777" w:rsidR="00C876A4" w:rsidRPr="00BE0715" w:rsidRDefault="00C876A4" w:rsidP="00C876A4">
            <w:pPr>
              <w:rPr>
                <w:rFonts w:ascii="Calibri" w:hAnsi="Calibri" w:cs="Calibri"/>
                <w:color w:val="002060"/>
              </w:rPr>
            </w:pPr>
            <w:r w:rsidRPr="00BE0715">
              <w:rPr>
                <w:rFonts w:ascii="Calibri" w:hAnsi="Calibri" w:cs="Calibri"/>
                <w:color w:val="002060"/>
              </w:rPr>
              <w:t>24/04/2025</w:t>
            </w:r>
          </w:p>
        </w:tc>
        <w:tc>
          <w:tcPr>
            <w:tcW w:w="1295"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5D3078EA" w14:textId="77777777" w:rsidR="00C876A4" w:rsidRPr="00BE0715" w:rsidRDefault="00C876A4" w:rsidP="00C876A4">
            <w:pPr>
              <w:jc w:val="center"/>
              <w:rPr>
                <w:rFonts w:ascii="Calibri" w:hAnsi="Calibri" w:cs="Calibri"/>
                <w:color w:val="002060"/>
              </w:rPr>
            </w:pPr>
            <w:r w:rsidRPr="00BE0715">
              <w:rPr>
                <w:rFonts w:ascii="Calibri" w:hAnsi="Calibri" w:cs="Calibri"/>
                <w:color w:val="002060"/>
              </w:rPr>
              <w:t>5</w:t>
            </w:r>
          </w:p>
        </w:tc>
        <w:tc>
          <w:tcPr>
            <w:tcW w:w="2501"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tcPr>
          <w:p w14:paraId="279B9821" w14:textId="62964068" w:rsidR="00C876A4" w:rsidRPr="00BE0715" w:rsidRDefault="00C876A4" w:rsidP="00C876A4">
            <w:pPr>
              <w:rPr>
                <w:rFonts w:ascii="Calibri" w:hAnsi="Calibri" w:cs="Calibri"/>
                <w:color w:val="002060"/>
              </w:rPr>
            </w:pPr>
            <w:r w:rsidRPr="00BE0715">
              <w:rPr>
                <w:rFonts w:ascii="Calibri" w:hAnsi="Calibri" w:cs="Calibri"/>
                <w:color w:val="002060"/>
              </w:rPr>
              <w:t>Consigliera</w:t>
            </w:r>
          </w:p>
        </w:tc>
      </w:tr>
      <w:tr w:rsidR="00C876A4" w:rsidRPr="00BE0715" w14:paraId="1CA9DE35" w14:textId="77777777" w:rsidTr="001A61EB">
        <w:trPr>
          <w:jc w:val="center"/>
        </w:trPr>
        <w:tc>
          <w:tcPr>
            <w:tcW w:w="2807"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7344C369" w14:textId="77777777" w:rsidR="00C876A4" w:rsidRPr="00BE0715" w:rsidRDefault="00C876A4" w:rsidP="00C876A4">
            <w:pPr>
              <w:rPr>
                <w:rFonts w:ascii="Calibri" w:hAnsi="Calibri" w:cs="Calibri"/>
                <w:color w:val="002060"/>
              </w:rPr>
            </w:pPr>
            <w:r w:rsidRPr="00BE0715">
              <w:rPr>
                <w:rFonts w:ascii="Calibri" w:hAnsi="Calibri" w:cs="Calibri"/>
                <w:color w:val="002060"/>
              </w:rPr>
              <w:t>Alessandra Maria Fissore</w:t>
            </w:r>
          </w:p>
        </w:tc>
        <w:tc>
          <w:tcPr>
            <w:tcW w:w="83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300994B2" w14:textId="77777777" w:rsidR="00C876A4" w:rsidRPr="00BE0715" w:rsidRDefault="00C876A4" w:rsidP="00C876A4">
            <w:pPr>
              <w:jc w:val="center"/>
              <w:rPr>
                <w:rFonts w:ascii="Calibri" w:hAnsi="Calibri" w:cs="Calibri"/>
                <w:color w:val="002060"/>
              </w:rPr>
            </w:pPr>
            <w:r w:rsidRPr="00BE0715">
              <w:rPr>
                <w:rFonts w:ascii="Calibri" w:hAnsi="Calibri" w:cs="Calibri"/>
                <w:color w:val="002060"/>
              </w:rPr>
              <w:t>F</w:t>
            </w:r>
          </w:p>
        </w:tc>
        <w:tc>
          <w:tcPr>
            <w:tcW w:w="1497"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7A9A4CBF" w14:textId="77777777" w:rsidR="00C876A4" w:rsidRPr="00BE0715" w:rsidRDefault="00C876A4" w:rsidP="00C876A4">
            <w:pPr>
              <w:rPr>
                <w:rFonts w:ascii="Calibri" w:hAnsi="Calibri" w:cs="Calibri"/>
                <w:color w:val="002060"/>
              </w:rPr>
            </w:pPr>
            <w:r w:rsidRPr="00BE0715">
              <w:rPr>
                <w:rFonts w:ascii="Calibri" w:hAnsi="Calibri" w:cs="Calibri"/>
                <w:color w:val="002060"/>
              </w:rPr>
              <w:t>24/04/2025</w:t>
            </w:r>
          </w:p>
        </w:tc>
        <w:tc>
          <w:tcPr>
            <w:tcW w:w="1295"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0C7F44A9" w14:textId="77777777" w:rsidR="00C876A4" w:rsidRPr="00BE0715" w:rsidRDefault="00C876A4" w:rsidP="00C876A4">
            <w:pPr>
              <w:jc w:val="center"/>
              <w:rPr>
                <w:rFonts w:ascii="Calibri" w:hAnsi="Calibri" w:cs="Calibri"/>
                <w:color w:val="002060"/>
              </w:rPr>
            </w:pPr>
            <w:r w:rsidRPr="00BE0715">
              <w:rPr>
                <w:rFonts w:ascii="Calibri" w:hAnsi="Calibri" w:cs="Calibri"/>
                <w:color w:val="002060"/>
              </w:rPr>
              <w:t>4</w:t>
            </w:r>
          </w:p>
        </w:tc>
        <w:tc>
          <w:tcPr>
            <w:tcW w:w="2501"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tcPr>
          <w:p w14:paraId="0979B1E2" w14:textId="43FFC35B" w:rsidR="00C876A4" w:rsidRPr="00BE0715" w:rsidRDefault="00C876A4" w:rsidP="00C876A4">
            <w:pPr>
              <w:rPr>
                <w:rFonts w:ascii="Calibri" w:hAnsi="Calibri" w:cs="Calibri"/>
                <w:color w:val="002060"/>
              </w:rPr>
            </w:pPr>
            <w:r w:rsidRPr="00BE0715">
              <w:rPr>
                <w:rFonts w:ascii="Calibri" w:hAnsi="Calibri" w:cs="Calibri"/>
                <w:color w:val="002060"/>
              </w:rPr>
              <w:t>Consigliera</w:t>
            </w:r>
          </w:p>
        </w:tc>
      </w:tr>
      <w:tr w:rsidR="00335750" w:rsidRPr="00BE0715" w14:paraId="28C403AB" w14:textId="77777777" w:rsidTr="001A61EB">
        <w:trPr>
          <w:jc w:val="center"/>
        </w:trPr>
        <w:tc>
          <w:tcPr>
            <w:tcW w:w="2807"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3BBE4616" w14:textId="77777777" w:rsidR="004E4345" w:rsidRPr="00BE0715" w:rsidRDefault="004477F6">
            <w:pPr>
              <w:rPr>
                <w:rFonts w:ascii="Calibri" w:hAnsi="Calibri" w:cs="Calibri"/>
                <w:color w:val="002060"/>
              </w:rPr>
            </w:pPr>
            <w:r w:rsidRPr="00BE0715">
              <w:rPr>
                <w:rFonts w:ascii="Calibri" w:hAnsi="Calibri" w:cs="Calibri"/>
                <w:color w:val="002060"/>
              </w:rPr>
              <w:lastRenderedPageBreak/>
              <w:t>Emanuela Lazzerini</w:t>
            </w:r>
          </w:p>
        </w:tc>
        <w:tc>
          <w:tcPr>
            <w:tcW w:w="83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0D9381A1" w14:textId="77777777" w:rsidR="004E4345" w:rsidRPr="00BE0715" w:rsidRDefault="004477F6" w:rsidP="00C876A4">
            <w:pPr>
              <w:jc w:val="center"/>
              <w:rPr>
                <w:rFonts w:ascii="Calibri" w:hAnsi="Calibri" w:cs="Calibri"/>
                <w:color w:val="002060"/>
              </w:rPr>
            </w:pPr>
            <w:r w:rsidRPr="00BE0715">
              <w:rPr>
                <w:rFonts w:ascii="Calibri" w:hAnsi="Calibri" w:cs="Calibri"/>
                <w:color w:val="002060"/>
              </w:rPr>
              <w:t>F</w:t>
            </w:r>
          </w:p>
        </w:tc>
        <w:tc>
          <w:tcPr>
            <w:tcW w:w="1497"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6EE0A379" w14:textId="77777777" w:rsidR="004E4345" w:rsidRPr="00BE0715" w:rsidRDefault="004477F6">
            <w:pPr>
              <w:rPr>
                <w:rFonts w:ascii="Calibri" w:hAnsi="Calibri" w:cs="Calibri"/>
                <w:color w:val="002060"/>
              </w:rPr>
            </w:pPr>
            <w:r w:rsidRPr="00BE0715">
              <w:rPr>
                <w:rFonts w:ascii="Calibri" w:hAnsi="Calibri" w:cs="Calibri"/>
                <w:color w:val="002060"/>
              </w:rPr>
              <w:t>24/04/2025</w:t>
            </w:r>
          </w:p>
        </w:tc>
        <w:tc>
          <w:tcPr>
            <w:tcW w:w="1295"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3AEC5CAE" w14:textId="77777777" w:rsidR="004E4345" w:rsidRPr="00BE0715" w:rsidRDefault="004477F6" w:rsidP="00C876A4">
            <w:pPr>
              <w:jc w:val="center"/>
              <w:rPr>
                <w:rFonts w:ascii="Calibri" w:hAnsi="Calibri" w:cs="Calibri"/>
                <w:color w:val="002060"/>
              </w:rPr>
            </w:pPr>
            <w:r w:rsidRPr="00BE0715">
              <w:rPr>
                <w:rFonts w:ascii="Calibri" w:hAnsi="Calibri" w:cs="Calibri"/>
                <w:color w:val="002060"/>
              </w:rPr>
              <w:t>5</w:t>
            </w:r>
          </w:p>
        </w:tc>
        <w:tc>
          <w:tcPr>
            <w:tcW w:w="2501"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18AC65A4" w14:textId="77777777" w:rsidR="004E4345" w:rsidRPr="00BE0715" w:rsidRDefault="004477F6">
            <w:pPr>
              <w:rPr>
                <w:rFonts w:ascii="Calibri" w:hAnsi="Calibri" w:cs="Calibri"/>
                <w:color w:val="002060"/>
              </w:rPr>
            </w:pPr>
            <w:r w:rsidRPr="00BE0715">
              <w:rPr>
                <w:rFonts w:ascii="Calibri" w:hAnsi="Calibri" w:cs="Calibri"/>
                <w:color w:val="002060"/>
              </w:rPr>
              <w:t>Segretaria</w:t>
            </w:r>
          </w:p>
        </w:tc>
      </w:tr>
      <w:tr w:rsidR="00C876A4" w:rsidRPr="00BE0715" w14:paraId="2BC8F5FD" w14:textId="77777777" w:rsidTr="001A61EB">
        <w:trPr>
          <w:jc w:val="center"/>
        </w:trPr>
        <w:tc>
          <w:tcPr>
            <w:tcW w:w="2807"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02CD8EB7" w14:textId="77777777" w:rsidR="004E4345" w:rsidRPr="00BE0715" w:rsidRDefault="004477F6">
            <w:pPr>
              <w:rPr>
                <w:rFonts w:ascii="Calibri" w:hAnsi="Calibri" w:cs="Calibri"/>
                <w:color w:val="002060"/>
              </w:rPr>
            </w:pPr>
            <w:r w:rsidRPr="00BE0715">
              <w:rPr>
                <w:rFonts w:ascii="Calibri" w:hAnsi="Calibri" w:cs="Calibri"/>
                <w:color w:val="002060"/>
              </w:rPr>
              <w:t xml:space="preserve">Maria Luisa </w:t>
            </w:r>
            <w:proofErr w:type="spellStart"/>
            <w:r w:rsidRPr="00BE0715">
              <w:rPr>
                <w:rFonts w:ascii="Calibri" w:hAnsi="Calibri" w:cs="Calibri"/>
                <w:color w:val="002060"/>
              </w:rPr>
              <w:t>Fassero</w:t>
            </w:r>
            <w:proofErr w:type="spellEnd"/>
          </w:p>
        </w:tc>
        <w:tc>
          <w:tcPr>
            <w:tcW w:w="83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22E8C2EC" w14:textId="77777777" w:rsidR="004E4345" w:rsidRPr="00BE0715" w:rsidRDefault="004477F6" w:rsidP="00C876A4">
            <w:pPr>
              <w:jc w:val="center"/>
              <w:rPr>
                <w:rFonts w:ascii="Calibri" w:hAnsi="Calibri" w:cs="Calibri"/>
                <w:color w:val="002060"/>
              </w:rPr>
            </w:pPr>
            <w:r w:rsidRPr="00BE0715">
              <w:rPr>
                <w:rFonts w:ascii="Calibri" w:hAnsi="Calibri" w:cs="Calibri"/>
                <w:color w:val="002060"/>
              </w:rPr>
              <w:t>F</w:t>
            </w:r>
          </w:p>
        </w:tc>
        <w:tc>
          <w:tcPr>
            <w:tcW w:w="1497"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568A934E" w14:textId="77777777" w:rsidR="004E4345" w:rsidRPr="00BE0715" w:rsidRDefault="004477F6">
            <w:pPr>
              <w:rPr>
                <w:rFonts w:ascii="Calibri" w:hAnsi="Calibri" w:cs="Calibri"/>
                <w:color w:val="002060"/>
              </w:rPr>
            </w:pPr>
            <w:r w:rsidRPr="00BE0715">
              <w:rPr>
                <w:rFonts w:ascii="Calibri" w:hAnsi="Calibri" w:cs="Calibri"/>
                <w:color w:val="002060"/>
              </w:rPr>
              <w:t>24/04/2025</w:t>
            </w:r>
          </w:p>
        </w:tc>
        <w:tc>
          <w:tcPr>
            <w:tcW w:w="1295"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1D41F154" w14:textId="77777777" w:rsidR="004E4345" w:rsidRPr="00BE0715" w:rsidRDefault="004477F6" w:rsidP="00C876A4">
            <w:pPr>
              <w:jc w:val="center"/>
              <w:rPr>
                <w:rFonts w:ascii="Calibri" w:hAnsi="Calibri" w:cs="Calibri"/>
                <w:color w:val="002060"/>
              </w:rPr>
            </w:pPr>
            <w:r w:rsidRPr="00BE0715">
              <w:rPr>
                <w:rFonts w:ascii="Calibri" w:hAnsi="Calibri" w:cs="Calibri"/>
                <w:color w:val="002060"/>
              </w:rPr>
              <w:t>5</w:t>
            </w:r>
          </w:p>
        </w:tc>
        <w:tc>
          <w:tcPr>
            <w:tcW w:w="2501"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05D3DCC4" w14:textId="12FDF2C2" w:rsidR="004E4345" w:rsidRPr="00BE0715" w:rsidRDefault="004477F6">
            <w:pPr>
              <w:rPr>
                <w:rFonts w:ascii="Calibri" w:hAnsi="Calibri" w:cs="Calibri"/>
                <w:color w:val="002060"/>
              </w:rPr>
            </w:pPr>
            <w:r w:rsidRPr="00BE0715">
              <w:rPr>
                <w:rFonts w:ascii="Calibri" w:hAnsi="Calibri" w:cs="Calibri"/>
                <w:color w:val="002060"/>
              </w:rPr>
              <w:t>Tesorier</w:t>
            </w:r>
            <w:r w:rsidR="00C876A4" w:rsidRPr="00BE0715">
              <w:rPr>
                <w:rFonts w:ascii="Calibri" w:hAnsi="Calibri" w:cs="Calibri"/>
                <w:color w:val="002060"/>
              </w:rPr>
              <w:t>a</w:t>
            </w:r>
          </w:p>
        </w:tc>
      </w:tr>
    </w:tbl>
    <w:p w14:paraId="3D74F989" w14:textId="77777777" w:rsidR="00416B75" w:rsidRPr="00BE0715" w:rsidRDefault="00416B75">
      <w:pPr>
        <w:spacing w:after="160" w:line="276" w:lineRule="auto"/>
        <w:jc w:val="both"/>
        <w:rPr>
          <w:rFonts w:ascii="Calibri" w:hAnsi="Calibri" w:cs="Calibri"/>
          <w:color w:val="002060"/>
        </w:rPr>
      </w:pPr>
    </w:p>
    <w:p w14:paraId="5791B9E2" w14:textId="22FF7695" w:rsidR="004E4345" w:rsidRPr="00BE0715" w:rsidRDefault="004477F6">
      <w:pPr>
        <w:spacing w:after="160" w:line="276" w:lineRule="auto"/>
        <w:jc w:val="both"/>
        <w:rPr>
          <w:rFonts w:ascii="Calibri" w:hAnsi="Calibri" w:cs="Calibri"/>
          <w:color w:val="002060"/>
        </w:rPr>
      </w:pPr>
      <w:r w:rsidRPr="00BE0715">
        <w:rPr>
          <w:rFonts w:ascii="Calibri" w:hAnsi="Calibri" w:cs="Calibri"/>
          <w:color w:val="002060"/>
        </w:rPr>
        <w:t>Il Consiglio di Amministrazione e il Collegio dei Revisori prestano la propria attività a titolo interamente gratuito. Nel corso del 2025 il Consiglio si è riunito regolarmente per la trattazione degli argomenti di propria competenza, dando atto delle relative deliberazioni nei verbali assembleari e consiliari.</w:t>
      </w:r>
    </w:p>
    <w:p w14:paraId="0C94FE2D" w14:textId="77777777" w:rsidR="004E4345" w:rsidRPr="00BE0715" w:rsidRDefault="004477F6">
      <w:pPr>
        <w:pStyle w:val="Titolo3"/>
        <w:rPr>
          <w:rFonts w:ascii="Calibri" w:hAnsi="Calibri" w:cs="Calibri"/>
          <w:i w:val="0"/>
          <w:iCs w:val="0"/>
          <w:color w:val="CC0066"/>
        </w:rPr>
      </w:pPr>
      <w:r w:rsidRPr="00BE0715">
        <w:rPr>
          <w:rFonts w:ascii="Calibri" w:hAnsi="Calibri" w:cs="Calibri"/>
          <w:i w:val="0"/>
          <w:iCs w:val="0"/>
          <w:color w:val="CC0066"/>
        </w:rPr>
        <w:t>Modalità di nomina e durata della carica</w:t>
      </w:r>
    </w:p>
    <w:p w14:paraId="4AE7CD7A" w14:textId="39F2BDD6" w:rsidR="004E4345" w:rsidRPr="00BE0715" w:rsidRDefault="004477F6">
      <w:pPr>
        <w:spacing w:after="160" w:line="276" w:lineRule="auto"/>
        <w:jc w:val="both"/>
        <w:rPr>
          <w:rFonts w:ascii="Calibri" w:hAnsi="Calibri" w:cs="Calibri"/>
          <w:color w:val="002060"/>
        </w:rPr>
      </w:pPr>
      <w:r w:rsidRPr="00BE0715">
        <w:rPr>
          <w:rFonts w:ascii="Calibri" w:hAnsi="Calibri" w:cs="Calibri"/>
          <w:color w:val="002060"/>
        </w:rPr>
        <w:t>La nomina degli</w:t>
      </w:r>
      <w:r>
        <w:rPr>
          <w:rFonts w:ascii="Calibri" w:hAnsi="Calibri" w:cs="Calibri"/>
          <w:color w:val="002060"/>
        </w:rPr>
        <w:t>/delle</w:t>
      </w:r>
      <w:r w:rsidRPr="00BE0715">
        <w:rPr>
          <w:rFonts w:ascii="Calibri" w:hAnsi="Calibri" w:cs="Calibri"/>
          <w:color w:val="002060"/>
        </w:rPr>
        <w:t xml:space="preserve"> amministratori</w:t>
      </w:r>
      <w:r>
        <w:rPr>
          <w:rFonts w:ascii="Calibri" w:hAnsi="Calibri" w:cs="Calibri"/>
          <w:color w:val="002060"/>
        </w:rPr>
        <w:t>/</w:t>
      </w:r>
      <w:proofErr w:type="spellStart"/>
      <w:r>
        <w:rPr>
          <w:rFonts w:ascii="Calibri" w:hAnsi="Calibri" w:cs="Calibri"/>
          <w:color w:val="002060"/>
        </w:rPr>
        <w:t>trici</w:t>
      </w:r>
      <w:proofErr w:type="spellEnd"/>
      <w:r w:rsidRPr="00BE0715">
        <w:rPr>
          <w:rFonts w:ascii="Calibri" w:hAnsi="Calibri" w:cs="Calibri"/>
          <w:color w:val="002060"/>
        </w:rPr>
        <w:t xml:space="preserve"> avviene durante l’Assemblea Annuale dei</w:t>
      </w:r>
      <w:r>
        <w:rPr>
          <w:rFonts w:ascii="Calibri" w:hAnsi="Calibri" w:cs="Calibri"/>
          <w:color w:val="002060"/>
        </w:rPr>
        <w:t>/</w:t>
      </w:r>
      <w:proofErr w:type="spellStart"/>
      <w:r>
        <w:rPr>
          <w:rFonts w:ascii="Calibri" w:hAnsi="Calibri" w:cs="Calibri"/>
          <w:color w:val="002060"/>
        </w:rPr>
        <w:t>lle</w:t>
      </w:r>
      <w:proofErr w:type="spellEnd"/>
      <w:r w:rsidRPr="00BE0715">
        <w:rPr>
          <w:rFonts w:ascii="Calibri" w:hAnsi="Calibri" w:cs="Calibri"/>
          <w:color w:val="002060"/>
        </w:rPr>
        <w:t xml:space="preserve"> Soci</w:t>
      </w:r>
      <w:r>
        <w:rPr>
          <w:rFonts w:ascii="Calibri" w:hAnsi="Calibri" w:cs="Calibri"/>
          <w:color w:val="002060"/>
        </w:rPr>
        <w:t>/e</w:t>
      </w:r>
      <w:r w:rsidRPr="00BE0715">
        <w:rPr>
          <w:rFonts w:ascii="Calibri" w:hAnsi="Calibri" w:cs="Calibri"/>
          <w:color w:val="002060"/>
        </w:rPr>
        <w:t>. I membri del Consiglio di Amministrazione restano in carica per 3 (tre) esercizi, fino all’Assemblea che approva il bilancio consuntivo relativo al terzo esercizio, e possono essere riconfermati</w:t>
      </w:r>
      <w:r>
        <w:rPr>
          <w:rFonts w:ascii="Calibri" w:hAnsi="Calibri" w:cs="Calibri"/>
          <w:color w:val="002060"/>
        </w:rPr>
        <w:t>/e</w:t>
      </w:r>
      <w:r w:rsidRPr="00BE0715">
        <w:rPr>
          <w:rFonts w:ascii="Calibri" w:hAnsi="Calibri" w:cs="Calibri"/>
          <w:color w:val="002060"/>
        </w:rPr>
        <w:t>. Il Consiglio è composto da un minimo di 5 a un massimo di 11 membri, nominati dall’Assemblea. In caso di morte o dimissioni di un</w:t>
      </w:r>
      <w:r>
        <w:rPr>
          <w:rFonts w:ascii="Calibri" w:hAnsi="Calibri" w:cs="Calibri"/>
          <w:color w:val="002060"/>
        </w:rPr>
        <w:t>/a</w:t>
      </w:r>
      <w:r w:rsidRPr="00BE0715">
        <w:rPr>
          <w:rFonts w:ascii="Calibri" w:hAnsi="Calibri" w:cs="Calibri"/>
          <w:color w:val="002060"/>
        </w:rPr>
        <w:t xml:space="preserve"> Consigliere</w:t>
      </w:r>
      <w:r>
        <w:rPr>
          <w:rFonts w:ascii="Calibri" w:hAnsi="Calibri" w:cs="Calibri"/>
          <w:color w:val="002060"/>
        </w:rPr>
        <w:t>/a</w:t>
      </w:r>
      <w:r w:rsidRPr="00BE0715">
        <w:rPr>
          <w:rFonts w:ascii="Calibri" w:hAnsi="Calibri" w:cs="Calibri"/>
          <w:color w:val="002060"/>
        </w:rPr>
        <w:t>, si procede alla sostituzione per cooptazione, con il voto favorevole di due terzi dei componenti in carica.</w:t>
      </w:r>
    </w:p>
    <w:p w14:paraId="39C2A5F3" w14:textId="77777777" w:rsidR="004E4345" w:rsidRPr="00BE0715" w:rsidRDefault="004477F6">
      <w:pPr>
        <w:pStyle w:val="Titolo3"/>
        <w:rPr>
          <w:rFonts w:ascii="Calibri" w:hAnsi="Calibri" w:cs="Calibri"/>
          <w:i w:val="0"/>
          <w:iCs w:val="0"/>
          <w:color w:val="CC0066"/>
        </w:rPr>
      </w:pPr>
      <w:r w:rsidRPr="00BE0715">
        <w:rPr>
          <w:rFonts w:ascii="Calibri" w:hAnsi="Calibri" w:cs="Calibri"/>
          <w:i w:val="0"/>
          <w:iCs w:val="0"/>
          <w:color w:val="CC0066"/>
        </w:rPr>
        <w:t>Organo di controllo</w:t>
      </w:r>
    </w:p>
    <w:p w14:paraId="7B6532F1" w14:textId="77777777" w:rsidR="004E4345" w:rsidRPr="00BE0715" w:rsidRDefault="004477F6">
      <w:pPr>
        <w:spacing w:after="160" w:line="276" w:lineRule="auto"/>
        <w:jc w:val="both"/>
        <w:rPr>
          <w:rFonts w:ascii="Calibri" w:hAnsi="Calibri" w:cs="Calibri"/>
          <w:color w:val="002060"/>
        </w:rPr>
      </w:pPr>
      <w:r w:rsidRPr="00BE0715">
        <w:rPr>
          <w:rFonts w:ascii="Calibri" w:hAnsi="Calibri" w:cs="Calibri"/>
          <w:color w:val="002060"/>
        </w:rPr>
        <w:t>In data 24 aprile 2025 è stato rinnovato l’intero Organo di Controllo, con assegnazione dell’incarico ai Dottori Commercialisti Revisori Legali Luca Tarditi (Presidente), Nicola Treves e Roberto Coda, per la durata di un triennio, con scadenza alla approvazione del Bilancio al 31 dicembre 2027.</w:t>
      </w:r>
    </w:p>
    <w:p w14:paraId="74603551" w14:textId="77777777" w:rsidR="004E4345" w:rsidRPr="00BE0715" w:rsidRDefault="004477F6">
      <w:pPr>
        <w:pStyle w:val="Titolo3"/>
        <w:rPr>
          <w:rFonts w:ascii="Calibri" w:hAnsi="Calibri" w:cs="Calibri"/>
          <w:i w:val="0"/>
          <w:iCs w:val="0"/>
          <w:color w:val="CC0066"/>
        </w:rPr>
      </w:pPr>
      <w:r w:rsidRPr="00BE0715">
        <w:rPr>
          <w:rFonts w:ascii="Calibri" w:hAnsi="Calibri" w:cs="Calibri"/>
          <w:i w:val="0"/>
          <w:iCs w:val="0"/>
          <w:color w:val="CC0066"/>
        </w:rPr>
        <w:t>Comitato Scientifico</w:t>
      </w:r>
    </w:p>
    <w:p w14:paraId="29EA68AD" w14:textId="77777777" w:rsidR="004E4345" w:rsidRPr="00BE0715" w:rsidRDefault="004477F6" w:rsidP="001A61EB">
      <w:pPr>
        <w:spacing w:line="360" w:lineRule="auto"/>
        <w:jc w:val="both"/>
        <w:rPr>
          <w:rFonts w:ascii="Calibri" w:hAnsi="Calibri" w:cs="Calibri"/>
          <w:color w:val="002060"/>
        </w:rPr>
      </w:pPr>
      <w:r w:rsidRPr="00BE0715">
        <w:rPr>
          <w:rFonts w:ascii="Calibri" w:hAnsi="Calibri" w:cs="Calibri"/>
          <w:color w:val="002060"/>
        </w:rPr>
        <w:t>Il Comitato Scientifico della Fondazione, nominato nel corso del 2025, è composto da:</w:t>
      </w:r>
    </w:p>
    <w:p w14:paraId="20BE7F41" w14:textId="77777777" w:rsidR="004E4345" w:rsidRPr="00BE0715" w:rsidRDefault="004477F6" w:rsidP="001A61EB">
      <w:pPr>
        <w:pStyle w:val="Paragrafoelenco"/>
        <w:numPr>
          <w:ilvl w:val="0"/>
          <w:numId w:val="2"/>
        </w:numPr>
        <w:spacing w:line="360" w:lineRule="auto"/>
        <w:jc w:val="both"/>
        <w:rPr>
          <w:rFonts w:ascii="Calibri" w:hAnsi="Calibri" w:cs="Calibri"/>
          <w:color w:val="002060"/>
        </w:rPr>
      </w:pPr>
      <w:r w:rsidRPr="00BE0715">
        <w:rPr>
          <w:rFonts w:ascii="Calibri" w:hAnsi="Calibri" w:cs="Calibri"/>
          <w:color w:val="002060"/>
        </w:rPr>
        <w:t>Prof.ssa Chiara Benedetto</w:t>
      </w:r>
    </w:p>
    <w:p w14:paraId="4724A240" w14:textId="77777777" w:rsidR="004E4345" w:rsidRPr="00BE0715" w:rsidRDefault="004477F6" w:rsidP="001A61EB">
      <w:pPr>
        <w:pStyle w:val="Paragrafoelenco"/>
        <w:numPr>
          <w:ilvl w:val="0"/>
          <w:numId w:val="2"/>
        </w:numPr>
        <w:spacing w:line="360" w:lineRule="auto"/>
        <w:jc w:val="both"/>
        <w:rPr>
          <w:rFonts w:ascii="Calibri" w:hAnsi="Calibri" w:cs="Calibri"/>
          <w:color w:val="002060"/>
        </w:rPr>
      </w:pPr>
      <w:r w:rsidRPr="00BE0715">
        <w:rPr>
          <w:rFonts w:ascii="Calibri" w:hAnsi="Calibri" w:cs="Calibri"/>
          <w:color w:val="002060"/>
        </w:rPr>
        <w:t xml:space="preserve">Prof. Luca </w:t>
      </w:r>
      <w:proofErr w:type="spellStart"/>
      <w:r w:rsidRPr="00BE0715">
        <w:rPr>
          <w:rFonts w:ascii="Calibri" w:hAnsi="Calibri" w:cs="Calibri"/>
          <w:color w:val="002060"/>
        </w:rPr>
        <w:t>Marozio</w:t>
      </w:r>
      <w:proofErr w:type="spellEnd"/>
    </w:p>
    <w:p w14:paraId="63714F95" w14:textId="77777777" w:rsidR="004E4345" w:rsidRPr="00BE0715" w:rsidRDefault="004477F6" w:rsidP="001A61EB">
      <w:pPr>
        <w:pStyle w:val="Paragrafoelenco"/>
        <w:numPr>
          <w:ilvl w:val="0"/>
          <w:numId w:val="2"/>
        </w:numPr>
        <w:spacing w:line="360" w:lineRule="auto"/>
        <w:jc w:val="both"/>
        <w:rPr>
          <w:rFonts w:ascii="Calibri" w:hAnsi="Calibri" w:cs="Calibri"/>
          <w:color w:val="002060"/>
        </w:rPr>
      </w:pPr>
      <w:r w:rsidRPr="00BE0715">
        <w:rPr>
          <w:rFonts w:ascii="Calibri" w:hAnsi="Calibri" w:cs="Calibri"/>
          <w:color w:val="002060"/>
        </w:rPr>
        <w:t>Prof. Alberto Revelli</w:t>
      </w:r>
    </w:p>
    <w:p w14:paraId="0D06FB45" w14:textId="77777777" w:rsidR="004E4345" w:rsidRPr="00BE0715" w:rsidRDefault="004477F6" w:rsidP="001A61EB">
      <w:pPr>
        <w:pStyle w:val="Paragrafoelenco"/>
        <w:numPr>
          <w:ilvl w:val="0"/>
          <w:numId w:val="2"/>
        </w:numPr>
        <w:spacing w:line="360" w:lineRule="auto"/>
        <w:jc w:val="both"/>
        <w:rPr>
          <w:rFonts w:ascii="Calibri" w:hAnsi="Calibri" w:cs="Calibri"/>
          <w:color w:val="002060"/>
        </w:rPr>
      </w:pPr>
      <w:r w:rsidRPr="00BE0715">
        <w:rPr>
          <w:rFonts w:ascii="Calibri" w:hAnsi="Calibri" w:cs="Calibri"/>
          <w:color w:val="002060"/>
        </w:rPr>
        <w:t>Prof. Stefano Cosma</w:t>
      </w:r>
    </w:p>
    <w:p w14:paraId="5FE24E5F" w14:textId="77777777" w:rsidR="004E4345" w:rsidRPr="00BE0715" w:rsidRDefault="004477F6" w:rsidP="001A61EB">
      <w:pPr>
        <w:pStyle w:val="Paragrafoelenco"/>
        <w:numPr>
          <w:ilvl w:val="0"/>
          <w:numId w:val="2"/>
        </w:numPr>
        <w:spacing w:line="360" w:lineRule="auto"/>
        <w:jc w:val="both"/>
        <w:rPr>
          <w:rFonts w:ascii="Calibri" w:hAnsi="Calibri" w:cs="Calibri"/>
          <w:color w:val="002060"/>
        </w:rPr>
      </w:pPr>
      <w:r w:rsidRPr="00BE0715">
        <w:rPr>
          <w:rFonts w:ascii="Calibri" w:hAnsi="Calibri" w:cs="Calibri"/>
          <w:color w:val="002060"/>
        </w:rPr>
        <w:t>Dott.ssa Annalisa Tancredi</w:t>
      </w:r>
    </w:p>
    <w:p w14:paraId="07E57738" w14:textId="304D9CF7" w:rsidR="004E4345" w:rsidRPr="00C37414" w:rsidRDefault="004477F6">
      <w:pPr>
        <w:pStyle w:val="Titolo3"/>
        <w:rPr>
          <w:rFonts w:ascii="Calibri" w:hAnsi="Calibri" w:cs="Calibri"/>
          <w:i w:val="0"/>
          <w:iCs w:val="0"/>
          <w:color w:val="CC0066"/>
        </w:rPr>
      </w:pPr>
      <w:r w:rsidRPr="00C37414">
        <w:rPr>
          <w:rFonts w:ascii="Calibri" w:hAnsi="Calibri" w:cs="Calibri"/>
          <w:i w:val="0"/>
          <w:iCs w:val="0"/>
          <w:color w:val="CC0066"/>
        </w:rPr>
        <w:t>Comitato d’Onore e di Sostegno e altri organismi</w:t>
      </w:r>
    </w:p>
    <w:p w14:paraId="091B579E" w14:textId="351E4A80" w:rsidR="004E4345" w:rsidRPr="00BE0715" w:rsidRDefault="004477F6">
      <w:pPr>
        <w:spacing w:after="160" w:line="276" w:lineRule="auto"/>
        <w:jc w:val="both"/>
        <w:rPr>
          <w:rFonts w:ascii="Calibri" w:hAnsi="Calibri" w:cs="Calibri"/>
          <w:color w:val="002060"/>
        </w:rPr>
      </w:pPr>
      <w:r w:rsidRPr="00BE0715">
        <w:rPr>
          <w:rFonts w:ascii="Calibri" w:hAnsi="Calibri" w:cs="Calibri"/>
          <w:color w:val="002060"/>
        </w:rPr>
        <w:t xml:space="preserve">Con il nuovo Statuto, i Membri Sostenitori e i Membri Onorari sono confluiti nel Comitato d’Onore e di Sostegno. </w:t>
      </w:r>
      <w:r w:rsidR="00EC0EC1">
        <w:rPr>
          <w:rFonts w:ascii="Calibri" w:hAnsi="Calibri" w:cs="Calibri"/>
          <w:color w:val="002060"/>
        </w:rPr>
        <w:t>Le Fondatrici</w:t>
      </w:r>
      <w:r w:rsidRPr="00BE0715">
        <w:rPr>
          <w:rFonts w:ascii="Calibri" w:hAnsi="Calibri" w:cs="Calibri"/>
          <w:color w:val="002060"/>
        </w:rPr>
        <w:t xml:space="preserve"> sono attualmente dodici persone fisiche; i membri Sostenitori sono </w:t>
      </w:r>
      <w:r w:rsidR="00EC0EC1">
        <w:rPr>
          <w:rFonts w:ascii="Calibri" w:hAnsi="Calibri" w:cs="Calibri"/>
          <w:color w:val="002060"/>
        </w:rPr>
        <w:t>due</w:t>
      </w:r>
      <w:r w:rsidRPr="00BE0715">
        <w:rPr>
          <w:rFonts w:ascii="Calibri" w:hAnsi="Calibri" w:cs="Calibri"/>
          <w:color w:val="002060"/>
        </w:rPr>
        <w:t xml:space="preserve"> persone fisiche e due persone giuridiche; i membri Onorari sono quarantatré persone fisiche</w:t>
      </w:r>
      <w:r w:rsidR="00EC0EC1">
        <w:rPr>
          <w:rFonts w:ascii="Calibri" w:hAnsi="Calibri" w:cs="Calibri"/>
          <w:color w:val="002060"/>
        </w:rPr>
        <w:t xml:space="preserve"> e i membri Aderenti 94 persone fisiche.</w:t>
      </w:r>
    </w:p>
    <w:p w14:paraId="78FD0BAE" w14:textId="77777777" w:rsidR="004E4345" w:rsidRPr="00BE0715" w:rsidRDefault="004477F6">
      <w:pPr>
        <w:spacing w:after="160" w:line="276" w:lineRule="auto"/>
        <w:jc w:val="both"/>
        <w:rPr>
          <w:rFonts w:ascii="Calibri" w:hAnsi="Calibri" w:cs="Calibri"/>
          <w:color w:val="002060"/>
        </w:rPr>
      </w:pPr>
      <w:r w:rsidRPr="00BE0715">
        <w:rPr>
          <w:rFonts w:ascii="Calibri" w:hAnsi="Calibri" w:cs="Calibri"/>
          <w:color w:val="002060"/>
        </w:rPr>
        <w:t xml:space="preserve">La Fondazione ha inoltre fatto il proprio ingresso, nel 2025, nella rete nazionale </w:t>
      </w:r>
      <w:proofErr w:type="spellStart"/>
      <w:r w:rsidRPr="00BE0715">
        <w:rPr>
          <w:rFonts w:ascii="Calibri" w:hAnsi="Calibri" w:cs="Calibri"/>
          <w:b/>
          <w:bCs/>
          <w:color w:val="002060"/>
        </w:rPr>
        <w:t>Assifero</w:t>
      </w:r>
      <w:proofErr w:type="spellEnd"/>
      <w:r w:rsidRPr="00BE0715">
        <w:rPr>
          <w:rFonts w:ascii="Calibri" w:hAnsi="Calibri" w:cs="Calibri"/>
          <w:color w:val="002060"/>
        </w:rPr>
        <w:t xml:space="preserve"> – Fondazioni di famiglia, impresa e comunità, per il dialogo con altri enti del Terzo Settore, la circolarità delle informazioni e la collaborazione potenziale.</w:t>
      </w:r>
    </w:p>
    <w:p w14:paraId="05D5B9E6" w14:textId="77777777" w:rsidR="00243FCD" w:rsidRPr="00BE0715" w:rsidRDefault="00243FCD">
      <w:pPr>
        <w:spacing w:after="160" w:line="276" w:lineRule="auto"/>
        <w:jc w:val="both"/>
        <w:rPr>
          <w:rFonts w:ascii="Calibri" w:hAnsi="Calibri" w:cs="Calibri"/>
          <w:color w:val="002060"/>
        </w:rPr>
      </w:pPr>
    </w:p>
    <w:p w14:paraId="1EB616C3" w14:textId="77777777" w:rsidR="004E4345" w:rsidRPr="00BE0715" w:rsidRDefault="004477F6">
      <w:pPr>
        <w:rPr>
          <w:rFonts w:ascii="Calibri" w:hAnsi="Calibri" w:cs="Calibri"/>
          <w:color w:val="002060"/>
        </w:rPr>
      </w:pPr>
      <w:r w:rsidRPr="00BE0715">
        <w:rPr>
          <w:rFonts w:ascii="Calibri" w:hAnsi="Calibri" w:cs="Calibri"/>
          <w:color w:val="002060"/>
        </w:rPr>
        <w:br w:type="page"/>
      </w:r>
    </w:p>
    <w:p w14:paraId="4A93F6C1" w14:textId="77777777" w:rsidR="004E4345" w:rsidRPr="00BE0715" w:rsidRDefault="004477F6">
      <w:pPr>
        <w:pStyle w:val="Titolo1"/>
        <w:rPr>
          <w:rFonts w:ascii="Calibri" w:hAnsi="Calibri" w:cs="Calibri"/>
          <w:color w:val="CC0066"/>
        </w:rPr>
      </w:pPr>
      <w:bookmarkStart w:id="14" w:name="_Toc233041216"/>
      <w:r w:rsidRPr="00BE0715">
        <w:rPr>
          <w:rFonts w:ascii="Calibri" w:hAnsi="Calibri" w:cs="Calibri"/>
          <w:color w:val="CC0066"/>
        </w:rPr>
        <w:lastRenderedPageBreak/>
        <w:t>5. Persone che operano per l’ente</w:t>
      </w:r>
      <w:bookmarkEnd w:id="14"/>
    </w:p>
    <w:p w14:paraId="296E21A2" w14:textId="77777777" w:rsidR="004E4345" w:rsidRPr="00BE0715" w:rsidRDefault="004477F6">
      <w:pPr>
        <w:pStyle w:val="Titolo2"/>
        <w:rPr>
          <w:rFonts w:ascii="Calibri" w:hAnsi="Calibri" w:cs="Calibri"/>
          <w:color w:val="002060"/>
        </w:rPr>
      </w:pPr>
      <w:bookmarkStart w:id="15" w:name="_Toc233041217"/>
      <w:r w:rsidRPr="00BE0715">
        <w:rPr>
          <w:rFonts w:ascii="Calibri" w:hAnsi="Calibri" w:cs="Calibri"/>
          <w:color w:val="002060"/>
        </w:rPr>
        <w:t>Tipologie, consistenza e composizione del personale retribuito</w:t>
      </w:r>
      <w:bookmarkEnd w:id="15"/>
    </w:p>
    <w:p w14:paraId="010CFD53" w14:textId="77777777" w:rsidR="004E4345" w:rsidRPr="00BE0715" w:rsidRDefault="004477F6">
      <w:pPr>
        <w:spacing w:after="160" w:line="276" w:lineRule="auto"/>
        <w:jc w:val="both"/>
        <w:rPr>
          <w:rFonts w:ascii="Calibri" w:hAnsi="Calibri" w:cs="Calibri"/>
          <w:color w:val="002060"/>
        </w:rPr>
      </w:pPr>
      <w:r w:rsidRPr="00BE0715">
        <w:rPr>
          <w:rFonts w:ascii="Calibri" w:hAnsi="Calibri" w:cs="Calibri"/>
          <w:color w:val="002060"/>
        </w:rPr>
        <w:t>La Fondazione non si avvale di personale dipendente, ma di borsisti e contrattisti che seguono i progetti di ricerca scientifica. Nel 2025 è stata erogata una borsa di ricerca e sono stati contrattualizzati due rapporti di lavoro autonomo professionale, entrambi funzionali ai progetti di interesse generale dell’Ente.</w:t>
      </w: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4680"/>
        <w:gridCol w:w="2340"/>
        <w:gridCol w:w="2340"/>
      </w:tblGrid>
      <w:tr w:rsidR="00335750" w:rsidRPr="00BE0715" w14:paraId="3BE82002" w14:textId="77777777">
        <w:trPr>
          <w:tblHeader/>
        </w:trPr>
        <w:tc>
          <w:tcPr>
            <w:tcW w:w="4680" w:type="dxa"/>
            <w:tcBorders>
              <w:top w:val="single" w:sz="1" w:space="0" w:color="CCCCCC"/>
              <w:left w:val="single" w:sz="1" w:space="0" w:color="CCCCCC"/>
              <w:bottom w:val="single" w:sz="1" w:space="0" w:color="CCCCCC"/>
              <w:right w:val="single" w:sz="1" w:space="0" w:color="CCCCCC"/>
            </w:tcBorders>
            <w:shd w:val="clear" w:color="auto" w:fill="F3D9E4"/>
            <w:tcMar>
              <w:top w:w="80" w:type="dxa"/>
              <w:left w:w="120" w:type="dxa"/>
              <w:bottom w:w="80" w:type="dxa"/>
              <w:right w:w="120" w:type="dxa"/>
            </w:tcMar>
            <w:vAlign w:val="center"/>
          </w:tcPr>
          <w:p w14:paraId="6A5F18D7" w14:textId="77777777" w:rsidR="004E4345" w:rsidRPr="00BE0715" w:rsidRDefault="004E4345">
            <w:pPr>
              <w:rPr>
                <w:rFonts w:ascii="Calibri" w:hAnsi="Calibri" w:cs="Calibri"/>
                <w:color w:val="002060"/>
              </w:rPr>
            </w:pPr>
          </w:p>
        </w:tc>
        <w:tc>
          <w:tcPr>
            <w:tcW w:w="2340" w:type="dxa"/>
            <w:tcBorders>
              <w:top w:val="single" w:sz="1" w:space="0" w:color="CCCCCC"/>
              <w:left w:val="single" w:sz="1" w:space="0" w:color="CCCCCC"/>
              <w:bottom w:val="single" w:sz="1" w:space="0" w:color="CCCCCC"/>
              <w:right w:val="single" w:sz="1" w:space="0" w:color="CCCCCC"/>
            </w:tcBorders>
            <w:shd w:val="clear" w:color="auto" w:fill="F3D9E4"/>
            <w:tcMar>
              <w:top w:w="80" w:type="dxa"/>
              <w:left w:w="120" w:type="dxa"/>
              <w:bottom w:w="80" w:type="dxa"/>
              <w:right w:w="120" w:type="dxa"/>
            </w:tcMar>
            <w:vAlign w:val="center"/>
          </w:tcPr>
          <w:p w14:paraId="5D48D914" w14:textId="77777777" w:rsidR="004E4345" w:rsidRPr="00BE0715" w:rsidRDefault="004477F6">
            <w:pPr>
              <w:rPr>
                <w:rFonts w:ascii="Calibri" w:hAnsi="Calibri" w:cs="Calibri"/>
                <w:color w:val="002060"/>
              </w:rPr>
            </w:pPr>
            <w:r w:rsidRPr="00BE0715">
              <w:rPr>
                <w:rFonts w:ascii="Calibri" w:hAnsi="Calibri" w:cs="Calibri"/>
                <w:b/>
                <w:bCs/>
                <w:color w:val="002060"/>
                <w:sz w:val="20"/>
                <w:szCs w:val="20"/>
              </w:rPr>
              <w:t>In forza al 2025</w:t>
            </w:r>
          </w:p>
        </w:tc>
        <w:tc>
          <w:tcPr>
            <w:tcW w:w="2340" w:type="dxa"/>
            <w:tcBorders>
              <w:top w:val="single" w:sz="1" w:space="0" w:color="CCCCCC"/>
              <w:left w:val="single" w:sz="1" w:space="0" w:color="CCCCCC"/>
              <w:bottom w:val="single" w:sz="1" w:space="0" w:color="CCCCCC"/>
              <w:right w:val="single" w:sz="1" w:space="0" w:color="CCCCCC"/>
            </w:tcBorders>
            <w:shd w:val="clear" w:color="auto" w:fill="F3D9E4"/>
            <w:tcMar>
              <w:top w:w="80" w:type="dxa"/>
              <w:left w:w="120" w:type="dxa"/>
              <w:bottom w:w="80" w:type="dxa"/>
              <w:right w:w="120" w:type="dxa"/>
            </w:tcMar>
            <w:vAlign w:val="center"/>
          </w:tcPr>
          <w:p w14:paraId="4EBCCBED" w14:textId="77777777" w:rsidR="004E4345" w:rsidRPr="00BE0715" w:rsidRDefault="004477F6">
            <w:pPr>
              <w:rPr>
                <w:rFonts w:ascii="Calibri" w:hAnsi="Calibri" w:cs="Calibri"/>
                <w:color w:val="002060"/>
              </w:rPr>
            </w:pPr>
            <w:r w:rsidRPr="00BE0715">
              <w:rPr>
                <w:rFonts w:ascii="Calibri" w:hAnsi="Calibri" w:cs="Calibri"/>
                <w:b/>
                <w:bCs/>
                <w:color w:val="002060"/>
                <w:sz w:val="20"/>
                <w:szCs w:val="20"/>
              </w:rPr>
              <w:t>In forza al 2024</w:t>
            </w:r>
          </w:p>
        </w:tc>
      </w:tr>
      <w:tr w:rsidR="00335750" w:rsidRPr="00BE0715" w14:paraId="123AFCC4" w14:textId="77777777">
        <w:tc>
          <w:tcPr>
            <w:tcW w:w="468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5320CF8E" w14:textId="77777777" w:rsidR="004E4345" w:rsidRPr="00BE0715" w:rsidRDefault="004477F6">
            <w:pPr>
              <w:rPr>
                <w:rFonts w:ascii="Calibri" w:hAnsi="Calibri" w:cs="Calibri"/>
                <w:color w:val="002060"/>
              </w:rPr>
            </w:pPr>
            <w:r w:rsidRPr="00BE0715">
              <w:rPr>
                <w:rFonts w:ascii="Calibri" w:hAnsi="Calibri" w:cs="Calibri"/>
                <w:color w:val="002060"/>
              </w:rPr>
              <w:t>Totale anzianità dei borsisti</w:t>
            </w:r>
          </w:p>
        </w:tc>
        <w:tc>
          <w:tcPr>
            <w:tcW w:w="234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2CC76AD4" w14:textId="147D20EB" w:rsidR="004E4345" w:rsidRPr="00BE0715" w:rsidRDefault="004E4345">
            <w:pPr>
              <w:rPr>
                <w:rFonts w:ascii="Calibri" w:hAnsi="Calibri" w:cs="Calibri"/>
                <w:color w:val="002060"/>
              </w:rPr>
            </w:pPr>
          </w:p>
        </w:tc>
        <w:tc>
          <w:tcPr>
            <w:tcW w:w="234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795A2499" w14:textId="1F6487ED" w:rsidR="004E4345" w:rsidRPr="00BE0715" w:rsidRDefault="004E4345">
            <w:pPr>
              <w:rPr>
                <w:rFonts w:ascii="Calibri" w:hAnsi="Calibri" w:cs="Calibri"/>
                <w:color w:val="002060"/>
              </w:rPr>
            </w:pPr>
          </w:p>
        </w:tc>
      </w:tr>
      <w:tr w:rsidR="00BE0715" w:rsidRPr="00BE0715" w14:paraId="79C604D0" w14:textId="77777777">
        <w:tc>
          <w:tcPr>
            <w:tcW w:w="468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7BFFB65A" w14:textId="77777777" w:rsidR="004E4345" w:rsidRPr="00BE0715" w:rsidRDefault="004477F6">
            <w:pPr>
              <w:rPr>
                <w:rFonts w:ascii="Calibri" w:hAnsi="Calibri" w:cs="Calibri"/>
                <w:color w:val="002060"/>
              </w:rPr>
            </w:pPr>
            <w:r w:rsidRPr="00BE0715">
              <w:rPr>
                <w:rFonts w:ascii="Calibri" w:hAnsi="Calibri" w:cs="Calibri"/>
                <w:color w:val="002060"/>
              </w:rPr>
              <w:t>&lt; 6 anni</w:t>
            </w:r>
          </w:p>
        </w:tc>
        <w:tc>
          <w:tcPr>
            <w:tcW w:w="234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1C03A205" w14:textId="77777777" w:rsidR="004E4345" w:rsidRPr="00BE0715" w:rsidRDefault="004477F6">
            <w:pPr>
              <w:rPr>
                <w:rFonts w:ascii="Calibri" w:hAnsi="Calibri" w:cs="Calibri"/>
                <w:color w:val="002060"/>
              </w:rPr>
            </w:pPr>
            <w:r w:rsidRPr="00BE0715">
              <w:rPr>
                <w:rFonts w:ascii="Calibri" w:hAnsi="Calibri" w:cs="Calibri"/>
                <w:color w:val="002060"/>
              </w:rPr>
              <w:t>1</w:t>
            </w:r>
          </w:p>
        </w:tc>
        <w:tc>
          <w:tcPr>
            <w:tcW w:w="234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526B4F17" w14:textId="77777777" w:rsidR="004E4345" w:rsidRPr="00BE0715" w:rsidRDefault="004477F6">
            <w:pPr>
              <w:rPr>
                <w:rFonts w:ascii="Calibri" w:hAnsi="Calibri" w:cs="Calibri"/>
                <w:color w:val="002060"/>
              </w:rPr>
            </w:pPr>
            <w:r w:rsidRPr="00BE0715">
              <w:rPr>
                <w:rFonts w:ascii="Calibri" w:hAnsi="Calibri" w:cs="Calibri"/>
                <w:color w:val="002060"/>
              </w:rPr>
              <w:t>3</w:t>
            </w:r>
          </w:p>
        </w:tc>
      </w:tr>
    </w:tbl>
    <w:p w14:paraId="3CB38923" w14:textId="77777777" w:rsidR="004E4345" w:rsidRPr="00BE0715" w:rsidRDefault="004E4345">
      <w:pPr>
        <w:spacing w:after="60" w:line="276" w:lineRule="auto"/>
        <w:jc w:val="both"/>
        <w:rPr>
          <w:rFonts w:ascii="Calibri" w:hAnsi="Calibri" w:cs="Calibri"/>
          <w:color w:val="002060"/>
        </w:rPr>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4680"/>
        <w:gridCol w:w="2340"/>
        <w:gridCol w:w="2340"/>
      </w:tblGrid>
      <w:tr w:rsidR="00335750" w:rsidRPr="00BE0715" w14:paraId="604FD87A" w14:textId="77777777">
        <w:trPr>
          <w:tblHeader/>
        </w:trPr>
        <w:tc>
          <w:tcPr>
            <w:tcW w:w="4680" w:type="dxa"/>
            <w:tcBorders>
              <w:top w:val="single" w:sz="1" w:space="0" w:color="CCCCCC"/>
              <w:left w:val="single" w:sz="1" w:space="0" w:color="CCCCCC"/>
              <w:bottom w:val="single" w:sz="1" w:space="0" w:color="CCCCCC"/>
              <w:right w:val="single" w:sz="1" w:space="0" w:color="CCCCCC"/>
            </w:tcBorders>
            <w:shd w:val="clear" w:color="auto" w:fill="F3D9E4"/>
            <w:tcMar>
              <w:top w:w="80" w:type="dxa"/>
              <w:left w:w="120" w:type="dxa"/>
              <w:bottom w:w="80" w:type="dxa"/>
              <w:right w:w="120" w:type="dxa"/>
            </w:tcMar>
            <w:vAlign w:val="center"/>
          </w:tcPr>
          <w:p w14:paraId="4EA0DB01" w14:textId="77777777" w:rsidR="004E4345" w:rsidRPr="00BE0715" w:rsidRDefault="004E4345">
            <w:pPr>
              <w:rPr>
                <w:rFonts w:ascii="Calibri" w:hAnsi="Calibri" w:cs="Calibri"/>
                <w:color w:val="002060"/>
              </w:rPr>
            </w:pPr>
          </w:p>
        </w:tc>
        <w:tc>
          <w:tcPr>
            <w:tcW w:w="2340" w:type="dxa"/>
            <w:tcBorders>
              <w:top w:val="single" w:sz="1" w:space="0" w:color="CCCCCC"/>
              <w:left w:val="single" w:sz="1" w:space="0" w:color="CCCCCC"/>
              <w:bottom w:val="single" w:sz="1" w:space="0" w:color="CCCCCC"/>
              <w:right w:val="single" w:sz="1" w:space="0" w:color="CCCCCC"/>
            </w:tcBorders>
            <w:shd w:val="clear" w:color="auto" w:fill="F3D9E4"/>
            <w:tcMar>
              <w:top w:w="80" w:type="dxa"/>
              <w:left w:w="120" w:type="dxa"/>
              <w:bottom w:w="80" w:type="dxa"/>
              <w:right w:w="120" w:type="dxa"/>
            </w:tcMar>
            <w:vAlign w:val="center"/>
          </w:tcPr>
          <w:p w14:paraId="0BFEA6A9" w14:textId="77777777" w:rsidR="004E4345" w:rsidRPr="00BE0715" w:rsidRDefault="004477F6">
            <w:pPr>
              <w:rPr>
                <w:rFonts w:ascii="Calibri" w:hAnsi="Calibri" w:cs="Calibri"/>
                <w:color w:val="002060"/>
              </w:rPr>
            </w:pPr>
            <w:r w:rsidRPr="00BE0715">
              <w:rPr>
                <w:rFonts w:ascii="Calibri" w:hAnsi="Calibri" w:cs="Calibri"/>
                <w:b/>
                <w:bCs/>
                <w:color w:val="002060"/>
                <w:sz w:val="20"/>
                <w:szCs w:val="20"/>
              </w:rPr>
              <w:t>In forza al 2025</w:t>
            </w:r>
          </w:p>
        </w:tc>
        <w:tc>
          <w:tcPr>
            <w:tcW w:w="2340" w:type="dxa"/>
            <w:tcBorders>
              <w:top w:val="single" w:sz="1" w:space="0" w:color="CCCCCC"/>
              <w:left w:val="single" w:sz="1" w:space="0" w:color="CCCCCC"/>
              <w:bottom w:val="single" w:sz="1" w:space="0" w:color="CCCCCC"/>
              <w:right w:val="single" w:sz="1" w:space="0" w:color="CCCCCC"/>
            </w:tcBorders>
            <w:shd w:val="clear" w:color="auto" w:fill="F3D9E4"/>
            <w:tcMar>
              <w:top w:w="80" w:type="dxa"/>
              <w:left w:w="120" w:type="dxa"/>
              <w:bottom w:w="80" w:type="dxa"/>
              <w:right w:w="120" w:type="dxa"/>
            </w:tcMar>
            <w:vAlign w:val="center"/>
          </w:tcPr>
          <w:p w14:paraId="434C4715" w14:textId="77777777" w:rsidR="004E4345" w:rsidRPr="00BE0715" w:rsidRDefault="004477F6">
            <w:pPr>
              <w:rPr>
                <w:rFonts w:ascii="Calibri" w:hAnsi="Calibri" w:cs="Calibri"/>
                <w:color w:val="002060"/>
              </w:rPr>
            </w:pPr>
            <w:r w:rsidRPr="00BE0715">
              <w:rPr>
                <w:rFonts w:ascii="Calibri" w:hAnsi="Calibri" w:cs="Calibri"/>
                <w:b/>
                <w:bCs/>
                <w:color w:val="002060"/>
                <w:sz w:val="20"/>
                <w:szCs w:val="20"/>
              </w:rPr>
              <w:t>In forza al 2024</w:t>
            </w:r>
          </w:p>
        </w:tc>
      </w:tr>
      <w:tr w:rsidR="00335750" w:rsidRPr="00BE0715" w14:paraId="7E6C34AA" w14:textId="77777777">
        <w:tc>
          <w:tcPr>
            <w:tcW w:w="468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7230B714" w14:textId="77777777" w:rsidR="004E4345" w:rsidRPr="00BE0715" w:rsidRDefault="004477F6">
            <w:pPr>
              <w:rPr>
                <w:rFonts w:ascii="Calibri" w:hAnsi="Calibri" w:cs="Calibri"/>
                <w:color w:val="002060"/>
              </w:rPr>
            </w:pPr>
            <w:r w:rsidRPr="00BE0715">
              <w:rPr>
                <w:rFonts w:ascii="Calibri" w:hAnsi="Calibri" w:cs="Calibri"/>
                <w:color w:val="002060"/>
              </w:rPr>
              <w:t>Totale anzianità dei contrattisti</w:t>
            </w:r>
          </w:p>
        </w:tc>
        <w:tc>
          <w:tcPr>
            <w:tcW w:w="234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51EC76A5" w14:textId="6EBF5D8C" w:rsidR="004E4345" w:rsidRPr="00BE0715" w:rsidRDefault="004E4345">
            <w:pPr>
              <w:rPr>
                <w:rFonts w:ascii="Calibri" w:hAnsi="Calibri" w:cs="Calibri"/>
                <w:color w:val="002060"/>
              </w:rPr>
            </w:pPr>
          </w:p>
        </w:tc>
        <w:tc>
          <w:tcPr>
            <w:tcW w:w="234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779085DC" w14:textId="3E74A484" w:rsidR="004E4345" w:rsidRPr="00BE0715" w:rsidRDefault="004E4345">
            <w:pPr>
              <w:rPr>
                <w:rFonts w:ascii="Calibri" w:hAnsi="Calibri" w:cs="Calibri"/>
                <w:color w:val="002060"/>
              </w:rPr>
            </w:pPr>
          </w:p>
        </w:tc>
      </w:tr>
      <w:tr w:rsidR="00BE0715" w:rsidRPr="00BE0715" w14:paraId="7F814061" w14:textId="77777777">
        <w:tc>
          <w:tcPr>
            <w:tcW w:w="468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182D65C1" w14:textId="77777777" w:rsidR="004E4345" w:rsidRPr="00BE0715" w:rsidRDefault="004477F6">
            <w:pPr>
              <w:rPr>
                <w:rFonts w:ascii="Calibri" w:hAnsi="Calibri" w:cs="Calibri"/>
                <w:color w:val="002060"/>
              </w:rPr>
            </w:pPr>
            <w:r w:rsidRPr="00BE0715">
              <w:rPr>
                <w:rFonts w:ascii="Calibri" w:hAnsi="Calibri" w:cs="Calibri"/>
                <w:color w:val="002060"/>
              </w:rPr>
              <w:t>&lt; 6 anni</w:t>
            </w:r>
          </w:p>
        </w:tc>
        <w:tc>
          <w:tcPr>
            <w:tcW w:w="234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20A56AAB" w14:textId="77777777" w:rsidR="004E4345" w:rsidRPr="00BE0715" w:rsidRDefault="004477F6">
            <w:pPr>
              <w:rPr>
                <w:rFonts w:ascii="Calibri" w:hAnsi="Calibri" w:cs="Calibri"/>
                <w:color w:val="002060"/>
              </w:rPr>
            </w:pPr>
            <w:r w:rsidRPr="00BE0715">
              <w:rPr>
                <w:rFonts w:ascii="Calibri" w:hAnsi="Calibri" w:cs="Calibri"/>
                <w:color w:val="002060"/>
              </w:rPr>
              <w:t>2</w:t>
            </w:r>
          </w:p>
        </w:tc>
        <w:tc>
          <w:tcPr>
            <w:tcW w:w="234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04F9D587" w14:textId="77777777" w:rsidR="004E4345" w:rsidRPr="00BE0715" w:rsidRDefault="004477F6">
            <w:pPr>
              <w:rPr>
                <w:rFonts w:ascii="Calibri" w:hAnsi="Calibri" w:cs="Calibri"/>
                <w:color w:val="002060"/>
              </w:rPr>
            </w:pPr>
            <w:r w:rsidRPr="00BE0715">
              <w:rPr>
                <w:rFonts w:ascii="Calibri" w:hAnsi="Calibri" w:cs="Calibri"/>
                <w:color w:val="002060"/>
              </w:rPr>
              <w:t>1</w:t>
            </w:r>
          </w:p>
        </w:tc>
      </w:tr>
    </w:tbl>
    <w:p w14:paraId="1C8FCD1D" w14:textId="77777777" w:rsidR="004E4345" w:rsidRPr="00BE0715" w:rsidRDefault="004E4345">
      <w:pPr>
        <w:spacing w:after="200" w:line="276" w:lineRule="auto"/>
        <w:jc w:val="both"/>
        <w:rPr>
          <w:rFonts w:ascii="Calibri" w:hAnsi="Calibri" w:cs="Calibri"/>
          <w:color w:val="002060"/>
        </w:rPr>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2700"/>
        <w:gridCol w:w="5100"/>
        <w:gridCol w:w="1560"/>
      </w:tblGrid>
      <w:tr w:rsidR="00335750" w:rsidRPr="00BE0715" w14:paraId="0F2D7409" w14:textId="77777777">
        <w:trPr>
          <w:tblHeader/>
        </w:trPr>
        <w:tc>
          <w:tcPr>
            <w:tcW w:w="2700" w:type="dxa"/>
            <w:tcBorders>
              <w:top w:val="single" w:sz="1" w:space="0" w:color="CCCCCC"/>
              <w:left w:val="single" w:sz="1" w:space="0" w:color="CCCCCC"/>
              <w:bottom w:val="single" w:sz="1" w:space="0" w:color="CCCCCC"/>
              <w:right w:val="single" w:sz="1" w:space="0" w:color="CCCCCC"/>
            </w:tcBorders>
            <w:shd w:val="clear" w:color="auto" w:fill="F3D9E4"/>
            <w:tcMar>
              <w:top w:w="80" w:type="dxa"/>
              <w:left w:w="120" w:type="dxa"/>
              <w:bottom w:w="80" w:type="dxa"/>
              <w:right w:w="120" w:type="dxa"/>
            </w:tcMar>
            <w:vAlign w:val="center"/>
          </w:tcPr>
          <w:p w14:paraId="53BC9F63" w14:textId="77777777" w:rsidR="004E4345" w:rsidRPr="00BE0715" w:rsidRDefault="004477F6">
            <w:pPr>
              <w:rPr>
                <w:rFonts w:ascii="Calibri" w:hAnsi="Calibri" w:cs="Calibri"/>
                <w:color w:val="002060"/>
              </w:rPr>
            </w:pPr>
            <w:r w:rsidRPr="00BE0715">
              <w:rPr>
                <w:rFonts w:ascii="Calibri" w:hAnsi="Calibri" w:cs="Calibri"/>
                <w:b/>
                <w:bCs/>
                <w:color w:val="002060"/>
                <w:sz w:val="20"/>
                <w:szCs w:val="20"/>
              </w:rPr>
              <w:t>Tipologia</w:t>
            </w:r>
          </w:p>
        </w:tc>
        <w:tc>
          <w:tcPr>
            <w:tcW w:w="5100" w:type="dxa"/>
            <w:tcBorders>
              <w:top w:val="single" w:sz="1" w:space="0" w:color="CCCCCC"/>
              <w:left w:val="single" w:sz="1" w:space="0" w:color="CCCCCC"/>
              <w:bottom w:val="single" w:sz="1" w:space="0" w:color="CCCCCC"/>
              <w:right w:val="single" w:sz="1" w:space="0" w:color="CCCCCC"/>
            </w:tcBorders>
            <w:shd w:val="clear" w:color="auto" w:fill="F3D9E4"/>
            <w:tcMar>
              <w:top w:w="80" w:type="dxa"/>
              <w:left w:w="120" w:type="dxa"/>
              <w:bottom w:w="80" w:type="dxa"/>
              <w:right w:w="120" w:type="dxa"/>
            </w:tcMar>
            <w:vAlign w:val="center"/>
          </w:tcPr>
          <w:p w14:paraId="063B683E" w14:textId="77777777" w:rsidR="004E4345" w:rsidRPr="00BE0715" w:rsidRDefault="004477F6">
            <w:pPr>
              <w:rPr>
                <w:rFonts w:ascii="Calibri" w:hAnsi="Calibri" w:cs="Calibri"/>
                <w:color w:val="002060"/>
              </w:rPr>
            </w:pPr>
            <w:r w:rsidRPr="00BE0715">
              <w:rPr>
                <w:rFonts w:ascii="Calibri" w:hAnsi="Calibri" w:cs="Calibri"/>
                <w:b/>
                <w:bCs/>
                <w:color w:val="002060"/>
                <w:sz w:val="20"/>
                <w:szCs w:val="20"/>
              </w:rPr>
              <w:t>Titolo della ricerca / progetto</w:t>
            </w:r>
          </w:p>
        </w:tc>
        <w:tc>
          <w:tcPr>
            <w:tcW w:w="1560" w:type="dxa"/>
            <w:tcBorders>
              <w:top w:val="single" w:sz="1" w:space="0" w:color="CCCCCC"/>
              <w:left w:val="single" w:sz="1" w:space="0" w:color="CCCCCC"/>
              <w:bottom w:val="single" w:sz="1" w:space="0" w:color="CCCCCC"/>
              <w:right w:val="single" w:sz="1" w:space="0" w:color="CCCCCC"/>
            </w:tcBorders>
            <w:shd w:val="clear" w:color="auto" w:fill="F3D9E4"/>
            <w:tcMar>
              <w:top w:w="80" w:type="dxa"/>
              <w:left w:w="120" w:type="dxa"/>
              <w:bottom w:w="80" w:type="dxa"/>
              <w:right w:w="120" w:type="dxa"/>
            </w:tcMar>
            <w:vAlign w:val="center"/>
          </w:tcPr>
          <w:p w14:paraId="301ACCBE" w14:textId="77777777" w:rsidR="004E4345" w:rsidRPr="00BE0715" w:rsidRDefault="004477F6">
            <w:pPr>
              <w:rPr>
                <w:rFonts w:ascii="Calibri" w:hAnsi="Calibri" w:cs="Calibri"/>
                <w:color w:val="002060"/>
              </w:rPr>
            </w:pPr>
            <w:r w:rsidRPr="00BE0715">
              <w:rPr>
                <w:rFonts w:ascii="Calibri" w:hAnsi="Calibri" w:cs="Calibri"/>
                <w:b/>
                <w:bCs/>
                <w:color w:val="002060"/>
                <w:sz w:val="20"/>
                <w:szCs w:val="20"/>
              </w:rPr>
              <w:t>Compenso annuo</w:t>
            </w:r>
          </w:p>
        </w:tc>
      </w:tr>
      <w:tr w:rsidR="00335750" w:rsidRPr="00BE0715" w14:paraId="1780C896" w14:textId="77777777">
        <w:tc>
          <w:tcPr>
            <w:tcW w:w="270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5DC93D08" w14:textId="77777777" w:rsidR="004E4345" w:rsidRPr="00BE0715" w:rsidRDefault="004477F6">
            <w:pPr>
              <w:rPr>
                <w:rFonts w:ascii="Calibri" w:hAnsi="Calibri" w:cs="Calibri"/>
                <w:color w:val="002060"/>
              </w:rPr>
            </w:pPr>
            <w:r w:rsidRPr="00BE0715">
              <w:rPr>
                <w:rFonts w:ascii="Calibri" w:hAnsi="Calibri" w:cs="Calibri"/>
                <w:color w:val="002060"/>
              </w:rPr>
              <w:t>BORSISTA – progetto “Prendersi cura di chi cura”</w:t>
            </w:r>
          </w:p>
        </w:tc>
        <w:tc>
          <w:tcPr>
            <w:tcW w:w="510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0C374BDA" w14:textId="77777777" w:rsidR="004E4345" w:rsidRPr="00BE0715" w:rsidRDefault="004477F6">
            <w:pPr>
              <w:rPr>
                <w:rFonts w:ascii="Calibri" w:hAnsi="Calibri" w:cs="Calibri"/>
                <w:color w:val="002060"/>
              </w:rPr>
            </w:pPr>
            <w:r w:rsidRPr="00BE0715">
              <w:rPr>
                <w:rFonts w:ascii="Calibri" w:hAnsi="Calibri" w:cs="Calibri"/>
                <w:color w:val="002060"/>
              </w:rPr>
              <w:t>La Meditazione Trascendentale come strumento per la gestione dello stress lavoro-correlato (Dott. Giovanni Narducci, assegnata tramite bando)</w:t>
            </w:r>
          </w:p>
        </w:tc>
        <w:tc>
          <w:tcPr>
            <w:tcW w:w="156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4065ABE8" w14:textId="77777777" w:rsidR="004E4345" w:rsidRPr="00BE0715" w:rsidRDefault="004477F6">
            <w:pPr>
              <w:rPr>
                <w:rFonts w:ascii="Calibri" w:hAnsi="Calibri" w:cs="Calibri"/>
                <w:color w:val="002060"/>
              </w:rPr>
            </w:pPr>
            <w:r w:rsidRPr="00BE0715">
              <w:rPr>
                <w:rFonts w:ascii="Calibri" w:hAnsi="Calibri" w:cs="Calibri"/>
                <w:color w:val="002060"/>
              </w:rPr>
              <w:t>€ 20.000 (rinnovabile)</w:t>
            </w:r>
          </w:p>
        </w:tc>
      </w:tr>
      <w:tr w:rsidR="00335750" w:rsidRPr="00BE0715" w14:paraId="2E06E58A" w14:textId="77777777">
        <w:tc>
          <w:tcPr>
            <w:tcW w:w="270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429BEC26" w14:textId="77777777" w:rsidR="004E4345" w:rsidRPr="00BE0715" w:rsidRDefault="004477F6">
            <w:pPr>
              <w:rPr>
                <w:rFonts w:ascii="Calibri" w:hAnsi="Calibri" w:cs="Calibri"/>
                <w:color w:val="002060"/>
              </w:rPr>
            </w:pPr>
            <w:r w:rsidRPr="00BE0715">
              <w:rPr>
                <w:rFonts w:ascii="Calibri" w:hAnsi="Calibri" w:cs="Calibri"/>
                <w:color w:val="002060"/>
              </w:rPr>
              <w:t>CONTRATTISTA – ricerca su disabilità invisibili</w:t>
            </w:r>
          </w:p>
        </w:tc>
        <w:tc>
          <w:tcPr>
            <w:tcW w:w="510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72BF367B" w14:textId="77777777" w:rsidR="004E4345" w:rsidRPr="00BE0715" w:rsidRDefault="004477F6">
            <w:pPr>
              <w:rPr>
                <w:rFonts w:ascii="Calibri" w:hAnsi="Calibri" w:cs="Calibri"/>
                <w:color w:val="002060"/>
              </w:rPr>
            </w:pPr>
            <w:r w:rsidRPr="00BE0715">
              <w:rPr>
                <w:rFonts w:ascii="Calibri" w:hAnsi="Calibri" w:cs="Calibri"/>
                <w:color w:val="002060"/>
              </w:rPr>
              <w:t>Endometriosi: nesso causale fra il dolore percepito dalle donne affette da endometriosi e lo sviluppo di sintomi depressivi e post-traumatici (Dott.ssa Lorena Giovinazzo)</w:t>
            </w:r>
          </w:p>
        </w:tc>
        <w:tc>
          <w:tcPr>
            <w:tcW w:w="156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2C9A143B" w14:textId="77777777" w:rsidR="004E4345" w:rsidRPr="00BE0715" w:rsidRDefault="004477F6">
            <w:pPr>
              <w:rPr>
                <w:rFonts w:ascii="Calibri" w:hAnsi="Calibri" w:cs="Calibri"/>
                <w:color w:val="002060"/>
              </w:rPr>
            </w:pPr>
            <w:r w:rsidRPr="00BE0715">
              <w:rPr>
                <w:rFonts w:ascii="Calibri" w:hAnsi="Calibri" w:cs="Calibri"/>
                <w:color w:val="002060"/>
              </w:rPr>
              <w:t>€ 10.000</w:t>
            </w:r>
          </w:p>
        </w:tc>
      </w:tr>
      <w:tr w:rsidR="00BE0715" w:rsidRPr="00BE0715" w14:paraId="6C810B5B" w14:textId="77777777">
        <w:tc>
          <w:tcPr>
            <w:tcW w:w="270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59A0AB42" w14:textId="77777777" w:rsidR="004E4345" w:rsidRPr="00BE0715" w:rsidRDefault="004477F6">
            <w:pPr>
              <w:rPr>
                <w:rFonts w:ascii="Calibri" w:hAnsi="Calibri" w:cs="Calibri"/>
                <w:color w:val="002060"/>
              </w:rPr>
            </w:pPr>
            <w:r w:rsidRPr="00BE0715">
              <w:rPr>
                <w:rFonts w:ascii="Calibri" w:hAnsi="Calibri" w:cs="Calibri"/>
                <w:color w:val="002060"/>
              </w:rPr>
              <w:t>CONTRATTISTA – ricerca su disabilità invisibili</w:t>
            </w:r>
          </w:p>
        </w:tc>
        <w:tc>
          <w:tcPr>
            <w:tcW w:w="510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03D6F1CD" w14:textId="77777777" w:rsidR="004E4345" w:rsidRPr="00BE0715" w:rsidRDefault="004477F6">
            <w:pPr>
              <w:rPr>
                <w:rFonts w:ascii="Calibri" w:hAnsi="Calibri" w:cs="Calibri"/>
                <w:color w:val="002060"/>
              </w:rPr>
            </w:pPr>
            <w:r w:rsidRPr="00BE0715">
              <w:rPr>
                <w:rFonts w:ascii="Calibri" w:hAnsi="Calibri" w:cs="Calibri"/>
                <w:color w:val="002060"/>
              </w:rPr>
              <w:t>Cefalee femminili e medicina integrativa in ginecologia e ostetricia (Dott. Giovanni Battista Allais)</w:t>
            </w:r>
          </w:p>
        </w:tc>
        <w:tc>
          <w:tcPr>
            <w:tcW w:w="156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6806EB62" w14:textId="77777777" w:rsidR="004E4345" w:rsidRPr="00BE0715" w:rsidRDefault="004477F6">
            <w:pPr>
              <w:rPr>
                <w:rFonts w:ascii="Calibri" w:hAnsi="Calibri" w:cs="Calibri"/>
                <w:color w:val="002060"/>
              </w:rPr>
            </w:pPr>
            <w:r w:rsidRPr="00BE0715">
              <w:rPr>
                <w:rFonts w:ascii="Calibri" w:hAnsi="Calibri" w:cs="Calibri"/>
                <w:color w:val="002060"/>
              </w:rPr>
              <w:t>€ 6.000 + IVA</w:t>
            </w:r>
          </w:p>
        </w:tc>
      </w:tr>
    </w:tbl>
    <w:p w14:paraId="5445B2FF" w14:textId="77777777" w:rsidR="00984E8E" w:rsidRPr="00BE0715" w:rsidRDefault="00984E8E">
      <w:pPr>
        <w:spacing w:after="160" w:line="276" w:lineRule="auto"/>
        <w:jc w:val="both"/>
        <w:rPr>
          <w:rFonts w:ascii="Calibri" w:hAnsi="Calibri" w:cs="Calibri"/>
          <w:color w:val="002060"/>
        </w:rPr>
      </w:pPr>
    </w:p>
    <w:p w14:paraId="2D9D8C75" w14:textId="7DA594AD" w:rsidR="004E4345" w:rsidRPr="00BE0715" w:rsidRDefault="004477F6">
      <w:pPr>
        <w:spacing w:after="160" w:line="276" w:lineRule="auto"/>
        <w:jc w:val="both"/>
        <w:rPr>
          <w:rFonts w:ascii="Calibri" w:hAnsi="Calibri" w:cs="Calibri"/>
          <w:color w:val="002060"/>
        </w:rPr>
      </w:pPr>
      <w:r w:rsidRPr="00BE0715">
        <w:rPr>
          <w:rFonts w:ascii="Calibri" w:hAnsi="Calibri" w:cs="Calibri"/>
          <w:color w:val="002060"/>
        </w:rPr>
        <w:t>Nel corso del 2025 l’Ente ha inoltre istituito, in convenzione con l’Università degli Studi di Torino, una borsa per Dottorato di Ricerca in Scienze Biomediche e Oncologia per il progetto “Sviluppo di un lab on a chip per la diagnostica non invasiva dell’endometriosi”, che si svilupperà negli anni 2026-2028 grazie al sostegno del Fondo Italiano per le Scienze Applicate (F.I.S.A.).</w:t>
      </w:r>
    </w:p>
    <w:p w14:paraId="10223BA6" w14:textId="77777777" w:rsidR="004E4345" w:rsidRPr="00BE0715" w:rsidRDefault="004477F6">
      <w:pPr>
        <w:spacing w:after="160" w:line="276" w:lineRule="auto"/>
        <w:jc w:val="both"/>
        <w:rPr>
          <w:rFonts w:ascii="Calibri" w:hAnsi="Calibri" w:cs="Calibri"/>
          <w:color w:val="002060"/>
        </w:rPr>
      </w:pPr>
      <w:r w:rsidRPr="00BE0715">
        <w:rPr>
          <w:rFonts w:ascii="Calibri" w:hAnsi="Calibri" w:cs="Calibri"/>
          <w:color w:val="002060"/>
        </w:rPr>
        <w:t>I Costi indicati alla voce “Personale” dei Costi e Oneri da attività di interesse generale del Rendiconto Gestionale sono riferiti esclusivamente ai compensi per Borse di Studio.</w:t>
      </w:r>
    </w:p>
    <w:p w14:paraId="0C570C4D" w14:textId="77777777" w:rsidR="004E4345" w:rsidRPr="00BE0715" w:rsidRDefault="004477F6">
      <w:pPr>
        <w:pStyle w:val="Titolo2"/>
        <w:rPr>
          <w:rFonts w:ascii="Calibri" w:hAnsi="Calibri" w:cs="Calibri"/>
          <w:color w:val="CC0066"/>
        </w:rPr>
      </w:pPr>
      <w:bookmarkStart w:id="16" w:name="_Toc233041218"/>
      <w:r w:rsidRPr="00BE0715">
        <w:rPr>
          <w:rFonts w:ascii="Calibri" w:hAnsi="Calibri" w:cs="Calibri"/>
          <w:color w:val="CC0066"/>
        </w:rPr>
        <w:t>Partnership e collaborazioni</w:t>
      </w:r>
      <w:bookmarkEnd w:id="16"/>
    </w:p>
    <w:p w14:paraId="027F93E8" w14:textId="608EA28E" w:rsidR="004E4345" w:rsidRPr="00BE0715" w:rsidRDefault="004477F6">
      <w:pPr>
        <w:spacing w:after="160" w:line="276" w:lineRule="auto"/>
        <w:jc w:val="both"/>
        <w:rPr>
          <w:rFonts w:ascii="Calibri" w:hAnsi="Calibri" w:cs="Calibri"/>
          <w:color w:val="002060"/>
        </w:rPr>
      </w:pPr>
      <w:r w:rsidRPr="00BE0715">
        <w:rPr>
          <w:rFonts w:ascii="Calibri" w:hAnsi="Calibri" w:cs="Calibri"/>
          <w:color w:val="002060"/>
        </w:rPr>
        <w:t>La Fondazione ha creato negli anni partnership</w:t>
      </w:r>
      <w:r w:rsidR="00A35456" w:rsidRPr="00BE0715">
        <w:rPr>
          <w:rFonts w:ascii="Calibri" w:hAnsi="Calibri" w:cs="Calibri"/>
          <w:color w:val="002060"/>
        </w:rPr>
        <w:t>, collaborazioni e alleanze</w:t>
      </w:r>
      <w:r w:rsidRPr="00BE0715">
        <w:rPr>
          <w:rFonts w:ascii="Calibri" w:hAnsi="Calibri" w:cs="Calibri"/>
          <w:color w:val="002060"/>
        </w:rPr>
        <w:t xml:space="preserve"> con diverse realtà del territorio e costruito alleanze a livello nazionale e internazionale. Di seguito un quadro aggiornato al 2025:</w:t>
      </w:r>
    </w:p>
    <w:p w14:paraId="7359EC04" w14:textId="690F0C19" w:rsidR="004E4345" w:rsidRPr="00BE0715" w:rsidRDefault="004477F6">
      <w:pPr>
        <w:spacing w:after="160" w:line="276" w:lineRule="auto"/>
        <w:jc w:val="both"/>
        <w:rPr>
          <w:rFonts w:ascii="Calibri" w:hAnsi="Calibri" w:cs="Calibri"/>
          <w:color w:val="002060"/>
        </w:rPr>
      </w:pPr>
      <w:r w:rsidRPr="00BE0715">
        <w:rPr>
          <w:rFonts w:ascii="Calibri" w:hAnsi="Calibri" w:cs="Calibri"/>
          <w:b/>
          <w:bCs/>
          <w:color w:val="002060"/>
        </w:rPr>
        <w:lastRenderedPageBreak/>
        <w:t>Banche e fondazioni bancarie:</w:t>
      </w:r>
      <w:r w:rsidRPr="00BE0715">
        <w:rPr>
          <w:rFonts w:ascii="Calibri" w:hAnsi="Calibri" w:cs="Calibri"/>
          <w:color w:val="002060"/>
        </w:rPr>
        <w:t xml:space="preserve"> </w:t>
      </w:r>
      <w:r w:rsidR="00A35456" w:rsidRPr="00BE0715">
        <w:rPr>
          <w:rFonts w:ascii="Calibri" w:hAnsi="Calibri" w:cs="Calibri"/>
          <w:color w:val="002060"/>
        </w:rPr>
        <w:t xml:space="preserve">Fondazione Compagnia di San Paolo, Fondazione CRT, </w:t>
      </w:r>
      <w:r w:rsidRPr="00BE0715">
        <w:rPr>
          <w:rFonts w:ascii="Calibri" w:hAnsi="Calibri" w:cs="Calibri"/>
          <w:color w:val="002060"/>
        </w:rPr>
        <w:t>Intesa Sanpaolo, Intesa Sanpaolo per il Sociale, Banca Unicredit, Deutsche Bank, Banca Sella</w:t>
      </w:r>
      <w:r w:rsidR="004663F9">
        <w:rPr>
          <w:rFonts w:ascii="Calibri" w:hAnsi="Calibri" w:cs="Calibri"/>
          <w:color w:val="002060"/>
        </w:rPr>
        <w:t>, Reale Mutua, Banca di Credito Cooperativo Casalgrasso e Sant’Albano.</w:t>
      </w:r>
    </w:p>
    <w:p w14:paraId="5BC05342" w14:textId="2EE8056B" w:rsidR="004E4345" w:rsidRPr="00BE0715" w:rsidRDefault="004477F6">
      <w:pPr>
        <w:spacing w:after="160" w:line="276" w:lineRule="auto"/>
        <w:jc w:val="both"/>
        <w:rPr>
          <w:rFonts w:ascii="Calibri" w:hAnsi="Calibri" w:cs="Calibri"/>
          <w:color w:val="002060"/>
        </w:rPr>
      </w:pPr>
      <w:r w:rsidRPr="00BE0715">
        <w:rPr>
          <w:rFonts w:ascii="Calibri" w:hAnsi="Calibri" w:cs="Calibri"/>
          <w:b/>
          <w:bCs/>
          <w:color w:val="002060"/>
        </w:rPr>
        <w:t>Reti e fondazioni:</w:t>
      </w:r>
      <w:r w:rsidRPr="00BE0715">
        <w:rPr>
          <w:rFonts w:ascii="Calibri" w:hAnsi="Calibri" w:cs="Calibri"/>
          <w:color w:val="002060"/>
        </w:rPr>
        <w:t xml:space="preserve"> </w:t>
      </w:r>
      <w:proofErr w:type="spellStart"/>
      <w:r w:rsidRPr="00BE0715">
        <w:rPr>
          <w:rFonts w:ascii="Calibri" w:hAnsi="Calibri" w:cs="Calibri"/>
          <w:color w:val="002060"/>
        </w:rPr>
        <w:t>Assifero</w:t>
      </w:r>
      <w:proofErr w:type="spellEnd"/>
      <w:r w:rsidRPr="00BE0715">
        <w:rPr>
          <w:rFonts w:ascii="Calibri" w:hAnsi="Calibri" w:cs="Calibri"/>
          <w:color w:val="002060"/>
        </w:rPr>
        <w:t xml:space="preserve"> – Fondazioni di famiglia, impresa e comunità (nuovo ingresso 2025);</w:t>
      </w:r>
      <w:r w:rsidR="007D1D7D">
        <w:rPr>
          <w:rFonts w:ascii="Calibri" w:hAnsi="Calibri" w:cs="Calibri"/>
          <w:color w:val="002060"/>
        </w:rPr>
        <w:t xml:space="preserve"> Reale Foundation, Fondazione </w:t>
      </w:r>
      <w:proofErr w:type="spellStart"/>
      <w:r w:rsidR="007D1D7D">
        <w:rPr>
          <w:rFonts w:ascii="Calibri" w:hAnsi="Calibri" w:cs="Calibri"/>
          <w:color w:val="002060"/>
        </w:rPr>
        <w:t>Venesio</w:t>
      </w:r>
      <w:proofErr w:type="spellEnd"/>
      <w:r w:rsidR="007D1D7D">
        <w:rPr>
          <w:rFonts w:ascii="Calibri" w:hAnsi="Calibri" w:cs="Calibri"/>
          <w:color w:val="002060"/>
        </w:rPr>
        <w:t>, Fondazione Rava</w:t>
      </w:r>
      <w:r w:rsidR="00EC57EA">
        <w:rPr>
          <w:rFonts w:ascii="Calibri" w:hAnsi="Calibri" w:cs="Calibri"/>
          <w:color w:val="002060"/>
        </w:rPr>
        <w:t>, Fondazione Paideia,</w:t>
      </w:r>
      <w:r w:rsidRPr="00BE0715">
        <w:rPr>
          <w:rFonts w:ascii="Calibri" w:hAnsi="Calibri" w:cs="Calibri"/>
          <w:color w:val="002060"/>
        </w:rPr>
        <w:t xml:space="preserve"> Fondazione Contrada; ONDA – Osservatorio Nazionale sulla Salute della Donna; Fondazione Italiana Cefalee; Fondo Micol Carrara</w:t>
      </w:r>
      <w:r w:rsidR="007D1D7D">
        <w:rPr>
          <w:rFonts w:ascii="Calibri" w:hAnsi="Calibri" w:cs="Calibri"/>
          <w:color w:val="002060"/>
        </w:rPr>
        <w:t xml:space="preserve">, 1 caffè </w:t>
      </w:r>
      <w:proofErr w:type="gramStart"/>
      <w:r w:rsidR="007D1D7D">
        <w:rPr>
          <w:rFonts w:ascii="Calibri" w:hAnsi="Calibri" w:cs="Calibri"/>
          <w:color w:val="002060"/>
        </w:rPr>
        <w:t>Onlus ,</w:t>
      </w:r>
      <w:proofErr w:type="spellStart"/>
      <w:r w:rsidR="007D1D7D">
        <w:rPr>
          <w:rFonts w:ascii="Calibri" w:hAnsi="Calibri" w:cs="Calibri"/>
          <w:color w:val="002060"/>
        </w:rPr>
        <w:t>Cittadellarte</w:t>
      </w:r>
      <w:proofErr w:type="spellEnd"/>
      <w:proofErr w:type="gramEnd"/>
      <w:r w:rsidR="007D1D7D">
        <w:rPr>
          <w:rFonts w:ascii="Calibri" w:hAnsi="Calibri" w:cs="Calibri"/>
          <w:color w:val="002060"/>
        </w:rPr>
        <w:t xml:space="preserve"> Fondazione Pistoletto, Fondazione </w:t>
      </w:r>
      <w:proofErr w:type="spellStart"/>
      <w:r w:rsidR="007D1D7D">
        <w:rPr>
          <w:rFonts w:ascii="Calibri" w:hAnsi="Calibri" w:cs="Calibri"/>
          <w:color w:val="002060"/>
        </w:rPr>
        <w:t>Fitzcarraldo</w:t>
      </w:r>
      <w:proofErr w:type="spellEnd"/>
    </w:p>
    <w:p w14:paraId="7C46FAD7" w14:textId="77777777" w:rsidR="004E4345" w:rsidRPr="00BE0715" w:rsidRDefault="004477F6">
      <w:pPr>
        <w:spacing w:after="160" w:line="276" w:lineRule="auto"/>
        <w:jc w:val="both"/>
        <w:rPr>
          <w:rFonts w:ascii="Calibri" w:hAnsi="Calibri" w:cs="Calibri"/>
          <w:color w:val="002060"/>
        </w:rPr>
      </w:pPr>
      <w:r w:rsidRPr="00BE0715">
        <w:rPr>
          <w:rFonts w:ascii="Calibri" w:hAnsi="Calibri" w:cs="Calibri"/>
          <w:b/>
          <w:bCs/>
          <w:color w:val="002060"/>
        </w:rPr>
        <w:t>Ricerca e istituzioni scientifiche:</w:t>
      </w:r>
      <w:r w:rsidRPr="00BE0715">
        <w:rPr>
          <w:rFonts w:ascii="Calibri" w:hAnsi="Calibri" w:cs="Calibri"/>
          <w:color w:val="002060"/>
        </w:rPr>
        <w:t xml:space="preserve"> Fondo Italiano per le Scienze Applicate (F.I.S.A.) del Ministero dell’Università e della Ricerca; Università degli Studi di Torino; AOU Città della Salute e della Scienza di Torino; Agenzia Nazionale per i Servizi Sanitari Regionali (AGENAS) e Cabina di Regia HTA della Regione Piemonte (per l’autorizzazione delle nuove tecnologie).</w:t>
      </w:r>
    </w:p>
    <w:p w14:paraId="4A121193" w14:textId="77777777" w:rsidR="004E4345" w:rsidRPr="00BE0715" w:rsidRDefault="004477F6">
      <w:pPr>
        <w:spacing w:after="160" w:line="276" w:lineRule="auto"/>
        <w:jc w:val="both"/>
        <w:rPr>
          <w:rFonts w:ascii="Calibri" w:hAnsi="Calibri" w:cs="Calibri"/>
          <w:color w:val="002060"/>
          <w:lang w:val="en-GB"/>
        </w:rPr>
      </w:pPr>
      <w:r w:rsidRPr="00BE0715">
        <w:rPr>
          <w:rFonts w:ascii="Calibri" w:hAnsi="Calibri" w:cs="Calibri"/>
          <w:b/>
          <w:bCs/>
          <w:color w:val="002060"/>
          <w:lang w:val="en-GB"/>
        </w:rPr>
        <w:t xml:space="preserve">Club di </w:t>
      </w:r>
      <w:proofErr w:type="spellStart"/>
      <w:r w:rsidRPr="00BE0715">
        <w:rPr>
          <w:rFonts w:ascii="Calibri" w:hAnsi="Calibri" w:cs="Calibri"/>
          <w:b/>
          <w:bCs/>
          <w:color w:val="002060"/>
          <w:lang w:val="en-GB"/>
        </w:rPr>
        <w:t>Servizio</w:t>
      </w:r>
      <w:proofErr w:type="spellEnd"/>
      <w:r w:rsidRPr="00BE0715">
        <w:rPr>
          <w:rFonts w:ascii="Calibri" w:hAnsi="Calibri" w:cs="Calibri"/>
          <w:b/>
          <w:bCs/>
          <w:color w:val="002060"/>
          <w:lang w:val="en-GB"/>
        </w:rPr>
        <w:t>:</w:t>
      </w:r>
      <w:r w:rsidRPr="00BE0715">
        <w:rPr>
          <w:rFonts w:ascii="Calibri" w:hAnsi="Calibri" w:cs="Calibri"/>
          <w:color w:val="002060"/>
          <w:lang w:val="en-GB"/>
        </w:rPr>
        <w:t xml:space="preserve"> Rotary, Soroptimist, Inner Wheel, Lions, </w:t>
      </w:r>
      <w:proofErr w:type="spellStart"/>
      <w:r w:rsidRPr="00BE0715">
        <w:rPr>
          <w:rFonts w:ascii="Calibri" w:hAnsi="Calibri" w:cs="Calibri"/>
          <w:color w:val="002060"/>
          <w:lang w:val="en-GB"/>
        </w:rPr>
        <w:t>Zonta</w:t>
      </w:r>
      <w:proofErr w:type="spellEnd"/>
      <w:r w:rsidRPr="00BE0715">
        <w:rPr>
          <w:rFonts w:ascii="Calibri" w:hAnsi="Calibri" w:cs="Calibri"/>
          <w:color w:val="002060"/>
          <w:lang w:val="en-GB"/>
        </w:rPr>
        <w:t>.</w:t>
      </w:r>
    </w:p>
    <w:p w14:paraId="32391DD4" w14:textId="1624A6D3" w:rsidR="004E4345" w:rsidRDefault="004477F6">
      <w:pPr>
        <w:spacing w:after="160" w:line="276" w:lineRule="auto"/>
        <w:jc w:val="both"/>
        <w:rPr>
          <w:rFonts w:ascii="Calibri" w:hAnsi="Calibri" w:cs="Calibri"/>
          <w:color w:val="002060"/>
        </w:rPr>
      </w:pPr>
      <w:r w:rsidRPr="00BE0715">
        <w:rPr>
          <w:rFonts w:ascii="Calibri" w:hAnsi="Calibri" w:cs="Calibri"/>
          <w:b/>
          <w:bCs/>
          <w:color w:val="002060"/>
        </w:rPr>
        <w:t>Istituzioni:</w:t>
      </w:r>
      <w:r w:rsidRPr="00BE0715">
        <w:rPr>
          <w:rFonts w:ascii="Calibri" w:hAnsi="Calibri" w:cs="Calibri"/>
          <w:color w:val="002060"/>
        </w:rPr>
        <w:t xml:space="preserve"> Regione Piemonte (Consiglio Regionale, Consulta Femminile Regionale, Stati Generali Prevenzione e Benessere), Consulta Femminile Comunale, Città di Torino, Città Metropolitana di Torino, Comuni di Rosta, Settimo Torinese e Piossasco, Università degli Studi di Torino, AOU Città della Salute e della Scienza di Torino</w:t>
      </w:r>
      <w:r w:rsidR="00E333CF" w:rsidRPr="00BE0715">
        <w:rPr>
          <w:rFonts w:ascii="Calibri" w:hAnsi="Calibri" w:cs="Calibri"/>
          <w:color w:val="002060"/>
        </w:rPr>
        <w:t xml:space="preserve">, Start up Mind to </w:t>
      </w:r>
      <w:proofErr w:type="spellStart"/>
      <w:r w:rsidR="00E333CF" w:rsidRPr="00BE0715">
        <w:rPr>
          <w:rFonts w:ascii="Calibri" w:hAnsi="Calibri" w:cs="Calibri"/>
          <w:color w:val="002060"/>
        </w:rPr>
        <w:t>Move</w:t>
      </w:r>
      <w:proofErr w:type="spellEnd"/>
      <w:r w:rsidR="00E333CF" w:rsidRPr="00BE0715">
        <w:rPr>
          <w:rFonts w:ascii="Calibri" w:hAnsi="Calibri" w:cs="Calibri"/>
          <w:color w:val="002060"/>
        </w:rPr>
        <w:t xml:space="preserve"> – Università di Torino</w:t>
      </w:r>
      <w:r w:rsidRPr="00BE0715">
        <w:rPr>
          <w:rFonts w:ascii="Calibri" w:hAnsi="Calibri" w:cs="Calibri"/>
          <w:color w:val="002060"/>
        </w:rPr>
        <w:t>.</w:t>
      </w:r>
    </w:p>
    <w:p w14:paraId="1720B509" w14:textId="76233D9C" w:rsidR="00EC57EA" w:rsidRDefault="00EC57EA">
      <w:pPr>
        <w:spacing w:after="160" w:line="276" w:lineRule="auto"/>
        <w:jc w:val="both"/>
        <w:rPr>
          <w:rFonts w:ascii="Calibri" w:hAnsi="Calibri" w:cs="Calibri"/>
          <w:color w:val="002060"/>
        </w:rPr>
      </w:pPr>
      <w:r w:rsidRPr="006C6445">
        <w:rPr>
          <w:rFonts w:ascii="Calibri" w:hAnsi="Calibri" w:cs="Calibri"/>
          <w:b/>
          <w:color w:val="002060"/>
        </w:rPr>
        <w:t>Ordini Professionali</w:t>
      </w:r>
      <w:r w:rsidR="006C6445">
        <w:rPr>
          <w:rFonts w:ascii="Calibri" w:hAnsi="Calibri" w:cs="Calibri"/>
          <w:b/>
          <w:color w:val="002060"/>
        </w:rPr>
        <w:t xml:space="preserve">: </w:t>
      </w:r>
      <w:r w:rsidR="006C6445" w:rsidRPr="006C6445">
        <w:rPr>
          <w:rFonts w:ascii="Calibri" w:hAnsi="Calibri" w:cs="Calibri"/>
          <w:color w:val="002060"/>
        </w:rPr>
        <w:t>Ordine dei Medici Chirurghi e Odontoiatri di Torino, Ordine degli Psicologi di Torino, Ordine dei Biologi di Piemonte, Liguria e Valle d’Aosta</w:t>
      </w:r>
    </w:p>
    <w:p w14:paraId="3BC2708E" w14:textId="77777777" w:rsidR="006C6445" w:rsidRPr="003420FB" w:rsidRDefault="006C6445" w:rsidP="006C6445">
      <w:pPr>
        <w:spacing w:after="160" w:line="276" w:lineRule="auto"/>
        <w:jc w:val="both"/>
        <w:rPr>
          <w:rFonts w:ascii="Calibri" w:hAnsi="Calibri" w:cs="Calibri"/>
          <w:color w:val="002060"/>
        </w:rPr>
      </w:pPr>
      <w:r w:rsidRPr="00BE0715">
        <w:rPr>
          <w:rFonts w:ascii="Calibri" w:hAnsi="Calibri" w:cs="Calibri"/>
          <w:b/>
          <w:bCs/>
          <w:color w:val="002060"/>
        </w:rPr>
        <w:t>Società scientifiche:</w:t>
      </w:r>
      <w:r w:rsidRPr="00BE0715">
        <w:rPr>
          <w:rFonts w:ascii="Calibri" w:hAnsi="Calibri" w:cs="Calibri"/>
          <w:color w:val="002060"/>
        </w:rPr>
        <w:t xml:space="preserve"> </w:t>
      </w:r>
      <w:r w:rsidRPr="003420FB">
        <w:rPr>
          <w:rFonts w:ascii="Calibri" w:hAnsi="Calibri" w:cs="Calibri"/>
          <w:color w:val="002060"/>
        </w:rPr>
        <w:t xml:space="preserve">FIGO – International Federation of </w:t>
      </w:r>
      <w:proofErr w:type="spellStart"/>
      <w:r w:rsidRPr="003420FB">
        <w:rPr>
          <w:rFonts w:ascii="Calibri" w:hAnsi="Calibri" w:cs="Calibri"/>
          <w:color w:val="002060"/>
        </w:rPr>
        <w:t>Gynecology</w:t>
      </w:r>
      <w:proofErr w:type="spellEnd"/>
      <w:r w:rsidRPr="003420FB">
        <w:rPr>
          <w:rFonts w:ascii="Calibri" w:hAnsi="Calibri" w:cs="Calibri"/>
          <w:color w:val="002060"/>
        </w:rPr>
        <w:t xml:space="preserve"> and </w:t>
      </w:r>
      <w:proofErr w:type="spellStart"/>
      <w:r w:rsidRPr="003420FB">
        <w:rPr>
          <w:rFonts w:ascii="Calibri" w:hAnsi="Calibri" w:cs="Calibri"/>
          <w:color w:val="002060"/>
        </w:rPr>
        <w:t>Obstetrics</w:t>
      </w:r>
      <w:proofErr w:type="spellEnd"/>
      <w:r w:rsidRPr="003420FB">
        <w:rPr>
          <w:rFonts w:ascii="Calibri" w:hAnsi="Calibri" w:cs="Calibri"/>
          <w:color w:val="002060"/>
        </w:rPr>
        <w:t xml:space="preserve">, EBCOG – </w:t>
      </w:r>
      <w:proofErr w:type="spellStart"/>
      <w:r w:rsidRPr="003420FB">
        <w:rPr>
          <w:rFonts w:ascii="Calibri" w:hAnsi="Calibri" w:cs="Calibri"/>
          <w:color w:val="002060"/>
        </w:rPr>
        <w:t>European</w:t>
      </w:r>
      <w:proofErr w:type="spellEnd"/>
      <w:r w:rsidRPr="003420FB">
        <w:rPr>
          <w:rFonts w:ascii="Calibri" w:hAnsi="Calibri" w:cs="Calibri"/>
          <w:color w:val="002060"/>
        </w:rPr>
        <w:t xml:space="preserve"> Board &amp; College of </w:t>
      </w:r>
      <w:proofErr w:type="spellStart"/>
      <w:r w:rsidRPr="003420FB">
        <w:rPr>
          <w:rFonts w:ascii="Calibri" w:hAnsi="Calibri" w:cs="Calibri"/>
          <w:color w:val="002060"/>
        </w:rPr>
        <w:t>Obstetrics</w:t>
      </w:r>
      <w:proofErr w:type="spellEnd"/>
      <w:r w:rsidRPr="003420FB">
        <w:rPr>
          <w:rFonts w:ascii="Calibri" w:hAnsi="Calibri" w:cs="Calibri"/>
          <w:color w:val="002060"/>
        </w:rPr>
        <w:t xml:space="preserve"> and </w:t>
      </w:r>
      <w:proofErr w:type="spellStart"/>
      <w:r w:rsidRPr="003420FB">
        <w:rPr>
          <w:rFonts w:ascii="Calibri" w:hAnsi="Calibri" w:cs="Calibri"/>
          <w:color w:val="002060"/>
        </w:rPr>
        <w:t>Gynaecology</w:t>
      </w:r>
      <w:proofErr w:type="spellEnd"/>
      <w:r w:rsidRPr="003420FB">
        <w:rPr>
          <w:rFonts w:ascii="Calibri" w:hAnsi="Calibri" w:cs="Calibri"/>
          <w:color w:val="002060"/>
        </w:rPr>
        <w:t>, SIGO – Società Italiana di Ginecologia e Ostetricia, AGUI – Associazione Ginecologi Universitari Italiani, AOGOI – Associazione Ostetrici e Ginecologi Ospedalieri Italiani, SIN – Società Italiana di Neonatologia, FIMP – Federazione Italiana Medici Pediatrici.</w:t>
      </w:r>
    </w:p>
    <w:p w14:paraId="543A174B" w14:textId="44BACE1A" w:rsidR="004E4345" w:rsidRPr="00BE0715" w:rsidRDefault="004477F6">
      <w:pPr>
        <w:spacing w:after="160" w:line="276" w:lineRule="auto"/>
        <w:jc w:val="both"/>
        <w:rPr>
          <w:rFonts w:ascii="Calibri" w:hAnsi="Calibri" w:cs="Calibri"/>
          <w:color w:val="002060"/>
        </w:rPr>
      </w:pPr>
      <w:r w:rsidRPr="00BE0715">
        <w:rPr>
          <w:rFonts w:ascii="Calibri" w:hAnsi="Calibri" w:cs="Calibri"/>
          <w:b/>
          <w:bCs/>
          <w:color w:val="002060"/>
        </w:rPr>
        <w:t>Associazioni:</w:t>
      </w:r>
      <w:r w:rsidRPr="00BE0715">
        <w:rPr>
          <w:rFonts w:ascii="Calibri" w:hAnsi="Calibri" w:cs="Calibri"/>
          <w:color w:val="002060"/>
        </w:rPr>
        <w:t xml:space="preserve"> CCW – Cultural Welfare Center, Torino Città per le Donne, </w:t>
      </w:r>
      <w:proofErr w:type="spellStart"/>
      <w:r w:rsidRPr="00BE0715">
        <w:rPr>
          <w:rFonts w:ascii="Calibri" w:hAnsi="Calibri" w:cs="Calibri"/>
          <w:color w:val="002060"/>
        </w:rPr>
        <w:t>CentroScienza</w:t>
      </w:r>
      <w:proofErr w:type="spellEnd"/>
      <w:r w:rsidRPr="00BE0715">
        <w:rPr>
          <w:rFonts w:ascii="Calibri" w:hAnsi="Calibri" w:cs="Calibri"/>
          <w:color w:val="002060"/>
        </w:rPr>
        <w:t xml:space="preserve">, NOMA World </w:t>
      </w:r>
      <w:proofErr w:type="spellStart"/>
      <w:r w:rsidRPr="00BE0715">
        <w:rPr>
          <w:rFonts w:ascii="Calibri" w:hAnsi="Calibri" w:cs="Calibri"/>
          <w:color w:val="002060"/>
        </w:rPr>
        <w:t>aps</w:t>
      </w:r>
      <w:proofErr w:type="spellEnd"/>
      <w:r w:rsidRPr="00BE0715">
        <w:rPr>
          <w:rFonts w:ascii="Calibri" w:hAnsi="Calibri" w:cs="Calibri"/>
          <w:color w:val="002060"/>
        </w:rPr>
        <w:t xml:space="preserve">, Torino Social Impact, Atletica Settimese, Associazione Terra Terra, </w:t>
      </w:r>
      <w:proofErr w:type="spellStart"/>
      <w:r w:rsidRPr="00BE0715">
        <w:rPr>
          <w:rFonts w:ascii="Calibri" w:hAnsi="Calibri" w:cs="Calibri"/>
          <w:color w:val="002060"/>
        </w:rPr>
        <w:t>Legal@rte</w:t>
      </w:r>
      <w:proofErr w:type="spellEnd"/>
      <w:r w:rsidRPr="00BE0715">
        <w:rPr>
          <w:rFonts w:ascii="Calibri" w:hAnsi="Calibri" w:cs="Calibri"/>
          <w:color w:val="002060"/>
        </w:rPr>
        <w:t>, La voce di una è la voce di tutte</w:t>
      </w:r>
      <w:r w:rsidR="003420FB">
        <w:rPr>
          <w:rFonts w:ascii="Calibri" w:hAnsi="Calibri" w:cs="Calibri"/>
          <w:color w:val="002060"/>
        </w:rPr>
        <w:t xml:space="preserve">, AVO- Associazione Volontari Ospedalieri, Articolo 10, WALCE, LEM-Laboratorio Energia </w:t>
      </w:r>
      <w:proofErr w:type="spellStart"/>
      <w:proofErr w:type="gramStart"/>
      <w:r w:rsidR="003420FB">
        <w:rPr>
          <w:rFonts w:ascii="Calibri" w:hAnsi="Calibri" w:cs="Calibri"/>
          <w:color w:val="002060"/>
        </w:rPr>
        <w:t>Mentale,CittadinanzAttiva</w:t>
      </w:r>
      <w:proofErr w:type="spellEnd"/>
      <w:proofErr w:type="gramEnd"/>
      <w:r w:rsidR="003420FB">
        <w:rPr>
          <w:rFonts w:ascii="Calibri" w:hAnsi="Calibri" w:cs="Calibri"/>
          <w:color w:val="002060"/>
        </w:rPr>
        <w:t>, Insieme Cambiamo Pianezza, Coordinamento Civico Torino.</w:t>
      </w:r>
    </w:p>
    <w:p w14:paraId="37861CFD" w14:textId="547B08C8" w:rsidR="004E4345" w:rsidRPr="00BE0715" w:rsidRDefault="004477F6">
      <w:pPr>
        <w:spacing w:after="160" w:line="276" w:lineRule="auto"/>
        <w:jc w:val="both"/>
        <w:rPr>
          <w:rFonts w:ascii="Calibri" w:hAnsi="Calibri" w:cs="Calibri"/>
          <w:color w:val="002060"/>
        </w:rPr>
      </w:pPr>
      <w:r w:rsidRPr="00BE0715">
        <w:rPr>
          <w:rFonts w:ascii="Calibri" w:hAnsi="Calibri" w:cs="Calibri"/>
          <w:b/>
          <w:bCs/>
          <w:color w:val="002060"/>
        </w:rPr>
        <w:t>Partner culturali:</w:t>
      </w:r>
      <w:r w:rsidRPr="00BE0715">
        <w:rPr>
          <w:rFonts w:ascii="Calibri" w:hAnsi="Calibri" w:cs="Calibri"/>
          <w:color w:val="002060"/>
        </w:rPr>
        <w:t xml:space="preserve"> Abbonamento Musei (rete di 51 musei aderenti a “Nati con la Cultura”),</w:t>
      </w:r>
      <w:r w:rsidR="00B240A0">
        <w:rPr>
          <w:rFonts w:ascii="Calibri" w:hAnsi="Calibri" w:cs="Calibri"/>
          <w:color w:val="002060"/>
        </w:rPr>
        <w:t xml:space="preserve"> Gallerie d’Italia Torino,</w:t>
      </w:r>
      <w:r w:rsidRPr="00BE0715">
        <w:rPr>
          <w:rFonts w:ascii="Calibri" w:hAnsi="Calibri" w:cs="Calibri"/>
          <w:color w:val="002060"/>
        </w:rPr>
        <w:t xml:space="preserve"> Osservatorio Culturale del Piemonte, DORS – Centro di Documentazione per la Promozione della Salute, Circolo dei Lettori di Torino, MAUTO – Museo Nazionale dell’Automobile di Torino, Palazzo Madama, Dipartimento Educazione del Castello di Rivoli – Museo di Arte Contemporanea, Centro Conservazione e Restauro “La Venaria Reale”, Gallerie d’Italia Torino, Comunità Jazz Torinese, </w:t>
      </w:r>
      <w:r w:rsidR="00E333CF" w:rsidRPr="00BE0715">
        <w:rPr>
          <w:rFonts w:ascii="Calibri" w:hAnsi="Calibri" w:cs="Calibri"/>
          <w:color w:val="002060"/>
        </w:rPr>
        <w:t>Pazzi di Cuore, Moncalieri Jazz Festival</w:t>
      </w:r>
      <w:r w:rsidR="00B240A0">
        <w:rPr>
          <w:rFonts w:ascii="Calibri" w:hAnsi="Calibri" w:cs="Calibri"/>
          <w:color w:val="002060"/>
        </w:rPr>
        <w:t>, Conservatorio Giuseppe Verdi di Torino.</w:t>
      </w:r>
    </w:p>
    <w:p w14:paraId="699BDFDC" w14:textId="77777777" w:rsidR="00E333CF" w:rsidRPr="00BE0715" w:rsidRDefault="00E333CF" w:rsidP="00E333CF">
      <w:pPr>
        <w:spacing w:line="276" w:lineRule="auto"/>
        <w:jc w:val="both"/>
        <w:rPr>
          <w:rFonts w:ascii="Calibri" w:hAnsi="Calibri" w:cs="Calibri"/>
          <w:b/>
          <w:bCs/>
          <w:color w:val="002060"/>
        </w:rPr>
      </w:pPr>
      <w:r w:rsidRPr="00BE0715">
        <w:rPr>
          <w:rFonts w:ascii="Calibri" w:hAnsi="Calibri" w:cs="Calibri"/>
          <w:b/>
          <w:bCs/>
          <w:color w:val="002060"/>
        </w:rPr>
        <w:t>Partner tecnici</w:t>
      </w:r>
    </w:p>
    <w:p w14:paraId="518EE1E8" w14:textId="77777777" w:rsidR="00B240A0" w:rsidRPr="00B240A0" w:rsidRDefault="00E333CF" w:rsidP="00B240A0">
      <w:pPr>
        <w:spacing w:line="276" w:lineRule="auto"/>
        <w:jc w:val="both"/>
        <w:rPr>
          <w:rFonts w:ascii="Calibri" w:hAnsi="Calibri" w:cs="Calibri"/>
          <w:color w:val="002060"/>
        </w:rPr>
      </w:pPr>
      <w:r w:rsidRPr="00BE0715">
        <w:rPr>
          <w:rFonts w:ascii="Calibri" w:hAnsi="Calibri" w:cs="Calibri"/>
          <w:color w:val="002060"/>
        </w:rPr>
        <w:t xml:space="preserve">Mara Toffoletto, </w:t>
      </w:r>
      <w:proofErr w:type="spellStart"/>
      <w:r w:rsidRPr="00BE0715">
        <w:rPr>
          <w:rFonts w:ascii="Calibri" w:hAnsi="Calibri" w:cs="Calibri"/>
          <w:color w:val="002060"/>
        </w:rPr>
        <w:t>Deeva</w:t>
      </w:r>
      <w:proofErr w:type="spellEnd"/>
      <w:r w:rsidRPr="00BE0715">
        <w:rPr>
          <w:rFonts w:ascii="Calibri" w:hAnsi="Calibri" w:cs="Calibri"/>
          <w:color w:val="002060"/>
        </w:rPr>
        <w:t xml:space="preserve">, Alberto </w:t>
      </w:r>
      <w:proofErr w:type="spellStart"/>
      <w:r w:rsidRPr="00BE0715">
        <w:rPr>
          <w:rFonts w:ascii="Calibri" w:hAnsi="Calibri" w:cs="Calibri"/>
          <w:color w:val="002060"/>
        </w:rPr>
        <w:t>Lusona</w:t>
      </w:r>
      <w:proofErr w:type="spellEnd"/>
      <w:r w:rsidRPr="00BE0715">
        <w:rPr>
          <w:rFonts w:ascii="Calibri" w:hAnsi="Calibri" w:cs="Calibri"/>
          <w:color w:val="002060"/>
        </w:rPr>
        <w:t xml:space="preserve">, Acrilico, </w:t>
      </w:r>
      <w:proofErr w:type="spellStart"/>
      <w:r w:rsidRPr="00BE0715">
        <w:rPr>
          <w:rFonts w:ascii="Calibri" w:hAnsi="Calibri" w:cs="Calibri"/>
          <w:color w:val="002060"/>
        </w:rPr>
        <w:t>Colorlife</w:t>
      </w:r>
      <w:proofErr w:type="spellEnd"/>
      <w:r w:rsidR="00B240A0">
        <w:rPr>
          <w:rFonts w:ascii="Calibri" w:hAnsi="Calibri" w:cs="Calibri"/>
          <w:color w:val="002060"/>
        </w:rPr>
        <w:t xml:space="preserve">, </w:t>
      </w:r>
      <w:r w:rsidR="00B240A0" w:rsidRPr="00B240A0">
        <w:rPr>
          <w:rFonts w:ascii="Calibri" w:hAnsi="Calibri" w:cs="Calibri"/>
          <w:color w:val="002060"/>
        </w:rPr>
        <w:t xml:space="preserve">Imprinting, </w:t>
      </w:r>
      <w:proofErr w:type="spellStart"/>
      <w:r w:rsidR="00B240A0" w:rsidRPr="00B240A0">
        <w:rPr>
          <w:rFonts w:ascii="Calibri" w:hAnsi="Calibri" w:cs="Calibri"/>
          <w:color w:val="002060"/>
        </w:rPr>
        <w:t>Luckyreel</w:t>
      </w:r>
      <w:proofErr w:type="spellEnd"/>
      <w:r w:rsidR="00B240A0" w:rsidRPr="00B240A0">
        <w:rPr>
          <w:rFonts w:ascii="Calibri" w:hAnsi="Calibri" w:cs="Calibri"/>
          <w:color w:val="002060"/>
        </w:rPr>
        <w:t xml:space="preserve">, Discovery My </w:t>
      </w:r>
      <w:proofErr w:type="spellStart"/>
      <w:r w:rsidR="00B240A0" w:rsidRPr="00B240A0">
        <w:rPr>
          <w:rFonts w:ascii="Calibri" w:hAnsi="Calibri" w:cs="Calibri"/>
          <w:color w:val="002060"/>
        </w:rPr>
        <w:t>Italy</w:t>
      </w:r>
      <w:proofErr w:type="spellEnd"/>
      <w:r w:rsidR="00B240A0" w:rsidRPr="00B240A0">
        <w:rPr>
          <w:rFonts w:ascii="Calibri" w:hAnsi="Calibri" w:cs="Calibri"/>
          <w:color w:val="002060"/>
        </w:rPr>
        <w:t xml:space="preserve">, Studio GB di Rivarolo, </w:t>
      </w:r>
      <w:proofErr w:type="spellStart"/>
      <w:r w:rsidR="00B240A0" w:rsidRPr="00B240A0">
        <w:rPr>
          <w:rFonts w:ascii="Calibri" w:hAnsi="Calibri" w:cs="Calibri"/>
          <w:color w:val="002060"/>
        </w:rPr>
        <w:t>Deeva</w:t>
      </w:r>
      <w:proofErr w:type="spellEnd"/>
      <w:r w:rsidR="00B240A0" w:rsidRPr="00B240A0">
        <w:rPr>
          <w:rFonts w:ascii="Calibri" w:hAnsi="Calibri" w:cs="Calibri"/>
          <w:color w:val="002060"/>
        </w:rPr>
        <w:t xml:space="preserve">, Pasticceria Perfetti, Vineria </w:t>
      </w:r>
      <w:proofErr w:type="spellStart"/>
      <w:r w:rsidR="00B240A0" w:rsidRPr="00B240A0">
        <w:rPr>
          <w:rFonts w:ascii="Calibri" w:hAnsi="Calibri" w:cs="Calibri"/>
          <w:color w:val="002060"/>
        </w:rPr>
        <w:t>Rabezzana</w:t>
      </w:r>
      <w:proofErr w:type="spellEnd"/>
      <w:r w:rsidR="00B240A0" w:rsidRPr="00B240A0">
        <w:rPr>
          <w:rFonts w:ascii="Calibri" w:hAnsi="Calibri" w:cs="Calibri"/>
          <w:color w:val="002060"/>
        </w:rPr>
        <w:t xml:space="preserve">, Carioca, Mega, Caffè Vergnano, </w:t>
      </w:r>
      <w:proofErr w:type="spellStart"/>
      <w:r w:rsidR="00B240A0" w:rsidRPr="00B240A0">
        <w:rPr>
          <w:rFonts w:ascii="Calibri" w:hAnsi="Calibri" w:cs="Calibri"/>
          <w:color w:val="002060"/>
        </w:rPr>
        <w:t>DeWan</w:t>
      </w:r>
      <w:proofErr w:type="spellEnd"/>
      <w:r w:rsidR="00B240A0" w:rsidRPr="00B240A0">
        <w:rPr>
          <w:rFonts w:ascii="Calibri" w:hAnsi="Calibri" w:cs="Calibri"/>
          <w:color w:val="002060"/>
        </w:rPr>
        <w:t xml:space="preserve">, Animalier, </w:t>
      </w:r>
      <w:proofErr w:type="spellStart"/>
      <w:r w:rsidR="00B240A0" w:rsidRPr="00B240A0">
        <w:rPr>
          <w:rFonts w:ascii="Calibri" w:hAnsi="Calibri" w:cs="Calibri"/>
          <w:color w:val="002060"/>
        </w:rPr>
        <w:t>Autogrup</w:t>
      </w:r>
      <w:proofErr w:type="spellEnd"/>
      <w:r w:rsidR="00B240A0" w:rsidRPr="00B240A0">
        <w:rPr>
          <w:rFonts w:ascii="Calibri" w:hAnsi="Calibri" w:cs="Calibri"/>
          <w:color w:val="002060"/>
        </w:rPr>
        <w:t xml:space="preserve"> S, </w:t>
      </w:r>
      <w:proofErr w:type="spellStart"/>
      <w:r w:rsidR="00B240A0" w:rsidRPr="00B240A0">
        <w:rPr>
          <w:rFonts w:ascii="Calibri" w:hAnsi="Calibri" w:cs="Calibri"/>
          <w:color w:val="002060"/>
        </w:rPr>
        <w:t>Sefi</w:t>
      </w:r>
      <w:proofErr w:type="spellEnd"/>
      <w:r w:rsidR="00B240A0" w:rsidRPr="00B240A0">
        <w:rPr>
          <w:rFonts w:ascii="Calibri" w:hAnsi="Calibri" w:cs="Calibri"/>
          <w:color w:val="002060"/>
        </w:rPr>
        <w:t xml:space="preserve">, Farmacia </w:t>
      </w:r>
      <w:proofErr w:type="spellStart"/>
      <w:r w:rsidR="00B240A0" w:rsidRPr="00B240A0">
        <w:rPr>
          <w:rFonts w:ascii="Calibri" w:hAnsi="Calibri" w:cs="Calibri"/>
          <w:color w:val="002060"/>
        </w:rPr>
        <w:t>OltrePo</w:t>
      </w:r>
      <w:proofErr w:type="spellEnd"/>
      <w:r w:rsidR="00B240A0" w:rsidRPr="00B240A0">
        <w:rPr>
          <w:rFonts w:ascii="Calibri" w:hAnsi="Calibri" w:cs="Calibri"/>
          <w:color w:val="002060"/>
        </w:rPr>
        <w:t xml:space="preserve">, Azienda Agricola Angiola Maria Moschetti, PAM Via Volturno, </w:t>
      </w:r>
      <w:proofErr w:type="spellStart"/>
      <w:r w:rsidR="00B240A0" w:rsidRPr="00B240A0">
        <w:rPr>
          <w:rFonts w:ascii="Calibri" w:hAnsi="Calibri" w:cs="Calibri"/>
          <w:color w:val="002060"/>
        </w:rPr>
        <w:t>BioFruit</w:t>
      </w:r>
      <w:proofErr w:type="spellEnd"/>
      <w:r w:rsidR="00B240A0" w:rsidRPr="00B240A0">
        <w:rPr>
          <w:rFonts w:ascii="Calibri" w:hAnsi="Calibri" w:cs="Calibri"/>
          <w:color w:val="002060"/>
        </w:rPr>
        <w:t>, Bugiarda, ANCL</w:t>
      </w:r>
    </w:p>
    <w:p w14:paraId="2A1BD485" w14:textId="06D012AE" w:rsidR="00E333CF" w:rsidRPr="00BE0715" w:rsidRDefault="00E333CF" w:rsidP="00E333CF">
      <w:pPr>
        <w:spacing w:line="276" w:lineRule="auto"/>
        <w:jc w:val="both"/>
        <w:rPr>
          <w:rFonts w:ascii="Calibri" w:hAnsi="Calibri" w:cs="Calibri"/>
          <w:color w:val="002060"/>
        </w:rPr>
      </w:pPr>
    </w:p>
    <w:p w14:paraId="2F12DE11" w14:textId="564C81E4" w:rsidR="004E4345" w:rsidRPr="00BE0715" w:rsidRDefault="004477F6" w:rsidP="00E333CF">
      <w:pPr>
        <w:spacing w:after="160" w:line="276" w:lineRule="auto"/>
        <w:jc w:val="both"/>
        <w:rPr>
          <w:rFonts w:ascii="Calibri" w:hAnsi="Calibri" w:cs="Calibri"/>
          <w:color w:val="002060"/>
        </w:rPr>
      </w:pPr>
      <w:r w:rsidRPr="00BE0715">
        <w:rPr>
          <w:rFonts w:ascii="Calibri" w:hAnsi="Calibri" w:cs="Calibri"/>
          <w:b/>
          <w:bCs/>
          <w:color w:val="002060"/>
        </w:rPr>
        <w:lastRenderedPageBreak/>
        <w:t>Comunicazione e consulenza:</w:t>
      </w:r>
      <w:r w:rsidRPr="00BE0715">
        <w:rPr>
          <w:rFonts w:ascii="Calibri" w:hAnsi="Calibri" w:cs="Calibri"/>
          <w:color w:val="002060"/>
        </w:rPr>
        <w:t xml:space="preserve"> </w:t>
      </w:r>
      <w:proofErr w:type="spellStart"/>
      <w:r w:rsidRPr="00BE0715">
        <w:rPr>
          <w:rFonts w:ascii="Calibri" w:hAnsi="Calibri" w:cs="Calibri"/>
          <w:color w:val="002060"/>
        </w:rPr>
        <w:t>Kudu</w:t>
      </w:r>
      <w:proofErr w:type="spellEnd"/>
      <w:r w:rsidRPr="00BE0715">
        <w:rPr>
          <w:rFonts w:ascii="Calibri" w:hAnsi="Calibri" w:cs="Calibri"/>
          <w:color w:val="002060"/>
        </w:rPr>
        <w:t xml:space="preserve"> S.r.l. Società Benefit (Lomazzo, CO) – fundraising, comunicazione, brand </w:t>
      </w:r>
      <w:proofErr w:type="spellStart"/>
      <w:r w:rsidRPr="00BE0715">
        <w:rPr>
          <w:rFonts w:ascii="Calibri" w:hAnsi="Calibri" w:cs="Calibri"/>
          <w:color w:val="002060"/>
        </w:rPr>
        <w:t>identity</w:t>
      </w:r>
      <w:proofErr w:type="spellEnd"/>
      <w:r w:rsidRPr="00BE0715">
        <w:rPr>
          <w:rFonts w:ascii="Calibri" w:hAnsi="Calibri" w:cs="Calibri"/>
          <w:color w:val="002060"/>
        </w:rPr>
        <w:t xml:space="preserve"> e piattaforma CRM; Dott. Matteo Fraccaro – comunicazione e gestione operativa.</w:t>
      </w:r>
    </w:p>
    <w:p w14:paraId="5C8AAB5A" w14:textId="77777777" w:rsidR="00CE5B1C" w:rsidRPr="00CE5B1C" w:rsidRDefault="00CE5B1C" w:rsidP="00CE5B1C">
      <w:pPr>
        <w:jc w:val="both"/>
        <w:rPr>
          <w:rFonts w:ascii="Calibri" w:hAnsi="Calibri" w:cs="Calibri"/>
          <w:b/>
          <w:bCs/>
          <w:color w:val="002060"/>
          <w:sz w:val="12"/>
          <w:szCs w:val="12"/>
        </w:rPr>
      </w:pPr>
    </w:p>
    <w:p w14:paraId="01DE08F2" w14:textId="02352781" w:rsidR="004E4345" w:rsidRPr="00BE0715" w:rsidRDefault="004477F6">
      <w:pPr>
        <w:spacing w:after="160" w:line="276" w:lineRule="auto"/>
        <w:jc w:val="both"/>
        <w:rPr>
          <w:rFonts w:ascii="Calibri" w:hAnsi="Calibri" w:cs="Calibri"/>
          <w:color w:val="002060"/>
        </w:rPr>
      </w:pPr>
      <w:r w:rsidRPr="00BE0715">
        <w:rPr>
          <w:rFonts w:ascii="Calibri" w:hAnsi="Calibri" w:cs="Calibri"/>
          <w:b/>
          <w:bCs/>
          <w:color w:val="002060"/>
        </w:rPr>
        <w:t>Istituti scolastici:</w:t>
      </w:r>
      <w:r w:rsidRPr="00BE0715">
        <w:rPr>
          <w:rFonts w:ascii="Calibri" w:hAnsi="Calibri" w:cs="Calibri"/>
          <w:color w:val="002060"/>
        </w:rPr>
        <w:t xml:space="preserve"> </w:t>
      </w:r>
      <w:r w:rsidR="00B240A0">
        <w:rPr>
          <w:rFonts w:ascii="Calibri" w:hAnsi="Calibri" w:cs="Calibri"/>
          <w:color w:val="002060"/>
        </w:rPr>
        <w:t>Accademi</w:t>
      </w:r>
      <w:r w:rsidR="00435788">
        <w:rPr>
          <w:rFonts w:ascii="Calibri" w:hAnsi="Calibri" w:cs="Calibri"/>
          <w:color w:val="002060"/>
        </w:rPr>
        <w:t>a</w:t>
      </w:r>
      <w:r w:rsidR="00B240A0">
        <w:rPr>
          <w:rFonts w:ascii="Calibri" w:hAnsi="Calibri" w:cs="Calibri"/>
          <w:color w:val="002060"/>
        </w:rPr>
        <w:t xml:space="preserve"> Albertina delle Belle Arti di Torino,</w:t>
      </w:r>
      <w:r w:rsidR="00435788">
        <w:rPr>
          <w:rFonts w:ascii="Calibri" w:hAnsi="Calibri" w:cs="Calibri"/>
          <w:color w:val="002060"/>
        </w:rPr>
        <w:t xml:space="preserve"> </w:t>
      </w:r>
      <w:r w:rsidRPr="00BE0715">
        <w:rPr>
          <w:rFonts w:ascii="Calibri" w:hAnsi="Calibri" w:cs="Calibri"/>
          <w:color w:val="002060"/>
        </w:rPr>
        <w:t>Liceo Artistico Passoni di Torino, Istituto Sant’Anna di Torino.</w:t>
      </w:r>
    </w:p>
    <w:p w14:paraId="23D08C52" w14:textId="79FBB71F" w:rsidR="004E4345" w:rsidRPr="00BE0715" w:rsidRDefault="004E4345">
      <w:pPr>
        <w:rPr>
          <w:rFonts w:ascii="Calibri" w:hAnsi="Calibri" w:cs="Calibri"/>
          <w:color w:val="002060"/>
        </w:rPr>
      </w:pPr>
    </w:p>
    <w:p w14:paraId="12A3DCB7" w14:textId="39F33AD9" w:rsidR="004E4345" w:rsidRPr="00BE0715" w:rsidRDefault="004477F6">
      <w:pPr>
        <w:pStyle w:val="Titolo1"/>
        <w:rPr>
          <w:rFonts w:ascii="Calibri" w:hAnsi="Calibri" w:cs="Calibri"/>
          <w:color w:val="CC0066"/>
        </w:rPr>
      </w:pPr>
      <w:bookmarkStart w:id="17" w:name="_Toc233041219"/>
      <w:r w:rsidRPr="00BE0715">
        <w:rPr>
          <w:rFonts w:ascii="Calibri" w:hAnsi="Calibri" w:cs="Calibri"/>
          <w:color w:val="CC0066"/>
        </w:rPr>
        <w:t>6. Obiettivi e attività 2025</w:t>
      </w:r>
      <w:bookmarkEnd w:id="17"/>
    </w:p>
    <w:p w14:paraId="3357116D" w14:textId="77777777" w:rsidR="004E4345" w:rsidRPr="00BE0715" w:rsidRDefault="004477F6">
      <w:pPr>
        <w:spacing w:after="160" w:line="276" w:lineRule="auto"/>
        <w:jc w:val="both"/>
        <w:rPr>
          <w:rFonts w:ascii="Calibri" w:hAnsi="Calibri" w:cs="Calibri"/>
          <w:color w:val="002060"/>
        </w:rPr>
      </w:pPr>
      <w:r w:rsidRPr="00BE0715">
        <w:rPr>
          <w:rFonts w:ascii="Calibri" w:hAnsi="Calibri" w:cs="Calibri"/>
          <w:color w:val="002060"/>
        </w:rPr>
        <w:t>Nel 2025 la Fondazione ha attuato un salto di scala strategico, mantenendo gli assi della propria missione a favore della salute della donna e investendo in modo significativo nella propria struttura organizzativa.</w:t>
      </w:r>
    </w:p>
    <w:p w14:paraId="2E445E3D" w14:textId="77777777" w:rsidR="004E4345" w:rsidRPr="00BE0715" w:rsidRDefault="004477F6">
      <w:pPr>
        <w:pStyle w:val="Titolo2"/>
        <w:rPr>
          <w:rFonts w:ascii="Calibri" w:hAnsi="Calibri" w:cs="Calibri"/>
          <w:color w:val="CC0066"/>
        </w:rPr>
      </w:pPr>
      <w:bookmarkStart w:id="18" w:name="_Toc233041220"/>
      <w:r w:rsidRPr="00BE0715">
        <w:rPr>
          <w:rFonts w:ascii="Calibri" w:hAnsi="Calibri" w:cs="Calibri"/>
          <w:color w:val="CC0066"/>
        </w:rPr>
        <w:t>Alta formazione e formazione continua</w:t>
      </w:r>
      <w:bookmarkEnd w:id="18"/>
    </w:p>
    <w:p w14:paraId="04553042" w14:textId="77777777" w:rsidR="002359CE" w:rsidRPr="00C37414" w:rsidRDefault="002359CE" w:rsidP="00F356D3">
      <w:pPr>
        <w:pStyle w:val="Corpotesto"/>
        <w:ind w:left="0"/>
        <w:rPr>
          <w:b/>
          <w:bCs/>
          <w:color w:val="002060"/>
          <w:spacing w:val="-5"/>
        </w:rPr>
      </w:pPr>
      <w:r w:rsidRPr="00C37414">
        <w:rPr>
          <w:color w:val="002060"/>
        </w:rPr>
        <w:t xml:space="preserve">Nel 2025 l’Ente ha contribuito alla progettazione e realizzazione di </w:t>
      </w:r>
      <w:r w:rsidRPr="00C37414">
        <w:rPr>
          <w:b/>
          <w:bCs/>
          <w:color w:val="002060"/>
          <w:spacing w:val="-5"/>
        </w:rPr>
        <w:t>34 Corsi/Eventi con 800 Professionisti formati</w:t>
      </w:r>
    </w:p>
    <w:p w14:paraId="2511AB97" w14:textId="77777777" w:rsidR="002359CE" w:rsidRPr="00C37414" w:rsidRDefault="002359CE" w:rsidP="00F356D3">
      <w:pPr>
        <w:pStyle w:val="Corpotesto"/>
        <w:ind w:left="0"/>
        <w:rPr>
          <w:color w:val="002060"/>
          <w:spacing w:val="-5"/>
        </w:rPr>
      </w:pPr>
    </w:p>
    <w:p w14:paraId="7CE62AAE" w14:textId="77777777" w:rsidR="002359CE" w:rsidRPr="00C37414" w:rsidRDefault="002359CE" w:rsidP="00F356D3">
      <w:pPr>
        <w:pStyle w:val="Paragrafoelenco"/>
        <w:widowControl w:val="0"/>
        <w:numPr>
          <w:ilvl w:val="0"/>
          <w:numId w:val="10"/>
        </w:numPr>
        <w:tabs>
          <w:tab w:val="left" w:pos="422"/>
        </w:tabs>
        <w:autoSpaceDE w:val="0"/>
        <w:autoSpaceDN w:val="0"/>
        <w:ind w:left="284" w:right="139"/>
        <w:jc w:val="both"/>
        <w:rPr>
          <w:rFonts w:ascii="Calibri" w:hAnsi="Calibri" w:cs="Calibri"/>
          <w:color w:val="002060"/>
        </w:rPr>
      </w:pPr>
      <w:r w:rsidRPr="00C37414">
        <w:rPr>
          <w:rFonts w:ascii="Calibri" w:hAnsi="Calibri" w:cs="Calibri"/>
          <w:b/>
          <w:bCs/>
          <w:color w:val="002060"/>
        </w:rPr>
        <w:t>Corsi/Eventi</w:t>
      </w:r>
      <w:r w:rsidRPr="00C37414">
        <w:rPr>
          <w:rFonts w:ascii="Calibri" w:hAnsi="Calibri" w:cs="Calibri"/>
          <w:b/>
          <w:color w:val="002060"/>
        </w:rPr>
        <w:t xml:space="preserve"> di aggiornamento con crediti ECM </w:t>
      </w:r>
      <w:r w:rsidRPr="00C37414">
        <w:rPr>
          <w:rFonts w:ascii="Calibri" w:hAnsi="Calibri" w:cs="Calibri"/>
          <w:color w:val="002060"/>
        </w:rPr>
        <w:t>per medici/che, biologi/</w:t>
      </w:r>
      <w:proofErr w:type="spellStart"/>
      <w:r w:rsidRPr="00C37414">
        <w:rPr>
          <w:rFonts w:ascii="Calibri" w:hAnsi="Calibri" w:cs="Calibri"/>
          <w:color w:val="002060"/>
        </w:rPr>
        <w:t>ghe</w:t>
      </w:r>
      <w:proofErr w:type="spellEnd"/>
      <w:r w:rsidRPr="00C37414">
        <w:rPr>
          <w:rFonts w:ascii="Calibri" w:hAnsi="Calibri" w:cs="Calibri"/>
          <w:color w:val="002060"/>
        </w:rPr>
        <w:t xml:space="preserve">, infermieri/e </w:t>
      </w:r>
      <w:proofErr w:type="spellStart"/>
      <w:r w:rsidRPr="00C37414">
        <w:rPr>
          <w:rFonts w:ascii="Calibri" w:hAnsi="Calibri" w:cs="Calibri"/>
          <w:color w:val="002060"/>
        </w:rPr>
        <w:t>e</w:t>
      </w:r>
      <w:proofErr w:type="spellEnd"/>
      <w:r w:rsidRPr="00C37414">
        <w:rPr>
          <w:rFonts w:ascii="Calibri" w:hAnsi="Calibri" w:cs="Calibri"/>
          <w:color w:val="002060"/>
        </w:rPr>
        <w:t xml:space="preserve"> ostetrici/che presso il Sant’Anna – AOU Città della Salute e della Scienza di Torino sui seguenti temi:</w:t>
      </w:r>
    </w:p>
    <w:p w14:paraId="78C6A4AD" w14:textId="1DEFF5E7" w:rsidR="002359CE" w:rsidRPr="00C37414" w:rsidRDefault="002359CE" w:rsidP="00F356D3">
      <w:pPr>
        <w:pStyle w:val="Paragrafoelenco"/>
        <w:widowControl w:val="0"/>
        <w:numPr>
          <w:ilvl w:val="0"/>
          <w:numId w:val="12"/>
        </w:numPr>
        <w:tabs>
          <w:tab w:val="left" w:pos="422"/>
          <w:tab w:val="left" w:pos="709"/>
        </w:tabs>
        <w:autoSpaceDE w:val="0"/>
        <w:autoSpaceDN w:val="0"/>
        <w:ind w:left="426" w:hanging="284"/>
        <w:jc w:val="both"/>
        <w:rPr>
          <w:rFonts w:ascii="Calibri" w:hAnsi="Calibri" w:cs="Calibri"/>
          <w:color w:val="002060"/>
        </w:rPr>
      </w:pPr>
      <w:r w:rsidRPr="00C37414">
        <w:rPr>
          <w:rFonts w:ascii="Calibri" w:hAnsi="Calibri" w:cs="Calibri"/>
          <w:b/>
          <w:bCs/>
          <w:color w:val="002060"/>
        </w:rPr>
        <w:t>Microbiota</w:t>
      </w:r>
      <w:r w:rsidRPr="00C37414">
        <w:rPr>
          <w:rFonts w:ascii="Calibri" w:hAnsi="Calibri" w:cs="Calibri"/>
          <w:b/>
          <w:bCs/>
          <w:color w:val="002060"/>
          <w:spacing w:val="-6"/>
        </w:rPr>
        <w:t xml:space="preserve"> </w:t>
      </w:r>
      <w:r w:rsidRPr="00C37414">
        <w:rPr>
          <w:rFonts w:ascii="Calibri" w:hAnsi="Calibri" w:cs="Calibri"/>
          <w:b/>
          <w:bCs/>
          <w:color w:val="002060"/>
        </w:rPr>
        <w:t>e</w:t>
      </w:r>
      <w:r w:rsidRPr="00C37414">
        <w:rPr>
          <w:rFonts w:ascii="Calibri" w:hAnsi="Calibri" w:cs="Calibri"/>
          <w:b/>
          <w:bCs/>
          <w:color w:val="002060"/>
          <w:spacing w:val="-7"/>
        </w:rPr>
        <w:t xml:space="preserve"> </w:t>
      </w:r>
      <w:r w:rsidRPr="00C37414">
        <w:rPr>
          <w:rFonts w:ascii="Calibri" w:hAnsi="Calibri" w:cs="Calibri"/>
          <w:b/>
          <w:bCs/>
          <w:color w:val="002060"/>
        </w:rPr>
        <w:t>Ginecologia</w:t>
      </w:r>
      <w:r w:rsidRPr="00C37414">
        <w:rPr>
          <w:rFonts w:ascii="Calibri" w:hAnsi="Calibri" w:cs="Calibri"/>
          <w:b/>
          <w:bCs/>
          <w:color w:val="002060"/>
          <w:spacing w:val="-5"/>
        </w:rPr>
        <w:t xml:space="preserve"> </w:t>
      </w:r>
      <w:r w:rsidRPr="00C37414">
        <w:rPr>
          <w:rFonts w:ascii="Calibri" w:hAnsi="Calibri" w:cs="Calibri"/>
          <w:b/>
          <w:bCs/>
          <w:color w:val="002060"/>
        </w:rPr>
        <w:t xml:space="preserve">dell’Adolescenza </w:t>
      </w:r>
      <w:r w:rsidRPr="00C37414">
        <w:rPr>
          <w:rFonts w:ascii="Calibri" w:hAnsi="Calibri" w:cs="Calibri"/>
          <w:color w:val="002060"/>
        </w:rPr>
        <w:t>Aula</w:t>
      </w:r>
      <w:r w:rsidRPr="00C37414">
        <w:rPr>
          <w:rFonts w:ascii="Calibri" w:hAnsi="Calibri" w:cs="Calibri"/>
          <w:color w:val="002060"/>
          <w:spacing w:val="-4"/>
        </w:rPr>
        <w:t xml:space="preserve"> </w:t>
      </w:r>
      <w:r w:rsidRPr="00C37414">
        <w:rPr>
          <w:rFonts w:ascii="Calibri" w:hAnsi="Calibri" w:cs="Calibri"/>
          <w:color w:val="002060"/>
        </w:rPr>
        <w:t>Universitaria</w:t>
      </w:r>
      <w:r w:rsidRPr="00C37414">
        <w:rPr>
          <w:rFonts w:ascii="Calibri" w:hAnsi="Calibri" w:cs="Calibri"/>
          <w:color w:val="002060"/>
          <w:spacing w:val="-6"/>
        </w:rPr>
        <w:t xml:space="preserve"> </w:t>
      </w:r>
      <w:r w:rsidRPr="00C37414">
        <w:rPr>
          <w:rFonts w:ascii="Calibri" w:hAnsi="Calibri" w:cs="Calibri"/>
          <w:color w:val="002060"/>
        </w:rPr>
        <w:t>Dellepiane,</w:t>
      </w:r>
      <w:r w:rsidRPr="00C37414">
        <w:rPr>
          <w:rFonts w:ascii="Calibri" w:hAnsi="Calibri" w:cs="Calibri"/>
          <w:color w:val="002060"/>
          <w:spacing w:val="-5"/>
        </w:rPr>
        <w:t xml:space="preserve"> Ospedale Sant’Anna</w:t>
      </w:r>
    </w:p>
    <w:p w14:paraId="17A21381" w14:textId="2E07159D" w:rsidR="002359CE" w:rsidRPr="00C37414" w:rsidRDefault="002359CE" w:rsidP="00F356D3">
      <w:pPr>
        <w:pStyle w:val="Paragrafoelenco"/>
        <w:widowControl w:val="0"/>
        <w:numPr>
          <w:ilvl w:val="0"/>
          <w:numId w:val="12"/>
        </w:numPr>
        <w:tabs>
          <w:tab w:val="left" w:pos="422"/>
          <w:tab w:val="left" w:pos="709"/>
          <w:tab w:val="left" w:pos="4678"/>
        </w:tabs>
        <w:autoSpaceDE w:val="0"/>
        <w:autoSpaceDN w:val="0"/>
        <w:ind w:left="426" w:hanging="284"/>
        <w:jc w:val="both"/>
        <w:rPr>
          <w:rFonts w:ascii="Calibri" w:hAnsi="Calibri" w:cs="Calibri"/>
          <w:color w:val="002060"/>
        </w:rPr>
      </w:pPr>
      <w:r w:rsidRPr="00C37414">
        <w:rPr>
          <w:rFonts w:ascii="Calibri" w:hAnsi="Calibri" w:cs="Calibri"/>
          <w:b/>
          <w:color w:val="002060"/>
        </w:rPr>
        <w:t>Endometriosi:</w:t>
      </w:r>
      <w:r w:rsidRPr="00C37414">
        <w:rPr>
          <w:rFonts w:ascii="Calibri" w:hAnsi="Calibri" w:cs="Calibri"/>
          <w:b/>
          <w:color w:val="002060"/>
          <w:spacing w:val="-11"/>
        </w:rPr>
        <w:t xml:space="preserve"> </w:t>
      </w:r>
      <w:r w:rsidRPr="00C37414">
        <w:rPr>
          <w:rFonts w:ascii="Calibri" w:hAnsi="Calibri" w:cs="Calibri"/>
          <w:b/>
          <w:color w:val="002060"/>
        </w:rPr>
        <w:t>hot</w:t>
      </w:r>
      <w:r w:rsidRPr="00C37414">
        <w:rPr>
          <w:rFonts w:ascii="Calibri" w:hAnsi="Calibri" w:cs="Calibri"/>
          <w:b/>
          <w:color w:val="002060"/>
          <w:spacing w:val="-13"/>
        </w:rPr>
        <w:t xml:space="preserve"> </w:t>
      </w:r>
      <w:proofErr w:type="spellStart"/>
      <w:r w:rsidRPr="00C37414">
        <w:rPr>
          <w:rFonts w:ascii="Calibri" w:hAnsi="Calibri" w:cs="Calibri"/>
          <w:b/>
          <w:color w:val="002060"/>
        </w:rPr>
        <w:t>topics</w:t>
      </w:r>
      <w:proofErr w:type="spellEnd"/>
      <w:r w:rsidRPr="00C37414">
        <w:rPr>
          <w:rFonts w:ascii="Calibri" w:hAnsi="Calibri" w:cs="Calibri"/>
          <w:color w:val="002060"/>
        </w:rPr>
        <w:t>,</w:t>
      </w:r>
      <w:r w:rsidRPr="00C37414">
        <w:rPr>
          <w:rFonts w:ascii="Calibri" w:hAnsi="Calibri" w:cs="Calibri"/>
          <w:color w:val="002060"/>
          <w:spacing w:val="-10"/>
        </w:rPr>
        <w:t xml:space="preserve"> </w:t>
      </w:r>
      <w:r w:rsidRPr="00C37414">
        <w:rPr>
          <w:rFonts w:ascii="Calibri" w:hAnsi="Calibri" w:cs="Calibri"/>
          <w:color w:val="002060"/>
        </w:rPr>
        <w:t>Aula</w:t>
      </w:r>
      <w:r w:rsidRPr="00C37414">
        <w:rPr>
          <w:rFonts w:ascii="Calibri" w:hAnsi="Calibri" w:cs="Calibri"/>
          <w:color w:val="002060"/>
          <w:spacing w:val="-12"/>
        </w:rPr>
        <w:t xml:space="preserve"> </w:t>
      </w:r>
      <w:r w:rsidRPr="00C37414">
        <w:rPr>
          <w:rFonts w:ascii="Calibri" w:hAnsi="Calibri" w:cs="Calibri"/>
          <w:color w:val="002060"/>
        </w:rPr>
        <w:t>Dogliotti,</w:t>
      </w:r>
      <w:r w:rsidRPr="00C37414">
        <w:rPr>
          <w:rFonts w:ascii="Calibri" w:hAnsi="Calibri" w:cs="Calibri"/>
          <w:color w:val="002060"/>
          <w:spacing w:val="-12"/>
        </w:rPr>
        <w:t xml:space="preserve"> </w:t>
      </w:r>
      <w:r w:rsidRPr="00C37414">
        <w:rPr>
          <w:rFonts w:ascii="Calibri" w:hAnsi="Calibri" w:cs="Calibri"/>
          <w:color w:val="002060"/>
        </w:rPr>
        <w:t>Presidio</w:t>
      </w:r>
      <w:r w:rsidRPr="00C37414">
        <w:rPr>
          <w:rFonts w:ascii="Calibri" w:hAnsi="Calibri" w:cs="Calibri"/>
          <w:color w:val="002060"/>
          <w:spacing w:val="-11"/>
        </w:rPr>
        <w:t xml:space="preserve"> Ospedaliero</w:t>
      </w:r>
      <w:r w:rsidRPr="00C37414">
        <w:rPr>
          <w:rFonts w:ascii="Calibri" w:hAnsi="Calibri" w:cs="Calibri"/>
          <w:color w:val="002060"/>
          <w:spacing w:val="-13"/>
        </w:rPr>
        <w:t xml:space="preserve"> </w:t>
      </w:r>
      <w:r w:rsidRPr="00C37414">
        <w:rPr>
          <w:rFonts w:ascii="Calibri" w:hAnsi="Calibri" w:cs="Calibri"/>
          <w:color w:val="002060"/>
        </w:rPr>
        <w:t>Molinette</w:t>
      </w:r>
    </w:p>
    <w:p w14:paraId="1D7C0884" w14:textId="60D4F6C8" w:rsidR="002359CE" w:rsidRPr="00C37414" w:rsidRDefault="002359CE" w:rsidP="00F356D3">
      <w:pPr>
        <w:pStyle w:val="Paragrafoelenco"/>
        <w:widowControl w:val="0"/>
        <w:numPr>
          <w:ilvl w:val="0"/>
          <w:numId w:val="12"/>
        </w:numPr>
        <w:tabs>
          <w:tab w:val="left" w:pos="422"/>
          <w:tab w:val="left" w:pos="709"/>
        </w:tabs>
        <w:autoSpaceDE w:val="0"/>
        <w:autoSpaceDN w:val="0"/>
        <w:ind w:left="426" w:hanging="284"/>
        <w:jc w:val="both"/>
        <w:rPr>
          <w:rFonts w:ascii="Calibri" w:hAnsi="Calibri" w:cs="Calibri"/>
          <w:color w:val="002060"/>
        </w:rPr>
      </w:pPr>
      <w:r w:rsidRPr="00C37414">
        <w:rPr>
          <w:rFonts w:ascii="Calibri" w:hAnsi="Calibri" w:cs="Calibri"/>
          <w:b/>
          <w:bCs/>
          <w:color w:val="002060"/>
          <w:spacing w:val="-7"/>
        </w:rPr>
        <w:t>Focus su</w:t>
      </w:r>
      <w:r w:rsidRPr="00C37414">
        <w:rPr>
          <w:rFonts w:ascii="Calibri" w:hAnsi="Calibri" w:cs="Calibri"/>
          <w:color w:val="002060"/>
          <w:spacing w:val="-7"/>
        </w:rPr>
        <w:t xml:space="preserve"> </w:t>
      </w:r>
      <w:r w:rsidRPr="00C37414">
        <w:rPr>
          <w:rFonts w:ascii="Calibri" w:hAnsi="Calibri" w:cs="Calibri"/>
          <w:b/>
          <w:color w:val="002060"/>
        </w:rPr>
        <w:t>Microbiota</w:t>
      </w:r>
      <w:r w:rsidRPr="00C37414">
        <w:rPr>
          <w:rFonts w:ascii="Calibri" w:hAnsi="Calibri" w:cs="Calibri"/>
          <w:b/>
          <w:color w:val="002060"/>
          <w:spacing w:val="-7"/>
        </w:rPr>
        <w:t xml:space="preserve"> nell’età riproduttiva</w:t>
      </w:r>
      <w:r w:rsidRPr="00C37414">
        <w:rPr>
          <w:rFonts w:ascii="Calibri" w:hAnsi="Calibri" w:cs="Calibri"/>
          <w:color w:val="002060"/>
        </w:rPr>
        <w:t>,</w:t>
      </w:r>
      <w:r w:rsidRPr="00C37414">
        <w:rPr>
          <w:rFonts w:ascii="Calibri" w:hAnsi="Calibri" w:cs="Calibri"/>
          <w:color w:val="002060"/>
          <w:spacing w:val="-4"/>
        </w:rPr>
        <w:t xml:space="preserve"> </w:t>
      </w:r>
      <w:r w:rsidRPr="00C37414">
        <w:rPr>
          <w:rFonts w:ascii="Calibri" w:hAnsi="Calibri" w:cs="Calibri"/>
          <w:color w:val="002060"/>
        </w:rPr>
        <w:t>Aula</w:t>
      </w:r>
      <w:r w:rsidRPr="00C37414">
        <w:rPr>
          <w:rFonts w:ascii="Calibri" w:hAnsi="Calibri" w:cs="Calibri"/>
          <w:color w:val="002060"/>
          <w:spacing w:val="-4"/>
        </w:rPr>
        <w:t xml:space="preserve"> </w:t>
      </w:r>
      <w:r w:rsidRPr="00C37414">
        <w:rPr>
          <w:rFonts w:ascii="Calibri" w:hAnsi="Calibri" w:cs="Calibri"/>
          <w:color w:val="002060"/>
        </w:rPr>
        <w:t>Universitaria</w:t>
      </w:r>
      <w:r w:rsidRPr="00C37414">
        <w:rPr>
          <w:rFonts w:ascii="Calibri" w:hAnsi="Calibri" w:cs="Calibri"/>
          <w:color w:val="002060"/>
          <w:spacing w:val="-6"/>
        </w:rPr>
        <w:t xml:space="preserve"> </w:t>
      </w:r>
      <w:r w:rsidRPr="00C37414">
        <w:rPr>
          <w:rFonts w:ascii="Calibri" w:hAnsi="Calibri" w:cs="Calibri"/>
          <w:color w:val="002060"/>
        </w:rPr>
        <w:t>Dellepiane,</w:t>
      </w:r>
      <w:r w:rsidRPr="00C37414">
        <w:rPr>
          <w:rFonts w:ascii="Calibri" w:hAnsi="Calibri" w:cs="Calibri"/>
          <w:color w:val="002060"/>
          <w:spacing w:val="-5"/>
        </w:rPr>
        <w:t xml:space="preserve"> Ospedale Sant’Anna</w:t>
      </w:r>
    </w:p>
    <w:p w14:paraId="7C085B81" w14:textId="36D7B5B7" w:rsidR="002359CE" w:rsidRPr="00C37414" w:rsidRDefault="002359CE" w:rsidP="00F356D3">
      <w:pPr>
        <w:pStyle w:val="Paragrafoelenco"/>
        <w:widowControl w:val="0"/>
        <w:numPr>
          <w:ilvl w:val="0"/>
          <w:numId w:val="12"/>
        </w:numPr>
        <w:tabs>
          <w:tab w:val="left" w:pos="422"/>
          <w:tab w:val="left" w:pos="709"/>
          <w:tab w:val="left" w:pos="9639"/>
        </w:tabs>
        <w:autoSpaceDE w:val="0"/>
        <w:autoSpaceDN w:val="0"/>
        <w:ind w:left="426" w:hanging="284"/>
        <w:jc w:val="both"/>
        <w:rPr>
          <w:rFonts w:ascii="Calibri" w:hAnsi="Calibri" w:cs="Calibri"/>
          <w:color w:val="002060"/>
          <w:spacing w:val="-4"/>
        </w:rPr>
      </w:pPr>
      <w:r w:rsidRPr="00C37414">
        <w:rPr>
          <w:rFonts w:ascii="Calibri" w:hAnsi="Calibri" w:cs="Calibri"/>
          <w:b/>
          <w:color w:val="002060"/>
        </w:rPr>
        <w:t>Microbiota</w:t>
      </w:r>
      <w:r w:rsidRPr="00C37414">
        <w:rPr>
          <w:rFonts w:ascii="Calibri" w:hAnsi="Calibri" w:cs="Calibri"/>
          <w:b/>
          <w:color w:val="002060"/>
          <w:spacing w:val="-11"/>
        </w:rPr>
        <w:t xml:space="preserve"> </w:t>
      </w:r>
      <w:r w:rsidRPr="00C37414">
        <w:rPr>
          <w:rFonts w:ascii="Calibri" w:hAnsi="Calibri" w:cs="Calibri"/>
          <w:b/>
          <w:color w:val="002060"/>
        </w:rPr>
        <w:t>nella</w:t>
      </w:r>
      <w:r w:rsidRPr="00C37414">
        <w:rPr>
          <w:rFonts w:ascii="Calibri" w:hAnsi="Calibri" w:cs="Calibri"/>
          <w:b/>
          <w:color w:val="002060"/>
          <w:spacing w:val="-12"/>
        </w:rPr>
        <w:t xml:space="preserve"> </w:t>
      </w:r>
      <w:r w:rsidRPr="00C37414">
        <w:rPr>
          <w:rFonts w:ascii="Calibri" w:hAnsi="Calibri" w:cs="Calibri"/>
          <w:b/>
          <w:color w:val="002060"/>
        </w:rPr>
        <w:t>transizione</w:t>
      </w:r>
      <w:r w:rsidRPr="00C37414">
        <w:rPr>
          <w:rFonts w:ascii="Calibri" w:hAnsi="Calibri" w:cs="Calibri"/>
          <w:b/>
          <w:color w:val="002060"/>
          <w:spacing w:val="-12"/>
        </w:rPr>
        <w:t xml:space="preserve"> </w:t>
      </w:r>
      <w:proofErr w:type="spellStart"/>
      <w:r w:rsidRPr="00C37414">
        <w:rPr>
          <w:rFonts w:ascii="Calibri" w:hAnsi="Calibri" w:cs="Calibri"/>
          <w:b/>
          <w:color w:val="002060"/>
        </w:rPr>
        <w:t>menopausale</w:t>
      </w:r>
      <w:proofErr w:type="spellEnd"/>
      <w:r w:rsidRPr="00C37414">
        <w:rPr>
          <w:rFonts w:ascii="Calibri" w:hAnsi="Calibri" w:cs="Calibri"/>
          <w:b/>
          <w:color w:val="002060"/>
          <w:spacing w:val="-12"/>
        </w:rPr>
        <w:t xml:space="preserve"> </w:t>
      </w:r>
      <w:r w:rsidRPr="00C37414">
        <w:rPr>
          <w:rFonts w:ascii="Calibri" w:hAnsi="Calibri" w:cs="Calibri"/>
          <w:b/>
          <w:color w:val="002060"/>
        </w:rPr>
        <w:t>e</w:t>
      </w:r>
      <w:r w:rsidRPr="00C37414">
        <w:rPr>
          <w:rFonts w:ascii="Calibri" w:hAnsi="Calibri" w:cs="Calibri"/>
          <w:b/>
          <w:color w:val="002060"/>
          <w:spacing w:val="-11"/>
        </w:rPr>
        <w:t xml:space="preserve"> </w:t>
      </w:r>
      <w:r w:rsidRPr="00C37414">
        <w:rPr>
          <w:rFonts w:ascii="Calibri" w:hAnsi="Calibri" w:cs="Calibri"/>
          <w:b/>
          <w:color w:val="002060"/>
        </w:rPr>
        <w:t>post-</w:t>
      </w:r>
      <w:proofErr w:type="spellStart"/>
      <w:r w:rsidRPr="00C37414">
        <w:rPr>
          <w:rFonts w:ascii="Calibri" w:hAnsi="Calibri" w:cs="Calibri"/>
          <w:b/>
          <w:color w:val="002060"/>
        </w:rPr>
        <w:t>menopausale</w:t>
      </w:r>
      <w:proofErr w:type="spellEnd"/>
      <w:r w:rsidRPr="00C37414">
        <w:rPr>
          <w:rFonts w:ascii="Calibri" w:hAnsi="Calibri" w:cs="Calibri"/>
          <w:color w:val="002060"/>
        </w:rPr>
        <w:t>,</w:t>
      </w:r>
      <w:r w:rsidRPr="00C37414">
        <w:rPr>
          <w:rFonts w:ascii="Calibri" w:hAnsi="Calibri" w:cs="Calibri"/>
          <w:color w:val="002060"/>
          <w:spacing w:val="-11"/>
        </w:rPr>
        <w:t xml:space="preserve"> </w:t>
      </w:r>
      <w:r w:rsidRPr="00C37414">
        <w:rPr>
          <w:rFonts w:ascii="Calibri" w:hAnsi="Calibri" w:cs="Calibri"/>
          <w:color w:val="002060"/>
        </w:rPr>
        <w:t>Aula</w:t>
      </w:r>
      <w:r w:rsidRPr="00C37414">
        <w:rPr>
          <w:rFonts w:ascii="Calibri" w:hAnsi="Calibri" w:cs="Calibri"/>
          <w:color w:val="002060"/>
          <w:spacing w:val="-12"/>
        </w:rPr>
        <w:t xml:space="preserve"> </w:t>
      </w:r>
      <w:r w:rsidR="00435788">
        <w:rPr>
          <w:rFonts w:ascii="Calibri" w:hAnsi="Calibri" w:cs="Calibri"/>
          <w:color w:val="002060"/>
          <w:spacing w:val="-12"/>
        </w:rPr>
        <w:t xml:space="preserve">Universitaria </w:t>
      </w:r>
      <w:proofErr w:type="spellStart"/>
      <w:r w:rsidRPr="00C37414">
        <w:rPr>
          <w:rFonts w:ascii="Calibri" w:hAnsi="Calibri" w:cs="Calibri"/>
          <w:color w:val="002060"/>
          <w:spacing w:val="-2"/>
        </w:rPr>
        <w:t>Dellepiane</w:t>
      </w:r>
      <w:proofErr w:type="spellEnd"/>
      <w:r w:rsidRPr="00C37414">
        <w:rPr>
          <w:rFonts w:ascii="Calibri" w:hAnsi="Calibri" w:cs="Calibri"/>
          <w:color w:val="002060"/>
          <w:spacing w:val="-2"/>
        </w:rPr>
        <w:t xml:space="preserve">, </w:t>
      </w:r>
      <w:r w:rsidRPr="00C37414">
        <w:rPr>
          <w:rFonts w:ascii="Calibri" w:hAnsi="Calibri" w:cs="Calibri"/>
          <w:color w:val="002060"/>
        </w:rPr>
        <w:t>Ospedale Sant’</w:t>
      </w:r>
      <w:r w:rsidRPr="00C37414">
        <w:rPr>
          <w:rFonts w:ascii="Calibri" w:hAnsi="Calibri" w:cs="Calibri"/>
          <w:color w:val="002060"/>
          <w:spacing w:val="-4"/>
        </w:rPr>
        <w:t>Anna</w:t>
      </w:r>
    </w:p>
    <w:p w14:paraId="21F4D27C" w14:textId="1CD096C0" w:rsidR="00435788" w:rsidRPr="00F86724" w:rsidRDefault="002359CE" w:rsidP="00435788">
      <w:pPr>
        <w:pStyle w:val="Paragrafoelenco"/>
        <w:widowControl w:val="0"/>
        <w:numPr>
          <w:ilvl w:val="1"/>
          <w:numId w:val="12"/>
        </w:numPr>
        <w:tabs>
          <w:tab w:val="left" w:pos="422"/>
          <w:tab w:val="left" w:pos="474"/>
          <w:tab w:val="left" w:pos="709"/>
        </w:tabs>
        <w:autoSpaceDE w:val="0"/>
        <w:autoSpaceDN w:val="0"/>
        <w:ind w:left="426" w:hanging="284"/>
        <w:jc w:val="both"/>
        <w:rPr>
          <w:rFonts w:ascii="Calibri" w:hAnsi="Calibri" w:cs="Calibri"/>
          <w:color w:val="002060"/>
        </w:rPr>
      </w:pPr>
      <w:proofErr w:type="spellStart"/>
      <w:r w:rsidRPr="00C37414">
        <w:rPr>
          <w:rFonts w:ascii="Calibri" w:hAnsi="Calibri" w:cs="Calibri"/>
          <w:b/>
          <w:bCs/>
          <w:color w:val="002060"/>
          <w:spacing w:val="-6"/>
        </w:rPr>
        <w:t>Leiomiomi</w:t>
      </w:r>
      <w:proofErr w:type="spellEnd"/>
      <w:r w:rsidRPr="00C37414">
        <w:rPr>
          <w:rFonts w:ascii="Calibri" w:hAnsi="Calibri" w:cs="Calibri"/>
          <w:b/>
          <w:bCs/>
          <w:color w:val="002060"/>
          <w:spacing w:val="-6"/>
        </w:rPr>
        <w:t xml:space="preserve"> </w:t>
      </w:r>
      <w:r w:rsidRPr="00C37414">
        <w:rPr>
          <w:rFonts w:ascii="Calibri" w:hAnsi="Calibri" w:cs="Calibri"/>
          <w:b/>
          <w:color w:val="002060"/>
        </w:rPr>
        <w:t>uterini:</w:t>
      </w:r>
      <w:r w:rsidRPr="00C37414">
        <w:rPr>
          <w:rFonts w:ascii="Calibri" w:hAnsi="Calibri" w:cs="Calibri"/>
          <w:b/>
          <w:color w:val="002060"/>
          <w:spacing w:val="-4"/>
        </w:rPr>
        <w:t xml:space="preserve"> conoscere, curare, migliorare la qualità di vita</w:t>
      </w:r>
      <w:r w:rsidRPr="00C37414">
        <w:rPr>
          <w:rFonts w:ascii="Calibri" w:hAnsi="Calibri" w:cs="Calibri"/>
          <w:color w:val="002060"/>
        </w:rPr>
        <w:t>,</w:t>
      </w:r>
      <w:r w:rsidRPr="00C37414">
        <w:rPr>
          <w:rFonts w:ascii="Calibri" w:hAnsi="Calibri" w:cs="Calibri"/>
          <w:color w:val="002060"/>
          <w:spacing w:val="-3"/>
        </w:rPr>
        <w:t xml:space="preserve"> </w:t>
      </w:r>
      <w:r w:rsidRPr="00C37414">
        <w:rPr>
          <w:rFonts w:ascii="Calibri" w:hAnsi="Calibri" w:cs="Calibri"/>
          <w:color w:val="002060"/>
        </w:rPr>
        <w:t>Aula</w:t>
      </w:r>
      <w:r w:rsidRPr="00C37414">
        <w:rPr>
          <w:rFonts w:ascii="Calibri" w:hAnsi="Calibri" w:cs="Calibri"/>
          <w:color w:val="002060"/>
          <w:spacing w:val="-4"/>
        </w:rPr>
        <w:t xml:space="preserve"> </w:t>
      </w:r>
      <w:r w:rsidRPr="00C37414">
        <w:rPr>
          <w:rFonts w:ascii="Calibri" w:hAnsi="Calibri" w:cs="Calibri"/>
          <w:color w:val="002060"/>
        </w:rPr>
        <w:t>Universitaria</w:t>
      </w:r>
      <w:r w:rsidRPr="00C37414">
        <w:rPr>
          <w:rFonts w:ascii="Calibri" w:hAnsi="Calibri" w:cs="Calibri"/>
          <w:color w:val="002060"/>
          <w:spacing w:val="-3"/>
        </w:rPr>
        <w:t xml:space="preserve"> </w:t>
      </w:r>
      <w:proofErr w:type="spellStart"/>
      <w:r w:rsidRPr="00C37414">
        <w:rPr>
          <w:rFonts w:ascii="Calibri" w:hAnsi="Calibri" w:cs="Calibri"/>
          <w:color w:val="002060"/>
        </w:rPr>
        <w:t>Dellepiane</w:t>
      </w:r>
      <w:proofErr w:type="spellEnd"/>
      <w:r w:rsidRPr="00C37414">
        <w:rPr>
          <w:rFonts w:ascii="Calibri" w:hAnsi="Calibri" w:cs="Calibri"/>
          <w:color w:val="002060"/>
        </w:rPr>
        <w:t>,</w:t>
      </w:r>
      <w:r w:rsidRPr="00C37414">
        <w:rPr>
          <w:rFonts w:ascii="Calibri" w:hAnsi="Calibri" w:cs="Calibri"/>
          <w:color w:val="002060"/>
          <w:spacing w:val="-5"/>
        </w:rPr>
        <w:t xml:space="preserve"> </w:t>
      </w:r>
      <w:r w:rsidRPr="00C37414">
        <w:rPr>
          <w:rFonts w:ascii="Calibri" w:hAnsi="Calibri" w:cs="Calibri"/>
          <w:color w:val="002060"/>
        </w:rPr>
        <w:t>Ospedale Sant’</w:t>
      </w:r>
      <w:r w:rsidRPr="00C37414">
        <w:rPr>
          <w:rFonts w:ascii="Calibri" w:hAnsi="Calibri" w:cs="Calibri"/>
          <w:color w:val="002060"/>
          <w:spacing w:val="-4"/>
        </w:rPr>
        <w:t>Anna</w:t>
      </w:r>
    </w:p>
    <w:p w14:paraId="09340983" w14:textId="77777777" w:rsidR="00F86724" w:rsidRPr="00435788" w:rsidRDefault="00F86724" w:rsidP="00F86724">
      <w:pPr>
        <w:pStyle w:val="Paragrafoelenco"/>
        <w:widowControl w:val="0"/>
        <w:tabs>
          <w:tab w:val="left" w:pos="422"/>
          <w:tab w:val="left" w:pos="474"/>
          <w:tab w:val="left" w:pos="709"/>
        </w:tabs>
        <w:autoSpaceDE w:val="0"/>
        <w:autoSpaceDN w:val="0"/>
        <w:ind w:left="426"/>
        <w:jc w:val="both"/>
        <w:rPr>
          <w:rFonts w:ascii="Calibri" w:hAnsi="Calibri" w:cs="Calibri"/>
          <w:color w:val="002060"/>
        </w:rPr>
      </w:pPr>
    </w:p>
    <w:p w14:paraId="764136A9" w14:textId="1850AC98" w:rsidR="00927E8E" w:rsidRDefault="00927E8E" w:rsidP="00435788">
      <w:pPr>
        <w:widowControl w:val="0"/>
        <w:tabs>
          <w:tab w:val="left" w:pos="422"/>
          <w:tab w:val="left" w:pos="474"/>
          <w:tab w:val="left" w:pos="709"/>
        </w:tabs>
        <w:autoSpaceDE w:val="0"/>
        <w:autoSpaceDN w:val="0"/>
        <w:jc w:val="both"/>
        <w:rPr>
          <w:rFonts w:ascii="Calibri" w:hAnsi="Calibri" w:cs="Calibri"/>
          <w:color w:val="002060"/>
        </w:rPr>
      </w:pPr>
      <w:r>
        <w:rPr>
          <w:rFonts w:ascii="Calibri" w:hAnsi="Calibri" w:cs="Calibri"/>
          <w:color w:val="002060"/>
        </w:rPr>
        <w:t xml:space="preserve">     </w:t>
      </w:r>
    </w:p>
    <w:p w14:paraId="43C3AD64" w14:textId="5772A425" w:rsidR="007F33F3" w:rsidRDefault="00927E8E" w:rsidP="00435788">
      <w:pPr>
        <w:jc w:val="center"/>
        <w:rPr>
          <w:rFonts w:ascii="Calibri" w:hAnsi="Calibri" w:cs="Calibri"/>
        </w:rPr>
      </w:pPr>
      <w:r w:rsidRPr="00BE0715">
        <w:rPr>
          <w:rFonts w:ascii="Calibri" w:hAnsi="Calibri" w:cs="Calibri"/>
          <w:noProof/>
          <w:color w:val="000046"/>
          <w:spacing w:val="-4"/>
        </w:rPr>
        <w:drawing>
          <wp:inline distT="0" distB="0" distL="0" distR="0" wp14:anchorId="24BF0128" wp14:editId="4E9C25EF">
            <wp:extent cx="1295400" cy="1316900"/>
            <wp:effectExtent l="0" t="0" r="0" b="0"/>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811" t="1190" r="1207" b="1587"/>
                    <a:stretch/>
                  </pic:blipFill>
                  <pic:spPr bwMode="auto">
                    <a:xfrm>
                      <a:off x="0" y="0"/>
                      <a:ext cx="1295400" cy="1316900"/>
                    </a:xfrm>
                    <a:prstGeom prst="rect">
                      <a:avLst/>
                    </a:prstGeom>
                    <a:ln>
                      <a:noFill/>
                    </a:ln>
                    <a:extLst>
                      <a:ext uri="{53640926-AAD7-44D8-BBD7-CCE9431645EC}">
                        <a14:shadowObscured xmlns:a14="http://schemas.microsoft.com/office/drawing/2010/main"/>
                      </a:ext>
                    </a:extLst>
                  </pic:spPr>
                </pic:pic>
              </a:graphicData>
            </a:graphic>
          </wp:inline>
        </w:drawing>
      </w:r>
      <w:r>
        <w:rPr>
          <w:rFonts w:ascii="Calibri" w:hAnsi="Calibri" w:cs="Calibri"/>
          <w:noProof/>
        </w:rPr>
        <w:t xml:space="preserve">                           </w:t>
      </w:r>
      <w:r w:rsidRPr="00BE0715">
        <w:rPr>
          <w:rFonts w:ascii="Calibri" w:hAnsi="Calibri" w:cs="Calibri"/>
          <w:noProof/>
        </w:rPr>
        <w:drawing>
          <wp:inline distT="0" distB="0" distL="0" distR="0" wp14:anchorId="1B6AB5BD" wp14:editId="3CFD941E">
            <wp:extent cx="1276222" cy="1304071"/>
            <wp:effectExtent l="0" t="0" r="635" b="0"/>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137"/>
                    <a:stretch/>
                  </pic:blipFill>
                  <pic:spPr bwMode="auto">
                    <a:xfrm>
                      <a:off x="0" y="0"/>
                      <a:ext cx="1365708" cy="1395509"/>
                    </a:xfrm>
                    <a:prstGeom prst="rect">
                      <a:avLst/>
                    </a:prstGeom>
                    <a:ln>
                      <a:noFill/>
                    </a:ln>
                    <a:extLst>
                      <a:ext uri="{53640926-AAD7-44D8-BBD7-CCE9431645EC}">
                        <a14:shadowObscured xmlns:a14="http://schemas.microsoft.com/office/drawing/2010/main"/>
                      </a:ext>
                    </a:extLst>
                  </pic:spPr>
                </pic:pic>
              </a:graphicData>
            </a:graphic>
          </wp:inline>
        </w:drawing>
      </w:r>
      <w:r>
        <w:rPr>
          <w:rFonts w:ascii="Calibri" w:hAnsi="Calibri" w:cs="Calibri"/>
          <w:noProof/>
        </w:rPr>
        <w:t xml:space="preserve">    </w:t>
      </w:r>
      <w:r w:rsidR="00435788">
        <w:rPr>
          <w:rFonts w:ascii="Calibri" w:hAnsi="Calibri" w:cs="Calibri"/>
          <w:noProof/>
        </w:rPr>
        <w:t xml:space="preserve"> </w:t>
      </w:r>
      <w:r>
        <w:rPr>
          <w:rFonts w:ascii="Calibri" w:hAnsi="Calibri" w:cs="Calibri"/>
          <w:noProof/>
        </w:rPr>
        <w:t xml:space="preserve">                        </w:t>
      </w:r>
      <w:r w:rsidR="00435788">
        <w:rPr>
          <w:rFonts w:ascii="Calibri" w:hAnsi="Calibri" w:cs="Calibri"/>
          <w:noProof/>
        </w:rPr>
        <w:t xml:space="preserve">  </w:t>
      </w:r>
    </w:p>
    <w:p w14:paraId="31A01E8A" w14:textId="77777777" w:rsidR="007F33F3" w:rsidRPr="00BE0715" w:rsidRDefault="007F33F3" w:rsidP="007F33F3">
      <w:pPr>
        <w:jc w:val="center"/>
        <w:rPr>
          <w:rFonts w:ascii="Calibri" w:hAnsi="Calibri" w:cs="Calibri"/>
        </w:rPr>
      </w:pPr>
    </w:p>
    <w:p w14:paraId="44DFBF5A" w14:textId="53C58316" w:rsidR="007F33F3" w:rsidRDefault="00927E8E" w:rsidP="007F33F3">
      <w:pPr>
        <w:jc w:val="center"/>
        <w:rPr>
          <w:rFonts w:ascii="Calibri" w:hAnsi="Calibri" w:cs="Calibri"/>
        </w:rPr>
      </w:pPr>
      <w:r w:rsidRPr="00BE0715">
        <w:rPr>
          <w:rFonts w:ascii="Calibri" w:hAnsi="Calibri" w:cs="Calibri"/>
          <w:noProof/>
        </w:rPr>
        <w:drawing>
          <wp:inline distT="0" distB="0" distL="0" distR="0" wp14:anchorId="63B85B5C" wp14:editId="3295D4BB">
            <wp:extent cx="1257300" cy="1302147"/>
            <wp:effectExtent l="0" t="0" r="0" b="0"/>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258554" cy="1303445"/>
                    </a:xfrm>
                    <a:prstGeom prst="rect">
                      <a:avLst/>
                    </a:prstGeom>
                  </pic:spPr>
                </pic:pic>
              </a:graphicData>
            </a:graphic>
          </wp:inline>
        </w:drawing>
      </w:r>
      <w:r w:rsidR="007F33F3">
        <w:rPr>
          <w:rFonts w:ascii="Calibri" w:hAnsi="Calibri" w:cs="Calibri"/>
          <w:noProof/>
        </w:rPr>
        <w:t xml:space="preserve"> </w:t>
      </w:r>
      <w:r w:rsidR="00435788">
        <w:rPr>
          <w:rFonts w:ascii="Calibri" w:hAnsi="Calibri" w:cs="Calibri"/>
          <w:noProof/>
        </w:rPr>
        <w:t xml:space="preserve"> </w:t>
      </w:r>
      <w:r w:rsidR="007F33F3">
        <w:rPr>
          <w:rFonts w:ascii="Calibri" w:hAnsi="Calibri" w:cs="Calibri"/>
          <w:noProof/>
        </w:rPr>
        <w:t xml:space="preserve"> </w:t>
      </w:r>
      <w:r w:rsidR="00435788">
        <w:rPr>
          <w:rFonts w:ascii="Calibri" w:hAnsi="Calibri" w:cs="Calibri"/>
          <w:noProof/>
        </w:rPr>
        <w:t xml:space="preserve">    </w:t>
      </w:r>
      <w:r w:rsidR="007F33F3">
        <w:rPr>
          <w:rFonts w:ascii="Calibri" w:hAnsi="Calibri" w:cs="Calibri"/>
          <w:noProof/>
        </w:rPr>
        <w:t xml:space="preserve">    </w:t>
      </w:r>
      <w:r>
        <w:rPr>
          <w:rFonts w:ascii="Calibri" w:hAnsi="Calibri" w:cs="Calibri"/>
          <w:noProof/>
        </w:rPr>
        <w:t xml:space="preserve">                </w:t>
      </w:r>
      <w:r w:rsidRPr="00BE0715">
        <w:rPr>
          <w:rFonts w:ascii="Calibri" w:hAnsi="Calibri" w:cs="Calibri"/>
          <w:noProof/>
        </w:rPr>
        <w:drawing>
          <wp:inline distT="0" distB="0" distL="0" distR="0" wp14:anchorId="5B42C1ED" wp14:editId="2B168042">
            <wp:extent cx="1295400" cy="1317054"/>
            <wp:effectExtent l="0" t="0" r="0" b="0"/>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644" r="-1"/>
                    <a:stretch/>
                  </pic:blipFill>
                  <pic:spPr bwMode="auto">
                    <a:xfrm>
                      <a:off x="0" y="0"/>
                      <a:ext cx="1295400" cy="1317054"/>
                    </a:xfrm>
                    <a:prstGeom prst="rect">
                      <a:avLst/>
                    </a:prstGeom>
                    <a:ln>
                      <a:noFill/>
                    </a:ln>
                    <a:extLst>
                      <a:ext uri="{53640926-AAD7-44D8-BBD7-CCE9431645EC}">
                        <a14:shadowObscured xmlns:a14="http://schemas.microsoft.com/office/drawing/2010/main"/>
                      </a:ext>
                    </a:extLst>
                  </pic:spPr>
                </pic:pic>
              </a:graphicData>
            </a:graphic>
          </wp:inline>
        </w:drawing>
      </w:r>
      <w:r>
        <w:rPr>
          <w:rFonts w:ascii="Calibri" w:hAnsi="Calibri" w:cs="Calibri"/>
          <w:noProof/>
        </w:rPr>
        <w:t xml:space="preserve">                    </w:t>
      </w:r>
      <w:r w:rsidR="007F33F3">
        <w:rPr>
          <w:rFonts w:ascii="Calibri" w:hAnsi="Calibri" w:cs="Calibri"/>
        </w:rPr>
        <w:t xml:space="preserve">   </w:t>
      </w:r>
      <w:r w:rsidRPr="00BE0715">
        <w:rPr>
          <w:rFonts w:ascii="Calibri" w:hAnsi="Calibri" w:cs="Calibri"/>
          <w:noProof/>
        </w:rPr>
        <w:drawing>
          <wp:inline distT="0" distB="0" distL="0" distR="0" wp14:anchorId="6B51DC76" wp14:editId="3E8386C4">
            <wp:extent cx="1363786" cy="1338428"/>
            <wp:effectExtent l="0" t="0" r="8255" b="0"/>
            <wp:docPr id="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454382" cy="1427339"/>
                    </a:xfrm>
                    <a:prstGeom prst="rect">
                      <a:avLst/>
                    </a:prstGeom>
                  </pic:spPr>
                </pic:pic>
              </a:graphicData>
            </a:graphic>
          </wp:inline>
        </w:drawing>
      </w:r>
    </w:p>
    <w:p w14:paraId="221FC13D" w14:textId="11E7DD2E" w:rsidR="007F33F3" w:rsidRPr="00C37414" w:rsidRDefault="00435788" w:rsidP="007F33F3">
      <w:pPr>
        <w:pStyle w:val="Paragrafoelenco"/>
        <w:widowControl w:val="0"/>
        <w:tabs>
          <w:tab w:val="left" w:pos="422"/>
          <w:tab w:val="left" w:pos="474"/>
          <w:tab w:val="left" w:pos="709"/>
        </w:tabs>
        <w:autoSpaceDE w:val="0"/>
        <w:autoSpaceDN w:val="0"/>
        <w:ind w:left="644"/>
        <w:jc w:val="both"/>
        <w:rPr>
          <w:rFonts w:ascii="Calibri" w:hAnsi="Calibri" w:cs="Calibri"/>
          <w:color w:val="002060"/>
        </w:rPr>
      </w:pPr>
      <w:r>
        <w:rPr>
          <w:rFonts w:ascii="Calibri" w:hAnsi="Calibri" w:cs="Calibri"/>
          <w:color w:val="002060"/>
        </w:rPr>
        <w:t xml:space="preserve">                                        </w:t>
      </w:r>
    </w:p>
    <w:p w14:paraId="329D5A41" w14:textId="1DA25CF4" w:rsidR="002359CE" w:rsidRDefault="00B27AF6" w:rsidP="00B27AF6">
      <w:pPr>
        <w:widowControl w:val="0"/>
        <w:tabs>
          <w:tab w:val="left" w:pos="426"/>
          <w:tab w:val="left" w:pos="474"/>
        </w:tabs>
        <w:autoSpaceDE w:val="0"/>
        <w:autoSpaceDN w:val="0"/>
        <w:jc w:val="center"/>
        <w:rPr>
          <w:rFonts w:ascii="Calibri" w:hAnsi="Calibri" w:cs="Calibri"/>
          <w:color w:val="002060"/>
        </w:rPr>
      </w:pPr>
      <w:r>
        <w:rPr>
          <w:rFonts w:ascii="Calibri" w:hAnsi="Calibri" w:cs="Calibri"/>
          <w:color w:val="002060"/>
        </w:rPr>
        <w:t xml:space="preserve">     </w:t>
      </w:r>
      <w:r w:rsidR="00435788">
        <w:rPr>
          <w:rFonts w:ascii="Calibri" w:hAnsi="Calibri" w:cs="Calibri"/>
          <w:color w:val="002060"/>
        </w:rPr>
        <w:t xml:space="preserve"> </w:t>
      </w:r>
      <w:r>
        <w:rPr>
          <w:rFonts w:ascii="Calibri" w:hAnsi="Calibri" w:cs="Calibri"/>
          <w:color w:val="002060"/>
        </w:rPr>
        <w:t xml:space="preserve">             </w:t>
      </w:r>
    </w:p>
    <w:p w14:paraId="3032225C" w14:textId="4EF1D404" w:rsidR="00B27AF6" w:rsidRDefault="00B27AF6" w:rsidP="00FB7CC4">
      <w:pPr>
        <w:widowControl w:val="0"/>
        <w:tabs>
          <w:tab w:val="left" w:pos="426"/>
          <w:tab w:val="left" w:pos="474"/>
        </w:tabs>
        <w:autoSpaceDE w:val="0"/>
        <w:autoSpaceDN w:val="0"/>
        <w:jc w:val="both"/>
        <w:rPr>
          <w:rFonts w:ascii="Calibri" w:hAnsi="Calibri" w:cs="Calibri"/>
          <w:color w:val="002060"/>
        </w:rPr>
      </w:pPr>
    </w:p>
    <w:p w14:paraId="1CBB0F90" w14:textId="4F50C773" w:rsidR="00B27AF6" w:rsidRDefault="00B27AF6" w:rsidP="00FB7CC4">
      <w:pPr>
        <w:widowControl w:val="0"/>
        <w:tabs>
          <w:tab w:val="left" w:pos="426"/>
          <w:tab w:val="left" w:pos="474"/>
        </w:tabs>
        <w:autoSpaceDE w:val="0"/>
        <w:autoSpaceDN w:val="0"/>
        <w:jc w:val="both"/>
        <w:rPr>
          <w:rFonts w:ascii="Calibri" w:hAnsi="Calibri" w:cs="Calibri"/>
          <w:color w:val="002060"/>
        </w:rPr>
      </w:pPr>
    </w:p>
    <w:p w14:paraId="69007332" w14:textId="51503EFF" w:rsidR="00B27AF6" w:rsidRDefault="00B27AF6" w:rsidP="00FB7CC4">
      <w:pPr>
        <w:widowControl w:val="0"/>
        <w:tabs>
          <w:tab w:val="left" w:pos="426"/>
          <w:tab w:val="left" w:pos="474"/>
        </w:tabs>
        <w:autoSpaceDE w:val="0"/>
        <w:autoSpaceDN w:val="0"/>
        <w:jc w:val="both"/>
        <w:rPr>
          <w:rFonts w:ascii="Calibri" w:hAnsi="Calibri" w:cs="Calibri"/>
          <w:color w:val="002060"/>
        </w:rPr>
      </w:pPr>
    </w:p>
    <w:p w14:paraId="0E8DA3D1" w14:textId="77777777" w:rsidR="00B27AF6" w:rsidRDefault="00B27AF6" w:rsidP="00FB7CC4">
      <w:pPr>
        <w:widowControl w:val="0"/>
        <w:tabs>
          <w:tab w:val="left" w:pos="426"/>
          <w:tab w:val="left" w:pos="474"/>
        </w:tabs>
        <w:autoSpaceDE w:val="0"/>
        <w:autoSpaceDN w:val="0"/>
        <w:jc w:val="both"/>
        <w:rPr>
          <w:rFonts w:ascii="Calibri" w:hAnsi="Calibri" w:cs="Calibri"/>
          <w:color w:val="002060"/>
        </w:rPr>
      </w:pPr>
    </w:p>
    <w:p w14:paraId="4EF6DFCF" w14:textId="7E760083" w:rsidR="00FB7CC4" w:rsidRPr="007F33F3" w:rsidRDefault="00FB7CC4" w:rsidP="00FB7CC4">
      <w:pPr>
        <w:pStyle w:val="Paragrafoelenco"/>
        <w:widowControl w:val="0"/>
        <w:numPr>
          <w:ilvl w:val="1"/>
          <w:numId w:val="12"/>
        </w:numPr>
        <w:tabs>
          <w:tab w:val="left" w:pos="422"/>
          <w:tab w:val="left" w:pos="474"/>
          <w:tab w:val="left" w:pos="709"/>
        </w:tabs>
        <w:autoSpaceDE w:val="0"/>
        <w:autoSpaceDN w:val="0"/>
        <w:ind w:left="426" w:hanging="284"/>
        <w:jc w:val="both"/>
        <w:rPr>
          <w:rFonts w:ascii="Calibri" w:hAnsi="Calibri" w:cs="Calibri"/>
          <w:color w:val="002060"/>
        </w:rPr>
      </w:pPr>
      <w:r w:rsidRPr="00C37414">
        <w:rPr>
          <w:rFonts w:ascii="Calibri" w:hAnsi="Calibri" w:cs="Calibri"/>
          <w:b/>
          <w:bCs/>
          <w:color w:val="002060"/>
          <w:spacing w:val="-6"/>
        </w:rPr>
        <w:t>L</w:t>
      </w:r>
      <w:r>
        <w:rPr>
          <w:rFonts w:ascii="Calibri" w:hAnsi="Calibri" w:cs="Calibri"/>
          <w:b/>
          <w:bCs/>
          <w:color w:val="002060"/>
          <w:spacing w:val="-6"/>
        </w:rPr>
        <w:t>a salute delle donne: un bene di tutti</w:t>
      </w:r>
      <w:r w:rsidRPr="00C37414">
        <w:rPr>
          <w:rFonts w:ascii="Calibri" w:hAnsi="Calibri" w:cs="Calibri"/>
          <w:color w:val="002060"/>
        </w:rPr>
        <w:t>,</w:t>
      </w:r>
      <w:r w:rsidRPr="00C37414">
        <w:rPr>
          <w:rFonts w:ascii="Calibri" w:hAnsi="Calibri" w:cs="Calibri"/>
          <w:color w:val="002060"/>
          <w:spacing w:val="-3"/>
        </w:rPr>
        <w:t xml:space="preserve"> </w:t>
      </w:r>
      <w:r>
        <w:rPr>
          <w:rFonts w:ascii="Calibri" w:hAnsi="Calibri" w:cs="Calibri"/>
          <w:color w:val="002060"/>
          <w:spacing w:val="-3"/>
        </w:rPr>
        <w:t xml:space="preserve">incontro aperto alla popolazione all’interno del programma </w:t>
      </w:r>
      <w:r w:rsidRPr="00FB7CC4">
        <w:rPr>
          <w:rFonts w:ascii="Calibri" w:hAnsi="Calibri" w:cs="Calibri"/>
          <w:i/>
          <w:iCs/>
          <w:color w:val="002060"/>
          <w:spacing w:val="-3"/>
        </w:rPr>
        <w:t>Women and the City</w:t>
      </w:r>
      <w:r>
        <w:rPr>
          <w:rFonts w:ascii="Calibri" w:hAnsi="Calibri" w:cs="Calibri"/>
          <w:color w:val="002060"/>
          <w:spacing w:val="-3"/>
        </w:rPr>
        <w:t xml:space="preserve"> </w:t>
      </w:r>
      <w:r>
        <w:rPr>
          <w:rFonts w:ascii="Calibri" w:hAnsi="Calibri" w:cs="Calibri"/>
          <w:color w:val="002060"/>
        </w:rPr>
        <w:t>al Circolo dei Lettori il 25 ottobre 2025</w:t>
      </w:r>
      <w:r w:rsidR="00CE11DB">
        <w:rPr>
          <w:rFonts w:ascii="Calibri" w:hAnsi="Calibri" w:cs="Calibri"/>
          <w:color w:val="002060"/>
        </w:rPr>
        <w:t xml:space="preserve"> organizzato dalla Fondazione</w:t>
      </w:r>
      <w:r w:rsidR="00372C2D">
        <w:rPr>
          <w:rFonts w:ascii="Calibri" w:hAnsi="Calibri" w:cs="Calibri"/>
          <w:color w:val="002060"/>
        </w:rPr>
        <w:t xml:space="preserve">, in collaborazione con </w:t>
      </w:r>
      <w:proofErr w:type="spellStart"/>
      <w:r w:rsidR="00372C2D">
        <w:rPr>
          <w:rFonts w:ascii="Calibri" w:hAnsi="Calibri" w:cs="Calibri"/>
          <w:color w:val="002060"/>
        </w:rPr>
        <w:t>TOxD</w:t>
      </w:r>
      <w:proofErr w:type="spellEnd"/>
      <w:r w:rsidR="00CE11DB">
        <w:rPr>
          <w:rFonts w:ascii="Calibri" w:hAnsi="Calibri" w:cs="Calibri"/>
          <w:color w:val="002060"/>
        </w:rPr>
        <w:t>.</w:t>
      </w:r>
    </w:p>
    <w:p w14:paraId="51C584D8" w14:textId="77777777" w:rsidR="00FB7CC4" w:rsidRDefault="00FB7CC4" w:rsidP="00FB7CC4">
      <w:pPr>
        <w:widowControl w:val="0"/>
        <w:tabs>
          <w:tab w:val="left" w:pos="426"/>
          <w:tab w:val="left" w:pos="474"/>
        </w:tabs>
        <w:autoSpaceDE w:val="0"/>
        <w:autoSpaceDN w:val="0"/>
        <w:jc w:val="both"/>
        <w:rPr>
          <w:rFonts w:ascii="Calibri" w:hAnsi="Calibri" w:cs="Calibri"/>
          <w:color w:val="002060"/>
        </w:rPr>
      </w:pPr>
    </w:p>
    <w:p w14:paraId="372A38A9" w14:textId="77777777" w:rsidR="00FB7CC4" w:rsidRDefault="00FB7CC4" w:rsidP="00FB7CC4">
      <w:pPr>
        <w:widowControl w:val="0"/>
        <w:tabs>
          <w:tab w:val="left" w:pos="426"/>
          <w:tab w:val="left" w:pos="474"/>
        </w:tabs>
        <w:autoSpaceDE w:val="0"/>
        <w:autoSpaceDN w:val="0"/>
        <w:jc w:val="both"/>
        <w:rPr>
          <w:rFonts w:ascii="Calibri" w:hAnsi="Calibri" w:cs="Calibri"/>
          <w:color w:val="002060"/>
        </w:rPr>
      </w:pPr>
    </w:p>
    <w:p w14:paraId="7E6EB85F" w14:textId="0FFEAE02" w:rsidR="00FB7CC4" w:rsidRDefault="00FB7CC4" w:rsidP="00FB7CC4">
      <w:pPr>
        <w:widowControl w:val="0"/>
        <w:tabs>
          <w:tab w:val="left" w:pos="426"/>
          <w:tab w:val="left" w:pos="474"/>
        </w:tabs>
        <w:autoSpaceDE w:val="0"/>
        <w:autoSpaceDN w:val="0"/>
        <w:jc w:val="center"/>
        <w:rPr>
          <w:rFonts w:ascii="Calibri" w:hAnsi="Calibri" w:cs="Calibri"/>
          <w:color w:val="002060"/>
        </w:rPr>
      </w:pPr>
      <w:r w:rsidRPr="00FB7CC4">
        <w:rPr>
          <w:rFonts w:ascii="Calibri" w:hAnsi="Calibri" w:cs="Calibri"/>
          <w:noProof/>
          <w:color w:val="002060"/>
        </w:rPr>
        <w:drawing>
          <wp:inline distT="0" distB="0" distL="0" distR="0" wp14:anchorId="3C9B2FAF" wp14:editId="7B96FED1">
            <wp:extent cx="4099511" cy="2305050"/>
            <wp:effectExtent l="0" t="0" r="0" b="0"/>
            <wp:docPr id="57" name="Immagin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141437" cy="2328624"/>
                    </a:xfrm>
                    <a:prstGeom prst="rect">
                      <a:avLst/>
                    </a:prstGeom>
                  </pic:spPr>
                </pic:pic>
              </a:graphicData>
            </a:graphic>
          </wp:inline>
        </w:drawing>
      </w:r>
      <w:r w:rsidR="00CE11DB">
        <w:rPr>
          <w:rFonts w:ascii="Calibri" w:hAnsi="Calibri" w:cs="Calibri"/>
          <w:color w:val="002060"/>
        </w:rPr>
        <w:t xml:space="preserve">  </w:t>
      </w:r>
    </w:p>
    <w:p w14:paraId="4100989B" w14:textId="44194F66" w:rsidR="00B27AF6" w:rsidRDefault="00E22008" w:rsidP="00E22008">
      <w:pPr>
        <w:widowControl w:val="0"/>
        <w:tabs>
          <w:tab w:val="left" w:pos="426"/>
          <w:tab w:val="left" w:pos="474"/>
          <w:tab w:val="center" w:pos="4986"/>
        </w:tabs>
        <w:autoSpaceDE w:val="0"/>
        <w:autoSpaceDN w:val="0"/>
        <w:rPr>
          <w:rFonts w:ascii="Calibri" w:hAnsi="Calibri" w:cs="Calibri"/>
          <w:color w:val="002060"/>
        </w:rPr>
      </w:pPr>
      <w:r>
        <w:rPr>
          <w:rFonts w:ascii="Calibri" w:hAnsi="Calibri" w:cs="Calibri"/>
          <w:color w:val="002060"/>
        </w:rPr>
        <w:tab/>
      </w:r>
      <w:r>
        <w:rPr>
          <w:rFonts w:ascii="Calibri" w:hAnsi="Calibri" w:cs="Calibri"/>
          <w:color w:val="002060"/>
        </w:rPr>
        <w:tab/>
      </w:r>
      <w:r w:rsidR="00020F5E">
        <w:rPr>
          <w:rFonts w:ascii="Calibri" w:hAnsi="Calibri" w:cs="Calibri"/>
          <w:color w:val="002060"/>
        </w:rPr>
        <w:t xml:space="preserve">   </w:t>
      </w:r>
      <w:r>
        <w:rPr>
          <w:rFonts w:ascii="Calibri" w:hAnsi="Calibri" w:cs="Calibri"/>
          <w:color w:val="002060"/>
        </w:rPr>
        <w:tab/>
        <w:t xml:space="preserve"> </w:t>
      </w:r>
    </w:p>
    <w:p w14:paraId="31F9C358" w14:textId="77777777" w:rsidR="0075618F" w:rsidRDefault="0075618F" w:rsidP="00E22008">
      <w:pPr>
        <w:widowControl w:val="0"/>
        <w:tabs>
          <w:tab w:val="left" w:pos="426"/>
          <w:tab w:val="left" w:pos="474"/>
        </w:tabs>
        <w:autoSpaceDE w:val="0"/>
        <w:autoSpaceDN w:val="0"/>
        <w:jc w:val="center"/>
        <w:rPr>
          <w:noProof/>
        </w:rPr>
      </w:pPr>
    </w:p>
    <w:p w14:paraId="056EEB84" w14:textId="77777777" w:rsidR="0075618F" w:rsidRDefault="00E22008" w:rsidP="00E22008">
      <w:pPr>
        <w:widowControl w:val="0"/>
        <w:tabs>
          <w:tab w:val="left" w:pos="426"/>
          <w:tab w:val="left" w:pos="474"/>
        </w:tabs>
        <w:autoSpaceDE w:val="0"/>
        <w:autoSpaceDN w:val="0"/>
        <w:jc w:val="center"/>
        <w:rPr>
          <w:noProof/>
        </w:rPr>
      </w:pPr>
      <w:r>
        <w:rPr>
          <w:noProof/>
        </w:rPr>
        <w:drawing>
          <wp:inline distT="0" distB="0" distL="0" distR="0" wp14:anchorId="62A5E41A" wp14:editId="5A87CF9C">
            <wp:extent cx="3088640" cy="2059093"/>
            <wp:effectExtent l="0" t="0" r="0" b="0"/>
            <wp:docPr id="34" name="Immagin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092565" cy="2061710"/>
                    </a:xfrm>
                    <a:prstGeom prst="rect">
                      <a:avLst/>
                    </a:prstGeom>
                    <a:noFill/>
                    <a:ln>
                      <a:noFill/>
                    </a:ln>
                  </pic:spPr>
                </pic:pic>
              </a:graphicData>
            </a:graphic>
          </wp:inline>
        </w:drawing>
      </w:r>
      <w:r>
        <w:rPr>
          <w:noProof/>
        </w:rPr>
        <w:t xml:space="preserve">  </w:t>
      </w:r>
      <w:r>
        <w:rPr>
          <w:noProof/>
        </w:rPr>
        <w:drawing>
          <wp:inline distT="0" distB="0" distL="0" distR="0" wp14:anchorId="31EA6F87" wp14:editId="0155BAAE">
            <wp:extent cx="3090863" cy="2060575"/>
            <wp:effectExtent l="0" t="0" r="0" b="0"/>
            <wp:docPr id="36" name="Immagin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095961" cy="2063973"/>
                    </a:xfrm>
                    <a:prstGeom prst="rect">
                      <a:avLst/>
                    </a:prstGeom>
                    <a:noFill/>
                    <a:ln>
                      <a:noFill/>
                    </a:ln>
                  </pic:spPr>
                </pic:pic>
              </a:graphicData>
            </a:graphic>
          </wp:inline>
        </w:drawing>
      </w:r>
      <w:r w:rsidR="0075618F">
        <w:rPr>
          <w:noProof/>
        </w:rPr>
        <w:t xml:space="preserve"> </w:t>
      </w:r>
    </w:p>
    <w:p w14:paraId="45CCD39B" w14:textId="77777777" w:rsidR="0075618F" w:rsidRDefault="0075618F" w:rsidP="00E22008">
      <w:pPr>
        <w:widowControl w:val="0"/>
        <w:tabs>
          <w:tab w:val="left" w:pos="426"/>
          <w:tab w:val="left" w:pos="474"/>
        </w:tabs>
        <w:autoSpaceDE w:val="0"/>
        <w:autoSpaceDN w:val="0"/>
        <w:jc w:val="center"/>
      </w:pPr>
    </w:p>
    <w:p w14:paraId="12A97553" w14:textId="0B4DE167" w:rsidR="00B27AF6" w:rsidRPr="00E22008" w:rsidRDefault="00C80E3B" w:rsidP="00E22008">
      <w:pPr>
        <w:widowControl w:val="0"/>
        <w:tabs>
          <w:tab w:val="left" w:pos="426"/>
          <w:tab w:val="left" w:pos="474"/>
        </w:tabs>
        <w:autoSpaceDE w:val="0"/>
        <w:autoSpaceDN w:val="0"/>
        <w:jc w:val="center"/>
      </w:pPr>
      <w:r>
        <w:rPr>
          <w:noProof/>
        </w:rPr>
        <w:drawing>
          <wp:inline distT="0" distB="0" distL="0" distR="0" wp14:anchorId="1BC1C35B" wp14:editId="01E517F4">
            <wp:extent cx="3095411" cy="2026235"/>
            <wp:effectExtent l="0" t="0" r="0" b="0"/>
            <wp:docPr id="12"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b="8353"/>
                    <a:stretch/>
                  </pic:blipFill>
                  <pic:spPr bwMode="auto">
                    <a:xfrm>
                      <a:off x="0" y="0"/>
                      <a:ext cx="3119971" cy="2042312"/>
                    </a:xfrm>
                    <a:prstGeom prst="rect">
                      <a:avLst/>
                    </a:prstGeom>
                    <a:noFill/>
                    <a:ln>
                      <a:noFill/>
                    </a:ln>
                    <a:extLst>
                      <a:ext uri="{53640926-AAD7-44D8-BBD7-CCE9431645EC}">
                        <a14:shadowObscured xmlns:a14="http://schemas.microsoft.com/office/drawing/2010/main"/>
                      </a:ext>
                    </a:extLst>
                  </pic:spPr>
                </pic:pic>
              </a:graphicData>
            </a:graphic>
          </wp:inline>
        </w:drawing>
      </w:r>
      <w:r w:rsidR="00E22008">
        <w:t xml:space="preserve"> </w:t>
      </w:r>
      <w:r w:rsidR="00E22008">
        <w:rPr>
          <w:noProof/>
        </w:rPr>
        <w:t xml:space="preserve"> </w:t>
      </w:r>
      <w:r w:rsidR="00020F5E">
        <w:rPr>
          <w:noProof/>
        </w:rPr>
        <w:drawing>
          <wp:inline distT="0" distB="0" distL="0" distR="0" wp14:anchorId="078A3857" wp14:editId="0BF766DC">
            <wp:extent cx="3133725" cy="2017790"/>
            <wp:effectExtent l="0" t="0" r="0" b="1905"/>
            <wp:docPr id="35" name="Immagin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b="6151"/>
                    <a:stretch/>
                  </pic:blipFill>
                  <pic:spPr bwMode="auto">
                    <a:xfrm>
                      <a:off x="0" y="0"/>
                      <a:ext cx="3134722" cy="2018432"/>
                    </a:xfrm>
                    <a:prstGeom prst="rect">
                      <a:avLst/>
                    </a:prstGeom>
                    <a:noFill/>
                    <a:ln>
                      <a:noFill/>
                    </a:ln>
                    <a:extLst>
                      <a:ext uri="{53640926-AAD7-44D8-BBD7-CCE9431645EC}">
                        <a14:shadowObscured xmlns:a14="http://schemas.microsoft.com/office/drawing/2010/main"/>
                      </a:ext>
                    </a:extLst>
                  </pic:spPr>
                </pic:pic>
              </a:graphicData>
            </a:graphic>
          </wp:inline>
        </w:drawing>
      </w:r>
      <w:r w:rsidR="00E22008" w:rsidRPr="00E22008">
        <w:t xml:space="preserve"> </w:t>
      </w:r>
    </w:p>
    <w:p w14:paraId="2DF3C7D0" w14:textId="77777777" w:rsidR="00C80E3B" w:rsidRDefault="00C80E3B" w:rsidP="00C80E3B">
      <w:pPr>
        <w:widowControl w:val="0"/>
        <w:tabs>
          <w:tab w:val="left" w:pos="426"/>
          <w:tab w:val="left" w:pos="474"/>
        </w:tabs>
        <w:autoSpaceDE w:val="0"/>
        <w:autoSpaceDN w:val="0"/>
        <w:rPr>
          <w:rFonts w:ascii="Calibri" w:hAnsi="Calibri" w:cs="Calibri"/>
          <w:color w:val="002060"/>
        </w:rPr>
      </w:pPr>
    </w:p>
    <w:p w14:paraId="272D4FC7" w14:textId="77777777" w:rsidR="00FB7CC4" w:rsidRDefault="00FB7CC4" w:rsidP="00FB7CC4">
      <w:pPr>
        <w:widowControl w:val="0"/>
        <w:tabs>
          <w:tab w:val="left" w:pos="426"/>
          <w:tab w:val="left" w:pos="474"/>
        </w:tabs>
        <w:autoSpaceDE w:val="0"/>
        <w:autoSpaceDN w:val="0"/>
        <w:jc w:val="center"/>
        <w:rPr>
          <w:rFonts w:ascii="Calibri" w:hAnsi="Calibri" w:cs="Calibri"/>
          <w:color w:val="002060"/>
        </w:rPr>
      </w:pPr>
    </w:p>
    <w:p w14:paraId="066CC5F2" w14:textId="15F2840C" w:rsidR="00B46AB5" w:rsidRDefault="00B46AB5" w:rsidP="00FB7CC4">
      <w:pPr>
        <w:widowControl w:val="0"/>
        <w:tabs>
          <w:tab w:val="left" w:pos="426"/>
          <w:tab w:val="left" w:pos="474"/>
        </w:tabs>
        <w:autoSpaceDE w:val="0"/>
        <w:autoSpaceDN w:val="0"/>
        <w:jc w:val="both"/>
        <w:rPr>
          <w:rFonts w:ascii="Calibri" w:hAnsi="Calibri" w:cs="Calibri"/>
          <w:color w:val="002060"/>
        </w:rPr>
      </w:pPr>
    </w:p>
    <w:p w14:paraId="13C07D81" w14:textId="77777777" w:rsidR="00B46AB5" w:rsidRDefault="00B46AB5" w:rsidP="00FB7CC4">
      <w:pPr>
        <w:widowControl w:val="0"/>
        <w:tabs>
          <w:tab w:val="left" w:pos="426"/>
          <w:tab w:val="left" w:pos="474"/>
        </w:tabs>
        <w:autoSpaceDE w:val="0"/>
        <w:autoSpaceDN w:val="0"/>
        <w:jc w:val="both"/>
        <w:rPr>
          <w:rFonts w:ascii="Calibri" w:hAnsi="Calibri" w:cs="Calibri"/>
          <w:color w:val="002060"/>
        </w:rPr>
      </w:pPr>
    </w:p>
    <w:p w14:paraId="24F25F1A" w14:textId="0894110E" w:rsidR="002359CE" w:rsidRDefault="002359CE" w:rsidP="00F356D3">
      <w:pPr>
        <w:pStyle w:val="Paragrafoelenco"/>
        <w:widowControl w:val="0"/>
        <w:numPr>
          <w:ilvl w:val="0"/>
          <w:numId w:val="10"/>
        </w:numPr>
        <w:tabs>
          <w:tab w:val="left" w:pos="284"/>
        </w:tabs>
        <w:autoSpaceDE w:val="0"/>
        <w:autoSpaceDN w:val="0"/>
        <w:ind w:left="284" w:right="138"/>
        <w:jc w:val="both"/>
        <w:rPr>
          <w:rFonts w:ascii="Calibri" w:hAnsi="Calibri" w:cs="Calibri"/>
          <w:color w:val="002060"/>
        </w:rPr>
      </w:pPr>
      <w:r w:rsidRPr="00C37414">
        <w:rPr>
          <w:rFonts w:ascii="Calibri" w:hAnsi="Calibri" w:cs="Calibri"/>
          <w:b/>
          <w:color w:val="002060"/>
        </w:rPr>
        <w:t xml:space="preserve">Corsi di alta formazione </w:t>
      </w:r>
      <w:r w:rsidRPr="00C37414">
        <w:rPr>
          <w:rFonts w:ascii="Calibri" w:hAnsi="Calibri" w:cs="Calibri"/>
          <w:color w:val="002060"/>
        </w:rPr>
        <w:t>a piccoli gruppi</w:t>
      </w:r>
      <w:r w:rsidRPr="00C37414">
        <w:rPr>
          <w:rFonts w:ascii="Calibri" w:hAnsi="Calibri" w:cs="Calibri"/>
          <w:b/>
          <w:color w:val="002060"/>
        </w:rPr>
        <w:t xml:space="preserve"> </w:t>
      </w:r>
      <w:r w:rsidRPr="00C37414">
        <w:rPr>
          <w:rFonts w:ascii="Calibri" w:hAnsi="Calibri" w:cs="Calibri"/>
          <w:color w:val="002060"/>
        </w:rPr>
        <w:t>presso il Centro di simulazione in ginecologia e ostetricia REC (Research and Educational Center) dell’Università di Torino - Ospedale S. Anna – AOU Città della Salute e della Scienza di Torino:</w:t>
      </w:r>
    </w:p>
    <w:p w14:paraId="48130FBA" w14:textId="77777777" w:rsidR="00B46AB5" w:rsidRPr="00B46AB5" w:rsidRDefault="00B46AB5" w:rsidP="00B46AB5">
      <w:pPr>
        <w:widowControl w:val="0"/>
        <w:tabs>
          <w:tab w:val="left" w:pos="284"/>
        </w:tabs>
        <w:autoSpaceDE w:val="0"/>
        <w:autoSpaceDN w:val="0"/>
        <w:ind w:right="138"/>
        <w:jc w:val="both"/>
        <w:rPr>
          <w:rFonts w:ascii="Calibri" w:hAnsi="Calibri" w:cs="Calibri"/>
          <w:color w:val="002060"/>
        </w:rPr>
      </w:pPr>
    </w:p>
    <w:p w14:paraId="0842A61C" w14:textId="77777777" w:rsidR="002359CE" w:rsidRPr="00C37414" w:rsidRDefault="002359CE" w:rsidP="00B46AB5">
      <w:pPr>
        <w:pStyle w:val="Paragrafoelenco"/>
        <w:numPr>
          <w:ilvl w:val="0"/>
          <w:numId w:val="14"/>
        </w:numPr>
        <w:tabs>
          <w:tab w:val="left" w:pos="284"/>
        </w:tabs>
        <w:spacing w:after="240"/>
        <w:ind w:left="568" w:hanging="284"/>
        <w:jc w:val="both"/>
        <w:rPr>
          <w:rFonts w:ascii="Calibri" w:hAnsi="Calibri" w:cs="Calibri"/>
          <w:color w:val="002060"/>
        </w:rPr>
      </w:pPr>
      <w:r w:rsidRPr="00C37414">
        <w:rPr>
          <w:rFonts w:ascii="Calibri" w:hAnsi="Calibri" w:cs="Calibri"/>
          <w:color w:val="002060"/>
        </w:rPr>
        <w:t>15 Corsi di Sutura (di base e avanzati);</w:t>
      </w:r>
    </w:p>
    <w:p w14:paraId="7FEB37C4" w14:textId="77777777" w:rsidR="002359CE" w:rsidRPr="00C37414" w:rsidRDefault="002359CE" w:rsidP="00B46AB5">
      <w:pPr>
        <w:pStyle w:val="Paragrafoelenco"/>
        <w:numPr>
          <w:ilvl w:val="0"/>
          <w:numId w:val="14"/>
        </w:numPr>
        <w:tabs>
          <w:tab w:val="left" w:pos="284"/>
        </w:tabs>
        <w:spacing w:after="240"/>
        <w:ind w:left="568" w:hanging="284"/>
        <w:jc w:val="both"/>
        <w:rPr>
          <w:rFonts w:ascii="Calibri" w:hAnsi="Calibri" w:cs="Calibri"/>
          <w:color w:val="002060"/>
        </w:rPr>
      </w:pPr>
      <w:r w:rsidRPr="00C37414">
        <w:rPr>
          <w:rFonts w:ascii="Calibri" w:hAnsi="Calibri" w:cs="Calibri"/>
          <w:color w:val="002060"/>
        </w:rPr>
        <w:t xml:space="preserve">3 edizioni del Corso FALCONI sulle emergenze </w:t>
      </w:r>
      <w:proofErr w:type="spellStart"/>
      <w:r w:rsidRPr="00C37414">
        <w:rPr>
          <w:rFonts w:ascii="Calibri" w:hAnsi="Calibri" w:cs="Calibri"/>
          <w:color w:val="002060"/>
        </w:rPr>
        <w:t>intrapartali</w:t>
      </w:r>
      <w:proofErr w:type="spellEnd"/>
      <w:r w:rsidRPr="00C37414">
        <w:rPr>
          <w:rFonts w:ascii="Calibri" w:hAnsi="Calibri" w:cs="Calibri"/>
          <w:color w:val="002060"/>
        </w:rPr>
        <w:t>;</w:t>
      </w:r>
    </w:p>
    <w:p w14:paraId="7DC751DC" w14:textId="77777777" w:rsidR="002359CE" w:rsidRPr="00C37414" w:rsidRDefault="002359CE" w:rsidP="00B46AB5">
      <w:pPr>
        <w:pStyle w:val="Paragrafoelenco"/>
        <w:numPr>
          <w:ilvl w:val="0"/>
          <w:numId w:val="14"/>
        </w:numPr>
        <w:tabs>
          <w:tab w:val="left" w:pos="284"/>
        </w:tabs>
        <w:spacing w:after="240"/>
        <w:ind w:left="568" w:hanging="284"/>
        <w:jc w:val="both"/>
        <w:rPr>
          <w:rFonts w:ascii="Calibri" w:hAnsi="Calibri" w:cs="Calibri"/>
          <w:color w:val="002060"/>
        </w:rPr>
      </w:pPr>
      <w:r w:rsidRPr="00C37414">
        <w:rPr>
          <w:rFonts w:ascii="Calibri" w:hAnsi="Calibri" w:cs="Calibri"/>
          <w:color w:val="002060"/>
        </w:rPr>
        <w:t>2 edizioni dei Corsi di Isteroscopia;</w:t>
      </w:r>
    </w:p>
    <w:p w14:paraId="629C6845" w14:textId="4F364B40" w:rsidR="002359CE" w:rsidRDefault="002359CE" w:rsidP="00B46AB5">
      <w:pPr>
        <w:pStyle w:val="Paragrafoelenco"/>
        <w:numPr>
          <w:ilvl w:val="0"/>
          <w:numId w:val="14"/>
        </w:numPr>
        <w:tabs>
          <w:tab w:val="left" w:pos="284"/>
        </w:tabs>
        <w:spacing w:after="240"/>
        <w:ind w:left="568" w:hanging="284"/>
        <w:jc w:val="both"/>
        <w:rPr>
          <w:rFonts w:ascii="Calibri" w:hAnsi="Calibri" w:cs="Calibri"/>
          <w:color w:val="002060"/>
        </w:rPr>
      </w:pPr>
      <w:r w:rsidRPr="00C37414">
        <w:rPr>
          <w:rFonts w:ascii="Calibri" w:hAnsi="Calibri" w:cs="Calibri"/>
          <w:color w:val="002060"/>
        </w:rPr>
        <w:t>14 edizioni dei Corsi “</w:t>
      </w:r>
      <w:proofErr w:type="spellStart"/>
      <w:r w:rsidRPr="00C37414">
        <w:rPr>
          <w:rFonts w:ascii="Calibri" w:hAnsi="Calibri" w:cs="Calibri"/>
          <w:color w:val="002060"/>
        </w:rPr>
        <w:t>Get</w:t>
      </w:r>
      <w:proofErr w:type="spellEnd"/>
      <w:r w:rsidRPr="00C37414">
        <w:rPr>
          <w:rFonts w:ascii="Calibri" w:hAnsi="Calibri" w:cs="Calibri"/>
          <w:color w:val="002060"/>
        </w:rPr>
        <w:t xml:space="preserve"> Ready for GESEA”, propedeutici all’esame europeo di certificazione GESEA di chirurgia endoscopica.</w:t>
      </w:r>
    </w:p>
    <w:p w14:paraId="70F1AA77" w14:textId="77777777" w:rsidR="00B46AB5" w:rsidRDefault="00B46AB5" w:rsidP="00B46AB5">
      <w:pPr>
        <w:pStyle w:val="Paragrafoelenco"/>
        <w:tabs>
          <w:tab w:val="left" w:pos="284"/>
        </w:tabs>
        <w:ind w:left="569"/>
        <w:jc w:val="both"/>
        <w:rPr>
          <w:rFonts w:ascii="Calibri" w:hAnsi="Calibri" w:cs="Calibri"/>
          <w:color w:val="002060"/>
        </w:rPr>
      </w:pPr>
    </w:p>
    <w:p w14:paraId="2932655A" w14:textId="456EE4B2" w:rsidR="002D01B4" w:rsidRDefault="002D01B4" w:rsidP="002D01B4">
      <w:pPr>
        <w:tabs>
          <w:tab w:val="left" w:pos="4905"/>
          <w:tab w:val="left" w:pos="4935"/>
          <w:tab w:val="center" w:pos="4986"/>
        </w:tabs>
        <w:jc w:val="both"/>
        <w:rPr>
          <w:rFonts w:ascii="Calibri" w:hAnsi="Calibri" w:cs="Calibri"/>
          <w:color w:val="002060"/>
        </w:rPr>
      </w:pPr>
      <w:r>
        <w:rPr>
          <w:rFonts w:ascii="Calibri" w:hAnsi="Calibri" w:cs="Calibri"/>
          <w:color w:val="002060"/>
        </w:rPr>
        <w:t xml:space="preserve"> </w:t>
      </w:r>
      <w:r>
        <w:rPr>
          <w:rFonts w:ascii="Calibri" w:hAnsi="Calibri" w:cs="Calibri"/>
          <w:color w:val="002060"/>
        </w:rPr>
        <w:tab/>
      </w:r>
      <w:r w:rsidR="00B46AB5">
        <w:rPr>
          <w:rFonts w:ascii="Calibri" w:hAnsi="Calibri" w:cs="Calibri"/>
          <w:color w:val="002060"/>
        </w:rPr>
        <w:t xml:space="preserve">       </w:t>
      </w:r>
      <w:r>
        <w:rPr>
          <w:rFonts w:ascii="Calibri" w:hAnsi="Calibri" w:cs="Calibri"/>
          <w:color w:val="002060"/>
        </w:rPr>
        <w:t xml:space="preserve">        </w:t>
      </w:r>
      <w:r>
        <w:rPr>
          <w:rFonts w:ascii="Calibri" w:hAnsi="Calibri" w:cs="Calibri"/>
          <w:color w:val="002060"/>
        </w:rPr>
        <w:tab/>
        <w:t xml:space="preserve">  </w:t>
      </w:r>
      <w:r>
        <w:rPr>
          <w:rFonts w:ascii="Calibri" w:hAnsi="Calibri" w:cs="Calibri"/>
          <w:color w:val="002060"/>
        </w:rPr>
        <w:tab/>
        <w:t xml:space="preserve">    </w:t>
      </w:r>
    </w:p>
    <w:p w14:paraId="57401BF4" w14:textId="77777777" w:rsidR="00B46AB5" w:rsidRDefault="002D01B4" w:rsidP="002D01B4">
      <w:pPr>
        <w:tabs>
          <w:tab w:val="left" w:pos="284"/>
        </w:tabs>
        <w:jc w:val="center"/>
        <w:rPr>
          <w:rFonts w:ascii="Calibri" w:hAnsi="Calibri" w:cs="Calibri"/>
          <w:noProof/>
          <w:color w:val="002060"/>
        </w:rPr>
      </w:pPr>
      <w:r>
        <w:rPr>
          <w:rFonts w:ascii="Calibri" w:hAnsi="Calibri" w:cs="Calibri"/>
          <w:noProof/>
          <w:color w:val="002060"/>
        </w:rPr>
        <w:t xml:space="preserve"> </w:t>
      </w:r>
    </w:p>
    <w:p w14:paraId="709C21A9" w14:textId="4A486B10" w:rsidR="002D01B4" w:rsidRDefault="002D01B4" w:rsidP="002D01B4">
      <w:pPr>
        <w:tabs>
          <w:tab w:val="left" w:pos="284"/>
        </w:tabs>
        <w:jc w:val="center"/>
        <w:rPr>
          <w:rFonts w:ascii="Calibri" w:hAnsi="Calibri" w:cs="Calibri"/>
          <w:noProof/>
          <w:color w:val="002060"/>
        </w:rPr>
      </w:pPr>
      <w:r>
        <w:rPr>
          <w:rFonts w:ascii="Calibri" w:hAnsi="Calibri" w:cs="Calibri"/>
          <w:noProof/>
          <w:color w:val="002060"/>
        </w:rPr>
        <w:drawing>
          <wp:inline distT="0" distB="0" distL="0" distR="0" wp14:anchorId="5B632AFC" wp14:editId="7916E892">
            <wp:extent cx="1896347" cy="1381760"/>
            <wp:effectExtent l="0" t="0" r="8890" b="8890"/>
            <wp:docPr id="26" name="Im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rec1.png"/>
                    <pic:cNvPicPr/>
                  </pic:nvPicPr>
                  <pic:blipFill>
                    <a:blip r:embed="rId25">
                      <a:extLst>
                        <a:ext uri="{28A0092B-C50C-407E-A947-70E740481C1C}">
                          <a14:useLocalDpi xmlns:a14="http://schemas.microsoft.com/office/drawing/2010/main" val="0"/>
                        </a:ext>
                      </a:extLst>
                    </a:blip>
                    <a:stretch>
                      <a:fillRect/>
                    </a:stretch>
                  </pic:blipFill>
                  <pic:spPr>
                    <a:xfrm>
                      <a:off x="0" y="0"/>
                      <a:ext cx="1903119" cy="1386694"/>
                    </a:xfrm>
                    <a:prstGeom prst="rect">
                      <a:avLst/>
                    </a:prstGeom>
                  </pic:spPr>
                </pic:pic>
              </a:graphicData>
            </a:graphic>
          </wp:inline>
        </w:drawing>
      </w:r>
      <w:r>
        <w:rPr>
          <w:rFonts w:ascii="Calibri" w:hAnsi="Calibri" w:cs="Calibri"/>
          <w:noProof/>
          <w:color w:val="002060"/>
        </w:rPr>
        <w:drawing>
          <wp:inline distT="0" distB="0" distL="0" distR="0" wp14:anchorId="0DB86841" wp14:editId="7A9F3C5B">
            <wp:extent cx="1951936" cy="1390015"/>
            <wp:effectExtent l="0" t="0" r="0" b="635"/>
            <wp:docPr id="27" name="Immagin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rec2.png"/>
                    <pic:cNvPicPr/>
                  </pic:nvPicPr>
                  <pic:blipFill>
                    <a:blip r:embed="rId26">
                      <a:extLst>
                        <a:ext uri="{28A0092B-C50C-407E-A947-70E740481C1C}">
                          <a14:useLocalDpi xmlns:a14="http://schemas.microsoft.com/office/drawing/2010/main" val="0"/>
                        </a:ext>
                      </a:extLst>
                    </a:blip>
                    <a:stretch>
                      <a:fillRect/>
                    </a:stretch>
                  </pic:blipFill>
                  <pic:spPr>
                    <a:xfrm>
                      <a:off x="0" y="0"/>
                      <a:ext cx="1958264" cy="1394521"/>
                    </a:xfrm>
                    <a:prstGeom prst="rect">
                      <a:avLst/>
                    </a:prstGeom>
                  </pic:spPr>
                </pic:pic>
              </a:graphicData>
            </a:graphic>
          </wp:inline>
        </w:drawing>
      </w:r>
    </w:p>
    <w:p w14:paraId="006236E6" w14:textId="08FE339D" w:rsidR="002D01B4" w:rsidRDefault="002D01B4" w:rsidP="002D01B4">
      <w:pPr>
        <w:tabs>
          <w:tab w:val="left" w:pos="284"/>
        </w:tabs>
        <w:jc w:val="center"/>
        <w:rPr>
          <w:rFonts w:ascii="Calibri" w:hAnsi="Calibri" w:cs="Calibri"/>
          <w:noProof/>
          <w:color w:val="002060"/>
        </w:rPr>
      </w:pPr>
    </w:p>
    <w:p w14:paraId="1B0EB274" w14:textId="77777777" w:rsidR="00B46AB5" w:rsidRDefault="00B46AB5" w:rsidP="002D01B4">
      <w:pPr>
        <w:tabs>
          <w:tab w:val="left" w:pos="284"/>
        </w:tabs>
        <w:jc w:val="center"/>
        <w:rPr>
          <w:rFonts w:ascii="Calibri" w:hAnsi="Calibri" w:cs="Calibri"/>
          <w:noProof/>
          <w:color w:val="002060"/>
        </w:rPr>
      </w:pPr>
    </w:p>
    <w:p w14:paraId="6FADAA58" w14:textId="5FBB6EEE" w:rsidR="002D01B4" w:rsidRDefault="002D01B4" w:rsidP="0048034F">
      <w:pPr>
        <w:tabs>
          <w:tab w:val="left" w:pos="284"/>
        </w:tabs>
        <w:jc w:val="center"/>
        <w:rPr>
          <w:rFonts w:ascii="Calibri" w:hAnsi="Calibri" w:cs="Calibri"/>
          <w:color w:val="002060"/>
        </w:rPr>
      </w:pPr>
      <w:r>
        <w:rPr>
          <w:rFonts w:ascii="Calibri" w:hAnsi="Calibri" w:cs="Calibri"/>
          <w:noProof/>
          <w:color w:val="002060"/>
        </w:rPr>
        <w:drawing>
          <wp:inline distT="0" distB="0" distL="0" distR="0" wp14:anchorId="26B8793A" wp14:editId="78DEB97F">
            <wp:extent cx="3970691" cy="2390775"/>
            <wp:effectExtent l="0" t="0" r="0" b="0"/>
            <wp:docPr id="33" name="Immagin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rec3.png"/>
                    <pic:cNvPicPr/>
                  </pic:nvPicPr>
                  <pic:blipFill>
                    <a:blip r:embed="rId27">
                      <a:extLst>
                        <a:ext uri="{28A0092B-C50C-407E-A947-70E740481C1C}">
                          <a14:useLocalDpi xmlns:a14="http://schemas.microsoft.com/office/drawing/2010/main" val="0"/>
                        </a:ext>
                      </a:extLst>
                    </a:blip>
                    <a:stretch>
                      <a:fillRect/>
                    </a:stretch>
                  </pic:blipFill>
                  <pic:spPr>
                    <a:xfrm>
                      <a:off x="0" y="0"/>
                      <a:ext cx="4064849" cy="2447468"/>
                    </a:xfrm>
                    <a:prstGeom prst="rect">
                      <a:avLst/>
                    </a:prstGeom>
                  </pic:spPr>
                </pic:pic>
              </a:graphicData>
            </a:graphic>
          </wp:inline>
        </w:drawing>
      </w:r>
    </w:p>
    <w:p w14:paraId="6C92DD31" w14:textId="593C80A2" w:rsidR="0048034F" w:rsidRDefault="0048034F" w:rsidP="0048034F">
      <w:pPr>
        <w:tabs>
          <w:tab w:val="left" w:pos="284"/>
        </w:tabs>
        <w:jc w:val="center"/>
        <w:rPr>
          <w:rFonts w:ascii="Calibri" w:hAnsi="Calibri" w:cs="Calibri"/>
          <w:color w:val="002060"/>
        </w:rPr>
      </w:pPr>
    </w:p>
    <w:p w14:paraId="011FACFC" w14:textId="373BE2C4" w:rsidR="0048034F" w:rsidRDefault="0048034F" w:rsidP="0048034F">
      <w:pPr>
        <w:tabs>
          <w:tab w:val="left" w:pos="284"/>
        </w:tabs>
        <w:jc w:val="center"/>
        <w:rPr>
          <w:rFonts w:ascii="Calibri" w:hAnsi="Calibri" w:cs="Calibri"/>
          <w:color w:val="002060"/>
        </w:rPr>
      </w:pPr>
    </w:p>
    <w:p w14:paraId="0F773AEB" w14:textId="6C1C13C6" w:rsidR="0048034F" w:rsidRDefault="0048034F" w:rsidP="0048034F">
      <w:pPr>
        <w:tabs>
          <w:tab w:val="left" w:pos="284"/>
        </w:tabs>
        <w:jc w:val="center"/>
        <w:rPr>
          <w:rFonts w:ascii="Calibri" w:hAnsi="Calibri" w:cs="Calibri"/>
          <w:color w:val="002060"/>
        </w:rPr>
      </w:pPr>
    </w:p>
    <w:p w14:paraId="0C2F7AEF" w14:textId="77777777" w:rsidR="0048034F" w:rsidRPr="0048034F" w:rsidRDefault="0048034F" w:rsidP="0048034F">
      <w:pPr>
        <w:tabs>
          <w:tab w:val="left" w:pos="284"/>
        </w:tabs>
        <w:jc w:val="center"/>
        <w:rPr>
          <w:rFonts w:ascii="Calibri" w:hAnsi="Calibri" w:cs="Calibri"/>
          <w:color w:val="002060"/>
        </w:rPr>
      </w:pPr>
    </w:p>
    <w:p w14:paraId="0FE172C6" w14:textId="09C43CC2" w:rsidR="002D01B4" w:rsidRDefault="002D01B4" w:rsidP="002D01B4">
      <w:pPr>
        <w:pStyle w:val="Paragrafoelenco"/>
        <w:tabs>
          <w:tab w:val="left" w:pos="284"/>
          <w:tab w:val="center" w:pos="5128"/>
        </w:tabs>
        <w:ind w:left="569" w:hanging="284"/>
        <w:jc w:val="both"/>
        <w:rPr>
          <w:rFonts w:ascii="Calibri" w:hAnsi="Calibri" w:cs="Calibri"/>
          <w:color w:val="002060"/>
        </w:rPr>
      </w:pPr>
    </w:p>
    <w:p w14:paraId="485B90FA" w14:textId="7BD5B0FE" w:rsidR="00B46AB5" w:rsidRDefault="00B46AB5" w:rsidP="002D01B4">
      <w:pPr>
        <w:pStyle w:val="Paragrafoelenco"/>
        <w:tabs>
          <w:tab w:val="left" w:pos="284"/>
          <w:tab w:val="center" w:pos="5128"/>
        </w:tabs>
        <w:ind w:left="569" w:hanging="284"/>
        <w:jc w:val="both"/>
        <w:rPr>
          <w:rFonts w:ascii="Calibri" w:hAnsi="Calibri" w:cs="Calibri"/>
          <w:color w:val="002060"/>
        </w:rPr>
      </w:pPr>
    </w:p>
    <w:p w14:paraId="4FF3E8DF" w14:textId="5B39A2BA" w:rsidR="00B46AB5" w:rsidRDefault="00B46AB5" w:rsidP="002D01B4">
      <w:pPr>
        <w:pStyle w:val="Paragrafoelenco"/>
        <w:tabs>
          <w:tab w:val="left" w:pos="284"/>
          <w:tab w:val="center" w:pos="5128"/>
        </w:tabs>
        <w:ind w:left="569" w:hanging="284"/>
        <w:jc w:val="both"/>
        <w:rPr>
          <w:rFonts w:ascii="Calibri" w:hAnsi="Calibri" w:cs="Calibri"/>
          <w:color w:val="002060"/>
        </w:rPr>
      </w:pPr>
    </w:p>
    <w:p w14:paraId="3FE3C382" w14:textId="1FD016A3" w:rsidR="00B46AB5" w:rsidRDefault="00B46AB5" w:rsidP="002D01B4">
      <w:pPr>
        <w:pStyle w:val="Paragrafoelenco"/>
        <w:tabs>
          <w:tab w:val="left" w:pos="284"/>
          <w:tab w:val="center" w:pos="5128"/>
        </w:tabs>
        <w:ind w:left="569" w:hanging="284"/>
        <w:jc w:val="both"/>
        <w:rPr>
          <w:rFonts w:ascii="Calibri" w:hAnsi="Calibri" w:cs="Calibri"/>
          <w:color w:val="002060"/>
        </w:rPr>
      </w:pPr>
    </w:p>
    <w:p w14:paraId="66167D97" w14:textId="7B4B0340" w:rsidR="00F356D3" w:rsidRPr="00C37414" w:rsidRDefault="002D01B4" w:rsidP="002D01B4">
      <w:pPr>
        <w:pStyle w:val="Paragrafoelenco"/>
        <w:tabs>
          <w:tab w:val="left" w:pos="284"/>
          <w:tab w:val="center" w:pos="5128"/>
        </w:tabs>
        <w:ind w:left="569" w:hanging="284"/>
        <w:jc w:val="both"/>
        <w:rPr>
          <w:rFonts w:ascii="Calibri" w:hAnsi="Calibri" w:cs="Calibri"/>
          <w:color w:val="002060"/>
        </w:rPr>
      </w:pPr>
      <w:r>
        <w:rPr>
          <w:rFonts w:ascii="Calibri" w:hAnsi="Calibri" w:cs="Calibri"/>
          <w:color w:val="002060"/>
        </w:rPr>
        <w:lastRenderedPageBreak/>
        <w:t xml:space="preserve"> </w:t>
      </w:r>
      <w:r>
        <w:rPr>
          <w:rFonts w:ascii="Calibri" w:hAnsi="Calibri" w:cs="Calibri"/>
          <w:color w:val="002060"/>
        </w:rPr>
        <w:tab/>
      </w:r>
      <w:r>
        <w:rPr>
          <w:rFonts w:ascii="Calibri" w:hAnsi="Calibri" w:cs="Calibri"/>
          <w:color w:val="002060"/>
        </w:rPr>
        <w:tab/>
        <w:t xml:space="preserve">   </w:t>
      </w:r>
    </w:p>
    <w:p w14:paraId="53291730" w14:textId="3BC341F5" w:rsidR="002359CE" w:rsidRDefault="00F356D3" w:rsidP="00F356D3">
      <w:pPr>
        <w:pStyle w:val="Paragrafoelenco"/>
        <w:numPr>
          <w:ilvl w:val="0"/>
          <w:numId w:val="10"/>
        </w:numPr>
        <w:tabs>
          <w:tab w:val="left" w:pos="284"/>
        </w:tabs>
        <w:ind w:left="284"/>
        <w:jc w:val="both"/>
        <w:rPr>
          <w:rFonts w:ascii="Calibri" w:hAnsi="Calibri" w:cs="Calibri"/>
          <w:color w:val="002060"/>
        </w:rPr>
      </w:pPr>
      <w:r w:rsidRPr="00C37414">
        <w:rPr>
          <w:rFonts w:ascii="Calibri" w:hAnsi="Calibri" w:cs="Calibri"/>
          <w:b/>
          <w:color w:val="002060"/>
        </w:rPr>
        <w:t>C</w:t>
      </w:r>
      <w:r w:rsidR="002359CE" w:rsidRPr="00C37414">
        <w:rPr>
          <w:rFonts w:ascii="Calibri" w:hAnsi="Calibri" w:cs="Calibri"/>
          <w:b/>
          <w:color w:val="002060"/>
        </w:rPr>
        <w:t>orsi propedeutici alla certificazione europea</w:t>
      </w:r>
      <w:r w:rsidR="002359CE" w:rsidRPr="00C37414">
        <w:rPr>
          <w:rFonts w:ascii="Calibri" w:hAnsi="Calibri" w:cs="Calibri"/>
          <w:color w:val="002060"/>
        </w:rPr>
        <w:t xml:space="preserve"> </w:t>
      </w:r>
      <w:r w:rsidR="002359CE" w:rsidRPr="00C37414">
        <w:rPr>
          <w:rFonts w:ascii="Calibri" w:hAnsi="Calibri" w:cs="Calibri"/>
          <w:b/>
          <w:color w:val="002060"/>
        </w:rPr>
        <w:t xml:space="preserve">GESEA </w:t>
      </w:r>
      <w:r w:rsidR="002359CE" w:rsidRPr="00C37414">
        <w:rPr>
          <w:rFonts w:ascii="Calibri" w:hAnsi="Calibri" w:cs="Calibri"/>
          <w:color w:val="002060"/>
        </w:rPr>
        <w:t>presso il Centro di Simulazione in Ginecologia e Ostetricia – REC.</w:t>
      </w:r>
    </w:p>
    <w:p w14:paraId="4CC62F1E" w14:textId="6A0A66F1" w:rsidR="002D01B4" w:rsidRDefault="002D01B4" w:rsidP="002D01B4">
      <w:pPr>
        <w:pStyle w:val="Paragrafoelenco"/>
        <w:tabs>
          <w:tab w:val="left" w:pos="284"/>
        </w:tabs>
        <w:ind w:left="284"/>
        <w:jc w:val="both"/>
        <w:rPr>
          <w:rFonts w:ascii="Calibri" w:hAnsi="Calibri" w:cs="Calibri"/>
          <w:b/>
          <w:color w:val="002060"/>
        </w:rPr>
      </w:pPr>
    </w:p>
    <w:p w14:paraId="2C1C0B9C" w14:textId="623FF150" w:rsidR="002D01B4" w:rsidRPr="00C37414" w:rsidRDefault="002D01B4" w:rsidP="002D01B4">
      <w:pPr>
        <w:pStyle w:val="Paragrafoelenco"/>
        <w:tabs>
          <w:tab w:val="left" w:pos="284"/>
        </w:tabs>
        <w:ind w:left="284"/>
        <w:jc w:val="center"/>
        <w:rPr>
          <w:rFonts w:ascii="Calibri" w:hAnsi="Calibri" w:cs="Calibri"/>
          <w:color w:val="002060"/>
        </w:rPr>
      </w:pPr>
      <w:r>
        <w:rPr>
          <w:rFonts w:ascii="Calibri" w:hAnsi="Calibri" w:cs="Calibri"/>
          <w:noProof/>
          <w:color w:val="002060"/>
        </w:rPr>
        <w:drawing>
          <wp:inline distT="0" distB="0" distL="0" distR="0" wp14:anchorId="4A197762" wp14:editId="7E0E7269">
            <wp:extent cx="3200400" cy="2567986"/>
            <wp:effectExtent l="0" t="0" r="0" b="3810"/>
            <wp:docPr id="28" name="Im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esea.png"/>
                    <pic:cNvPicPr/>
                  </pic:nvPicPr>
                  <pic:blipFill>
                    <a:blip r:embed="rId28">
                      <a:extLst>
                        <a:ext uri="{28A0092B-C50C-407E-A947-70E740481C1C}">
                          <a14:useLocalDpi xmlns:a14="http://schemas.microsoft.com/office/drawing/2010/main" val="0"/>
                        </a:ext>
                      </a:extLst>
                    </a:blip>
                    <a:stretch>
                      <a:fillRect/>
                    </a:stretch>
                  </pic:blipFill>
                  <pic:spPr>
                    <a:xfrm>
                      <a:off x="0" y="0"/>
                      <a:ext cx="3256868" cy="2613296"/>
                    </a:xfrm>
                    <a:prstGeom prst="rect">
                      <a:avLst/>
                    </a:prstGeom>
                  </pic:spPr>
                </pic:pic>
              </a:graphicData>
            </a:graphic>
          </wp:inline>
        </w:drawing>
      </w:r>
    </w:p>
    <w:p w14:paraId="6A4192A9" w14:textId="70A4488A" w:rsidR="002D01B4" w:rsidRPr="002D01B4" w:rsidRDefault="002D01B4" w:rsidP="002D01B4">
      <w:pPr>
        <w:tabs>
          <w:tab w:val="left" w:pos="284"/>
        </w:tabs>
        <w:jc w:val="both"/>
        <w:rPr>
          <w:rFonts w:ascii="Calibri" w:hAnsi="Calibri" w:cs="Calibri"/>
          <w:color w:val="002060"/>
        </w:rPr>
      </w:pPr>
    </w:p>
    <w:p w14:paraId="697FCC98" w14:textId="66D8C3CD" w:rsidR="002D01B4" w:rsidRDefault="002D01B4" w:rsidP="00F356D3">
      <w:pPr>
        <w:pStyle w:val="Paragrafoelenco"/>
        <w:tabs>
          <w:tab w:val="left" w:pos="284"/>
        </w:tabs>
        <w:ind w:left="284"/>
        <w:jc w:val="both"/>
        <w:rPr>
          <w:rFonts w:ascii="Calibri" w:hAnsi="Calibri" w:cs="Calibri"/>
          <w:color w:val="002060"/>
        </w:rPr>
      </w:pPr>
    </w:p>
    <w:p w14:paraId="24DC6E7C" w14:textId="77777777" w:rsidR="002D01B4" w:rsidRPr="00C37414" w:rsidRDefault="002D01B4" w:rsidP="00F356D3">
      <w:pPr>
        <w:pStyle w:val="Paragrafoelenco"/>
        <w:tabs>
          <w:tab w:val="left" w:pos="284"/>
        </w:tabs>
        <w:ind w:left="284"/>
        <w:jc w:val="both"/>
        <w:rPr>
          <w:rFonts w:ascii="Calibri" w:hAnsi="Calibri" w:cs="Calibri"/>
          <w:color w:val="002060"/>
        </w:rPr>
      </w:pPr>
    </w:p>
    <w:p w14:paraId="54A02307" w14:textId="77777777" w:rsidR="00F356D3" w:rsidRPr="00C37414" w:rsidRDefault="00F356D3" w:rsidP="00F356D3">
      <w:pPr>
        <w:pStyle w:val="Paragrafoelenco"/>
        <w:widowControl w:val="0"/>
        <w:numPr>
          <w:ilvl w:val="0"/>
          <w:numId w:val="10"/>
        </w:numPr>
        <w:tabs>
          <w:tab w:val="left" w:pos="284"/>
        </w:tabs>
        <w:autoSpaceDE w:val="0"/>
        <w:autoSpaceDN w:val="0"/>
        <w:ind w:left="284"/>
        <w:jc w:val="both"/>
        <w:rPr>
          <w:rFonts w:ascii="Calibri" w:hAnsi="Calibri" w:cs="Calibri"/>
          <w:color w:val="002060"/>
        </w:rPr>
      </w:pPr>
      <w:r w:rsidRPr="00C37414">
        <w:rPr>
          <w:rFonts w:ascii="Calibri" w:hAnsi="Calibri" w:cs="Calibri"/>
          <w:b/>
          <w:color w:val="002060"/>
        </w:rPr>
        <w:t>Corso</w:t>
      </w:r>
      <w:r w:rsidRPr="00C37414">
        <w:rPr>
          <w:rFonts w:ascii="Calibri" w:hAnsi="Calibri" w:cs="Calibri"/>
          <w:b/>
          <w:color w:val="002060"/>
          <w:spacing w:val="-7"/>
        </w:rPr>
        <w:t xml:space="preserve"> </w:t>
      </w:r>
      <w:r w:rsidRPr="00C37414">
        <w:rPr>
          <w:rFonts w:ascii="Calibri" w:hAnsi="Calibri" w:cs="Calibri"/>
          <w:b/>
          <w:color w:val="002060"/>
        </w:rPr>
        <w:t>di</w:t>
      </w:r>
      <w:r w:rsidRPr="00C37414">
        <w:rPr>
          <w:rFonts w:ascii="Calibri" w:hAnsi="Calibri" w:cs="Calibri"/>
          <w:b/>
          <w:color w:val="002060"/>
          <w:spacing w:val="-6"/>
        </w:rPr>
        <w:t xml:space="preserve"> a</w:t>
      </w:r>
      <w:r w:rsidRPr="00C37414">
        <w:rPr>
          <w:rFonts w:ascii="Calibri" w:hAnsi="Calibri" w:cs="Calibri"/>
          <w:b/>
          <w:color w:val="002060"/>
        </w:rPr>
        <w:t>lta</w:t>
      </w:r>
      <w:r w:rsidRPr="00C37414">
        <w:rPr>
          <w:rFonts w:ascii="Calibri" w:hAnsi="Calibri" w:cs="Calibri"/>
          <w:b/>
          <w:color w:val="002060"/>
          <w:spacing w:val="-6"/>
        </w:rPr>
        <w:t xml:space="preserve"> </w:t>
      </w:r>
      <w:r w:rsidRPr="00C37414">
        <w:rPr>
          <w:rFonts w:ascii="Calibri" w:hAnsi="Calibri" w:cs="Calibri"/>
          <w:b/>
          <w:color w:val="002060"/>
        </w:rPr>
        <w:t>formazione</w:t>
      </w:r>
      <w:r w:rsidRPr="00C37414">
        <w:rPr>
          <w:rFonts w:ascii="Calibri" w:hAnsi="Calibri" w:cs="Calibri"/>
          <w:b/>
          <w:color w:val="002060"/>
          <w:spacing w:val="-4"/>
        </w:rPr>
        <w:t xml:space="preserve"> </w:t>
      </w:r>
      <w:r w:rsidRPr="00C37414">
        <w:rPr>
          <w:rFonts w:ascii="Calibri" w:hAnsi="Calibri" w:cs="Calibri"/>
          <w:color w:val="002060"/>
        </w:rPr>
        <w:t>organizzato</w:t>
      </w:r>
      <w:r w:rsidRPr="00C37414">
        <w:rPr>
          <w:rFonts w:ascii="Calibri" w:hAnsi="Calibri" w:cs="Calibri"/>
          <w:color w:val="002060"/>
          <w:spacing w:val="-5"/>
        </w:rPr>
        <w:t xml:space="preserve"> </w:t>
      </w:r>
      <w:r w:rsidRPr="00C37414">
        <w:rPr>
          <w:rFonts w:ascii="Calibri" w:hAnsi="Calibri" w:cs="Calibri"/>
          <w:color w:val="002060"/>
        </w:rPr>
        <w:t>presso</w:t>
      </w:r>
      <w:r w:rsidRPr="00C37414">
        <w:rPr>
          <w:rFonts w:ascii="Calibri" w:hAnsi="Calibri" w:cs="Calibri"/>
          <w:color w:val="002060"/>
          <w:spacing w:val="-4"/>
        </w:rPr>
        <w:t xml:space="preserve"> </w:t>
      </w:r>
      <w:r w:rsidRPr="00C37414">
        <w:rPr>
          <w:rFonts w:ascii="Calibri" w:hAnsi="Calibri" w:cs="Calibri"/>
          <w:color w:val="002060"/>
        </w:rPr>
        <w:t>l’Istituto</w:t>
      </w:r>
      <w:r w:rsidRPr="00C37414">
        <w:rPr>
          <w:rFonts w:ascii="Calibri" w:hAnsi="Calibri" w:cs="Calibri"/>
          <w:color w:val="002060"/>
          <w:spacing w:val="-3"/>
        </w:rPr>
        <w:t xml:space="preserve"> </w:t>
      </w:r>
      <w:r w:rsidRPr="00C37414">
        <w:rPr>
          <w:rFonts w:ascii="Calibri" w:hAnsi="Calibri" w:cs="Calibri"/>
          <w:color w:val="002060"/>
        </w:rPr>
        <w:t>di</w:t>
      </w:r>
      <w:r w:rsidRPr="00C37414">
        <w:rPr>
          <w:rFonts w:ascii="Calibri" w:hAnsi="Calibri" w:cs="Calibri"/>
          <w:color w:val="002060"/>
          <w:spacing w:val="-8"/>
        </w:rPr>
        <w:t xml:space="preserve"> </w:t>
      </w:r>
      <w:r w:rsidRPr="00C37414">
        <w:rPr>
          <w:rFonts w:ascii="Calibri" w:hAnsi="Calibri" w:cs="Calibri"/>
          <w:color w:val="002060"/>
        </w:rPr>
        <w:t>Anatomia</w:t>
      </w:r>
      <w:r w:rsidRPr="00C37414">
        <w:rPr>
          <w:rFonts w:ascii="Calibri" w:hAnsi="Calibri" w:cs="Calibri"/>
          <w:color w:val="002060"/>
          <w:spacing w:val="-4"/>
        </w:rPr>
        <w:t xml:space="preserve"> </w:t>
      </w:r>
      <w:r w:rsidRPr="00C37414">
        <w:rPr>
          <w:rFonts w:ascii="Calibri" w:hAnsi="Calibri" w:cs="Calibri"/>
          <w:color w:val="002060"/>
        </w:rPr>
        <w:t>Umana</w:t>
      </w:r>
      <w:r w:rsidRPr="00C37414">
        <w:rPr>
          <w:rFonts w:ascii="Calibri" w:hAnsi="Calibri" w:cs="Calibri"/>
          <w:color w:val="002060"/>
          <w:spacing w:val="-5"/>
        </w:rPr>
        <w:t xml:space="preserve"> </w:t>
      </w:r>
      <w:r w:rsidRPr="00C37414">
        <w:rPr>
          <w:rFonts w:ascii="Calibri" w:hAnsi="Calibri" w:cs="Calibri"/>
          <w:color w:val="002060"/>
        </w:rPr>
        <w:t>dell’Università</w:t>
      </w:r>
      <w:r w:rsidRPr="00C37414">
        <w:rPr>
          <w:rFonts w:ascii="Calibri" w:hAnsi="Calibri" w:cs="Calibri"/>
          <w:color w:val="002060"/>
          <w:spacing w:val="-4"/>
        </w:rPr>
        <w:t xml:space="preserve"> </w:t>
      </w:r>
      <w:r w:rsidRPr="00C37414">
        <w:rPr>
          <w:rFonts w:ascii="Calibri" w:hAnsi="Calibri" w:cs="Calibri"/>
          <w:color w:val="002060"/>
        </w:rPr>
        <w:t>di</w:t>
      </w:r>
      <w:r w:rsidRPr="00C37414">
        <w:rPr>
          <w:rFonts w:ascii="Calibri" w:hAnsi="Calibri" w:cs="Calibri"/>
          <w:color w:val="002060"/>
          <w:spacing w:val="-7"/>
        </w:rPr>
        <w:t xml:space="preserve"> </w:t>
      </w:r>
      <w:r w:rsidRPr="00C37414">
        <w:rPr>
          <w:rFonts w:ascii="Calibri" w:hAnsi="Calibri" w:cs="Calibri"/>
          <w:color w:val="002060"/>
          <w:spacing w:val="-2"/>
        </w:rPr>
        <w:t>Torino</w:t>
      </w:r>
    </w:p>
    <w:p w14:paraId="1E6CB7E9" w14:textId="424588D0" w:rsidR="00F356D3" w:rsidRPr="00B46AB5" w:rsidRDefault="00F356D3" w:rsidP="00F356D3">
      <w:pPr>
        <w:pStyle w:val="Paragrafoelenco"/>
        <w:widowControl w:val="0"/>
        <w:numPr>
          <w:ilvl w:val="1"/>
          <w:numId w:val="10"/>
        </w:numPr>
        <w:tabs>
          <w:tab w:val="left" w:pos="284"/>
          <w:tab w:val="left" w:pos="567"/>
        </w:tabs>
        <w:autoSpaceDE w:val="0"/>
        <w:autoSpaceDN w:val="0"/>
        <w:jc w:val="both"/>
        <w:rPr>
          <w:rFonts w:ascii="Calibri" w:hAnsi="Calibri" w:cs="Calibri"/>
          <w:color w:val="002060"/>
        </w:rPr>
      </w:pPr>
      <w:r w:rsidRPr="00C37414">
        <w:rPr>
          <w:rFonts w:ascii="Calibri" w:hAnsi="Calibri" w:cs="Calibri"/>
          <w:color w:val="002060"/>
        </w:rPr>
        <w:t>16-18</w:t>
      </w:r>
      <w:r w:rsidRPr="00C37414">
        <w:rPr>
          <w:rFonts w:ascii="Calibri" w:hAnsi="Calibri" w:cs="Calibri"/>
          <w:color w:val="002060"/>
          <w:spacing w:val="-7"/>
        </w:rPr>
        <w:t xml:space="preserve"> </w:t>
      </w:r>
      <w:r w:rsidRPr="00C37414">
        <w:rPr>
          <w:rFonts w:ascii="Calibri" w:hAnsi="Calibri" w:cs="Calibri"/>
          <w:color w:val="002060"/>
        </w:rPr>
        <w:t>settembre</w:t>
      </w:r>
      <w:r w:rsidRPr="00C37414">
        <w:rPr>
          <w:rFonts w:ascii="Calibri" w:hAnsi="Calibri" w:cs="Calibri"/>
          <w:color w:val="002060"/>
          <w:spacing w:val="-4"/>
        </w:rPr>
        <w:t xml:space="preserve"> </w:t>
      </w:r>
      <w:r w:rsidRPr="00C37414">
        <w:rPr>
          <w:rFonts w:ascii="Calibri" w:hAnsi="Calibri" w:cs="Calibri"/>
          <w:color w:val="002060"/>
        </w:rPr>
        <w:t>Corso</w:t>
      </w:r>
      <w:r w:rsidRPr="00C37414">
        <w:rPr>
          <w:rFonts w:ascii="Calibri" w:hAnsi="Calibri" w:cs="Calibri"/>
          <w:color w:val="002060"/>
          <w:spacing w:val="-4"/>
        </w:rPr>
        <w:t xml:space="preserve"> </w:t>
      </w:r>
      <w:r w:rsidRPr="00C37414">
        <w:rPr>
          <w:rFonts w:ascii="Calibri" w:hAnsi="Calibri" w:cs="Calibri"/>
          <w:b/>
          <w:color w:val="002060"/>
        </w:rPr>
        <w:t>Unito</w:t>
      </w:r>
      <w:r w:rsidRPr="00C37414">
        <w:rPr>
          <w:rFonts w:ascii="Calibri" w:hAnsi="Calibri" w:cs="Calibri"/>
          <w:b/>
          <w:color w:val="002060"/>
          <w:spacing w:val="-3"/>
        </w:rPr>
        <w:t xml:space="preserve"> </w:t>
      </w:r>
      <w:r w:rsidRPr="00C37414">
        <w:rPr>
          <w:rFonts w:ascii="Calibri" w:hAnsi="Calibri" w:cs="Calibri"/>
          <w:b/>
          <w:color w:val="002060"/>
        </w:rPr>
        <w:t>FAST</w:t>
      </w:r>
      <w:r w:rsidRPr="00C37414">
        <w:rPr>
          <w:rFonts w:ascii="Calibri" w:hAnsi="Calibri" w:cs="Calibri"/>
          <w:color w:val="002060"/>
          <w:spacing w:val="-7"/>
        </w:rPr>
        <w:t xml:space="preserve"> (</w:t>
      </w:r>
      <w:proofErr w:type="spellStart"/>
      <w:r w:rsidRPr="00C37414">
        <w:rPr>
          <w:rFonts w:ascii="Calibri" w:hAnsi="Calibri" w:cs="Calibri"/>
          <w:color w:val="002060"/>
          <w:spacing w:val="-7"/>
        </w:rPr>
        <w:t>Female</w:t>
      </w:r>
      <w:proofErr w:type="spellEnd"/>
      <w:r w:rsidRPr="00C37414">
        <w:rPr>
          <w:rFonts w:ascii="Calibri" w:hAnsi="Calibri" w:cs="Calibri"/>
          <w:color w:val="002060"/>
          <w:spacing w:val="-7"/>
        </w:rPr>
        <w:t xml:space="preserve"> </w:t>
      </w:r>
      <w:proofErr w:type="spellStart"/>
      <w:r w:rsidRPr="00C37414">
        <w:rPr>
          <w:rFonts w:ascii="Calibri" w:hAnsi="Calibri" w:cs="Calibri"/>
          <w:color w:val="002060"/>
          <w:spacing w:val="-7"/>
        </w:rPr>
        <w:t>Anatomical</w:t>
      </w:r>
      <w:proofErr w:type="spellEnd"/>
      <w:r w:rsidRPr="00C37414">
        <w:rPr>
          <w:rFonts w:ascii="Calibri" w:hAnsi="Calibri" w:cs="Calibri"/>
          <w:color w:val="002060"/>
          <w:spacing w:val="-7"/>
        </w:rPr>
        <w:t xml:space="preserve"> Surgery for </w:t>
      </w:r>
      <w:proofErr w:type="spellStart"/>
      <w:r w:rsidRPr="00C37414">
        <w:rPr>
          <w:rFonts w:ascii="Calibri" w:hAnsi="Calibri" w:cs="Calibri"/>
          <w:color w:val="002060"/>
          <w:spacing w:val="-7"/>
        </w:rPr>
        <w:t>Trainees</w:t>
      </w:r>
      <w:proofErr w:type="spellEnd"/>
      <w:r w:rsidRPr="00C37414">
        <w:rPr>
          <w:rFonts w:ascii="Calibri" w:hAnsi="Calibri" w:cs="Calibri"/>
          <w:color w:val="002060"/>
          <w:spacing w:val="-7"/>
        </w:rPr>
        <w:t xml:space="preserve">) </w:t>
      </w:r>
      <w:r w:rsidRPr="00C37414">
        <w:rPr>
          <w:rFonts w:ascii="Calibri" w:hAnsi="Calibri" w:cs="Calibri"/>
          <w:color w:val="002060"/>
        </w:rPr>
        <w:t>di</w:t>
      </w:r>
      <w:r w:rsidRPr="00C37414">
        <w:rPr>
          <w:rFonts w:ascii="Calibri" w:hAnsi="Calibri" w:cs="Calibri"/>
          <w:color w:val="002060"/>
          <w:spacing w:val="-5"/>
        </w:rPr>
        <w:t xml:space="preserve"> </w:t>
      </w:r>
      <w:r w:rsidRPr="00C37414">
        <w:rPr>
          <w:rFonts w:ascii="Calibri" w:hAnsi="Calibri" w:cs="Calibri"/>
          <w:color w:val="002060"/>
        </w:rPr>
        <w:t>Anatomia</w:t>
      </w:r>
      <w:r w:rsidRPr="00C37414">
        <w:rPr>
          <w:rFonts w:ascii="Calibri" w:hAnsi="Calibri" w:cs="Calibri"/>
          <w:color w:val="002060"/>
          <w:spacing w:val="-5"/>
        </w:rPr>
        <w:t xml:space="preserve"> </w:t>
      </w:r>
      <w:r w:rsidRPr="00C37414">
        <w:rPr>
          <w:rFonts w:ascii="Calibri" w:hAnsi="Calibri" w:cs="Calibri"/>
          <w:color w:val="002060"/>
        </w:rPr>
        <w:t>Chirurgica</w:t>
      </w:r>
      <w:r w:rsidRPr="00C37414">
        <w:rPr>
          <w:rFonts w:ascii="Calibri" w:hAnsi="Calibri" w:cs="Calibri"/>
          <w:color w:val="002060"/>
          <w:spacing w:val="-3"/>
        </w:rPr>
        <w:t xml:space="preserve"> </w:t>
      </w:r>
      <w:proofErr w:type="spellStart"/>
      <w:r w:rsidRPr="00C37414">
        <w:rPr>
          <w:rFonts w:ascii="Calibri" w:hAnsi="Calibri" w:cs="Calibri"/>
          <w:color w:val="002060"/>
          <w:spacing w:val="-2"/>
        </w:rPr>
        <w:t>Dissettiva</w:t>
      </w:r>
      <w:proofErr w:type="spellEnd"/>
    </w:p>
    <w:p w14:paraId="009E74AC" w14:textId="754F3A7A" w:rsidR="00B46AB5" w:rsidRDefault="00B46AB5" w:rsidP="00B46AB5">
      <w:pPr>
        <w:pStyle w:val="Paragrafoelenco"/>
        <w:widowControl w:val="0"/>
        <w:tabs>
          <w:tab w:val="left" w:pos="284"/>
          <w:tab w:val="left" w:pos="567"/>
        </w:tabs>
        <w:autoSpaceDE w:val="0"/>
        <w:autoSpaceDN w:val="0"/>
        <w:ind w:left="640"/>
        <w:jc w:val="both"/>
        <w:rPr>
          <w:rFonts w:ascii="Calibri" w:hAnsi="Calibri" w:cs="Calibri"/>
          <w:color w:val="002060"/>
        </w:rPr>
      </w:pPr>
    </w:p>
    <w:p w14:paraId="7B83410B" w14:textId="77777777" w:rsidR="006F6D14" w:rsidRPr="002D01B4" w:rsidRDefault="006F6D14" w:rsidP="00B46AB5">
      <w:pPr>
        <w:pStyle w:val="Paragrafoelenco"/>
        <w:widowControl w:val="0"/>
        <w:tabs>
          <w:tab w:val="left" w:pos="284"/>
          <w:tab w:val="left" w:pos="567"/>
        </w:tabs>
        <w:autoSpaceDE w:val="0"/>
        <w:autoSpaceDN w:val="0"/>
        <w:ind w:left="640"/>
        <w:jc w:val="both"/>
        <w:rPr>
          <w:rFonts w:ascii="Calibri" w:hAnsi="Calibri" w:cs="Calibri"/>
          <w:color w:val="002060"/>
        </w:rPr>
      </w:pPr>
    </w:p>
    <w:p w14:paraId="04E61C99" w14:textId="387F5E14" w:rsidR="007F33F3" w:rsidRPr="002D01B4" w:rsidRDefault="00735BBB" w:rsidP="002D01B4">
      <w:pPr>
        <w:pStyle w:val="Paragrafoelenco"/>
        <w:widowControl w:val="0"/>
        <w:tabs>
          <w:tab w:val="left" w:pos="284"/>
          <w:tab w:val="left" w:pos="567"/>
        </w:tabs>
        <w:autoSpaceDE w:val="0"/>
        <w:autoSpaceDN w:val="0"/>
        <w:ind w:left="640"/>
        <w:jc w:val="both"/>
        <w:rPr>
          <w:rFonts w:ascii="Calibri" w:hAnsi="Calibri" w:cs="Calibri"/>
          <w:color w:val="002060"/>
        </w:rPr>
      </w:pPr>
      <w:r w:rsidRPr="002D01B4">
        <w:rPr>
          <w:rFonts w:ascii="Calibri" w:hAnsi="Calibri" w:cs="Calibri"/>
        </w:rPr>
        <w:t xml:space="preserve"> </w:t>
      </w:r>
    </w:p>
    <w:p w14:paraId="60278B27" w14:textId="5F162C23" w:rsidR="007F33F3" w:rsidRDefault="0086134B" w:rsidP="002D01B4">
      <w:pPr>
        <w:jc w:val="center"/>
        <w:rPr>
          <w:rFonts w:ascii="Calibri" w:hAnsi="Calibri" w:cs="Calibri"/>
        </w:rPr>
      </w:pPr>
      <w:r w:rsidRPr="0086134B">
        <w:rPr>
          <w:rFonts w:ascii="Calibri" w:hAnsi="Calibri" w:cs="Calibri"/>
        </w:rPr>
        <w:drawing>
          <wp:inline distT="0" distB="0" distL="0" distR="0" wp14:anchorId="1ED74446" wp14:editId="36505123">
            <wp:extent cx="4409346" cy="3276600"/>
            <wp:effectExtent l="0" t="0" r="0" b="0"/>
            <wp:docPr id="21" name="Im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539847" cy="3373576"/>
                    </a:xfrm>
                    <a:prstGeom prst="rect">
                      <a:avLst/>
                    </a:prstGeom>
                  </pic:spPr>
                </pic:pic>
              </a:graphicData>
            </a:graphic>
          </wp:inline>
        </w:drawing>
      </w:r>
    </w:p>
    <w:p w14:paraId="70A82855" w14:textId="594707B8" w:rsidR="00B46AB5" w:rsidRDefault="00B46AB5" w:rsidP="002D01B4">
      <w:pPr>
        <w:jc w:val="center"/>
        <w:rPr>
          <w:rFonts w:ascii="Calibri" w:hAnsi="Calibri" w:cs="Calibri"/>
        </w:rPr>
      </w:pPr>
    </w:p>
    <w:p w14:paraId="150005B3" w14:textId="3CE74E10" w:rsidR="00B46AB5" w:rsidRDefault="00B46AB5" w:rsidP="002D01B4">
      <w:pPr>
        <w:jc w:val="center"/>
        <w:rPr>
          <w:rFonts w:ascii="Calibri" w:hAnsi="Calibri" w:cs="Calibri"/>
        </w:rPr>
      </w:pPr>
    </w:p>
    <w:p w14:paraId="10AA91D5" w14:textId="7AA95FEF" w:rsidR="00B46AB5" w:rsidRDefault="00B46AB5" w:rsidP="002D01B4">
      <w:pPr>
        <w:jc w:val="center"/>
        <w:rPr>
          <w:rFonts w:ascii="Calibri" w:hAnsi="Calibri" w:cs="Calibri"/>
        </w:rPr>
      </w:pPr>
    </w:p>
    <w:p w14:paraId="4ED23F92" w14:textId="72DDA5AB" w:rsidR="00B46AB5" w:rsidRDefault="00B46AB5" w:rsidP="002D01B4">
      <w:pPr>
        <w:jc w:val="center"/>
        <w:rPr>
          <w:rFonts w:ascii="Calibri" w:hAnsi="Calibri" w:cs="Calibri"/>
        </w:rPr>
      </w:pPr>
    </w:p>
    <w:p w14:paraId="3C2984F6" w14:textId="1FDEA451" w:rsidR="00B46AB5" w:rsidRDefault="00B46AB5" w:rsidP="002D01B4">
      <w:pPr>
        <w:jc w:val="center"/>
        <w:rPr>
          <w:rFonts w:ascii="Calibri" w:hAnsi="Calibri" w:cs="Calibri"/>
        </w:rPr>
      </w:pPr>
    </w:p>
    <w:p w14:paraId="3B526DD3" w14:textId="77777777" w:rsidR="00B46AB5" w:rsidRPr="00BE0715" w:rsidRDefault="00B46AB5" w:rsidP="002D01B4">
      <w:pPr>
        <w:jc w:val="center"/>
        <w:rPr>
          <w:rFonts w:ascii="Calibri" w:hAnsi="Calibri" w:cs="Calibri"/>
        </w:rPr>
      </w:pPr>
    </w:p>
    <w:p w14:paraId="25A43B65" w14:textId="77777777" w:rsidR="008F5591" w:rsidRPr="00BE0715" w:rsidRDefault="008F5591" w:rsidP="008D4B90">
      <w:pPr>
        <w:pStyle w:val="Paragrafoelenco"/>
        <w:widowControl w:val="0"/>
        <w:tabs>
          <w:tab w:val="left" w:pos="284"/>
          <w:tab w:val="left" w:pos="567"/>
        </w:tabs>
        <w:autoSpaceDE w:val="0"/>
        <w:autoSpaceDN w:val="0"/>
        <w:ind w:left="640"/>
        <w:jc w:val="both"/>
        <w:rPr>
          <w:rFonts w:ascii="Calibri" w:hAnsi="Calibri" w:cs="Calibri"/>
          <w:color w:val="000046"/>
          <w:spacing w:val="-2"/>
        </w:rPr>
      </w:pPr>
    </w:p>
    <w:p w14:paraId="30AFD1E2" w14:textId="422664C7" w:rsidR="004E4345" w:rsidRPr="00BE0715" w:rsidRDefault="00E00001">
      <w:pPr>
        <w:pStyle w:val="Titolo2"/>
        <w:rPr>
          <w:rFonts w:ascii="Calibri" w:hAnsi="Calibri" w:cs="Calibri"/>
          <w:color w:val="CC0066"/>
        </w:rPr>
      </w:pPr>
      <w:bookmarkStart w:id="19" w:name="_Toc233041221"/>
      <w:r>
        <w:rPr>
          <w:rFonts w:ascii="Calibri" w:hAnsi="Calibri" w:cs="Calibri"/>
          <w:noProof/>
          <w:color w:val="CC0066"/>
        </w:rPr>
        <mc:AlternateContent>
          <mc:Choice Requires="wps">
            <w:drawing>
              <wp:anchor distT="0" distB="0" distL="114300" distR="114300" simplePos="0" relativeHeight="251675648" behindDoc="0" locked="0" layoutInCell="1" allowOverlap="1" wp14:anchorId="55F500F5" wp14:editId="13E41C13">
                <wp:simplePos x="0" y="0"/>
                <wp:positionH relativeFrom="column">
                  <wp:posOffset>-81916</wp:posOffset>
                </wp:positionH>
                <wp:positionV relativeFrom="paragraph">
                  <wp:posOffset>475615</wp:posOffset>
                </wp:positionV>
                <wp:extent cx="123825" cy="123825"/>
                <wp:effectExtent l="19050" t="0" r="28575" b="28575"/>
                <wp:wrapNone/>
                <wp:docPr id="39" name="Freccia a gallone 39"/>
                <wp:cNvGraphicFramePr/>
                <a:graphic xmlns:a="http://schemas.openxmlformats.org/drawingml/2006/main">
                  <a:graphicData uri="http://schemas.microsoft.com/office/word/2010/wordprocessingShape">
                    <wps:wsp>
                      <wps:cNvSpPr/>
                      <wps:spPr>
                        <a:xfrm>
                          <a:off x="0" y="0"/>
                          <a:ext cx="123825" cy="123825"/>
                        </a:xfrm>
                        <a:prstGeom prst="chevron">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A151F8D"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Freccia a gallone 39" o:spid="_x0000_s1026" type="#_x0000_t55" style="position:absolute;margin-left:-6.45pt;margin-top:37.45pt;width:9.75pt;height:9.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" adj="10800" fillcolor="#156082 [3204]" strokecolor="#0a2f40 [1604]" strokeweight="1pt"/>
            </w:pict>
          </mc:Fallback>
        </mc:AlternateContent>
      </w:r>
      <w:r w:rsidR="004477F6" w:rsidRPr="00BE0715">
        <w:rPr>
          <w:rFonts w:ascii="Calibri" w:hAnsi="Calibri" w:cs="Calibri"/>
          <w:color w:val="CC0066"/>
        </w:rPr>
        <w:t>Dotazioni tecnologiche</w:t>
      </w:r>
      <w:bookmarkEnd w:id="19"/>
    </w:p>
    <w:p w14:paraId="64138CA9" w14:textId="7A59B3C1" w:rsidR="004E4345" w:rsidRPr="00C37414" w:rsidRDefault="00E00001">
      <w:pPr>
        <w:spacing w:after="160" w:line="276" w:lineRule="auto"/>
        <w:jc w:val="both"/>
        <w:rPr>
          <w:rFonts w:ascii="Calibri" w:hAnsi="Calibri" w:cs="Calibri"/>
          <w:color w:val="002060"/>
        </w:rPr>
      </w:pPr>
      <w:r>
        <w:rPr>
          <w:rFonts w:ascii="Calibri" w:hAnsi="Calibri" w:cs="Calibri"/>
          <w:color w:val="002060"/>
        </w:rPr>
        <w:t xml:space="preserve">  </w:t>
      </w:r>
      <w:r w:rsidR="004477F6" w:rsidRPr="00C37414">
        <w:rPr>
          <w:rFonts w:ascii="Calibri" w:hAnsi="Calibri" w:cs="Calibri"/>
          <w:color w:val="002060"/>
        </w:rPr>
        <w:t xml:space="preserve">Il progetto </w:t>
      </w:r>
      <w:r w:rsidR="004477F6" w:rsidRPr="00C37414">
        <w:rPr>
          <w:rFonts w:ascii="Calibri" w:hAnsi="Calibri" w:cs="Calibri"/>
          <w:b/>
          <w:bCs/>
          <w:color w:val="002060"/>
        </w:rPr>
        <w:t>“Chirurgia Ginecologica di precisione”</w:t>
      </w:r>
      <w:r w:rsidR="004477F6" w:rsidRPr="00C37414">
        <w:rPr>
          <w:rFonts w:ascii="Calibri" w:hAnsi="Calibri" w:cs="Calibri"/>
          <w:color w:val="002060"/>
        </w:rPr>
        <w:t xml:space="preserve"> ha costituito il principale investimento tecnologico dell’anno. Per la realizzazione di un HUB di eccellenza chirurgica di rilevanza nazionale e internazionale, associato a un HUB di formazione avanzata dell’Ospedale Sant’Anna, l’Ente ha richiesto un contributo di € 3.629.490 alla Fondazione Compagnia di San Paolo e a Intesa Sanpaolo per il Sociale.</w:t>
      </w:r>
    </w:p>
    <w:p w14:paraId="5D082D1F" w14:textId="77777777" w:rsidR="004E4345" w:rsidRPr="00C37414" w:rsidRDefault="004477F6">
      <w:pPr>
        <w:spacing w:after="160" w:line="276" w:lineRule="auto"/>
        <w:jc w:val="both"/>
        <w:rPr>
          <w:rFonts w:ascii="Calibri" w:hAnsi="Calibri" w:cs="Calibri"/>
          <w:color w:val="002060"/>
        </w:rPr>
      </w:pPr>
      <w:r w:rsidRPr="00C37414">
        <w:rPr>
          <w:rFonts w:ascii="Calibri" w:hAnsi="Calibri" w:cs="Calibri"/>
          <w:color w:val="002060"/>
        </w:rPr>
        <w:t>Dei € 1.150.000 già erogati dai due partner bancari, nel 2025 sono stati impiegati € 973.901 per l’acquisto di:</w:t>
      </w:r>
    </w:p>
    <w:p w14:paraId="1DB7F686" w14:textId="77777777" w:rsidR="004E4345" w:rsidRPr="00C37414" w:rsidRDefault="004477F6">
      <w:pPr>
        <w:pStyle w:val="Paragrafoelenco"/>
        <w:numPr>
          <w:ilvl w:val="0"/>
          <w:numId w:val="2"/>
        </w:numPr>
        <w:spacing w:after="100" w:line="276" w:lineRule="auto"/>
        <w:jc w:val="both"/>
        <w:rPr>
          <w:rFonts w:ascii="Calibri" w:hAnsi="Calibri" w:cs="Calibri"/>
          <w:color w:val="002060"/>
        </w:rPr>
      </w:pPr>
      <w:r w:rsidRPr="00C37414">
        <w:rPr>
          <w:rFonts w:ascii="Calibri" w:hAnsi="Calibri" w:cs="Calibri"/>
          <w:color w:val="002060"/>
        </w:rPr>
        <w:t>4 colonne laparoscopiche;</w:t>
      </w:r>
    </w:p>
    <w:p w14:paraId="35793A9D" w14:textId="77777777" w:rsidR="004E4345" w:rsidRPr="00C37414" w:rsidRDefault="004477F6">
      <w:pPr>
        <w:pStyle w:val="Paragrafoelenco"/>
        <w:numPr>
          <w:ilvl w:val="0"/>
          <w:numId w:val="2"/>
        </w:numPr>
        <w:spacing w:after="100" w:line="276" w:lineRule="auto"/>
        <w:jc w:val="both"/>
        <w:rPr>
          <w:rFonts w:ascii="Calibri" w:hAnsi="Calibri" w:cs="Calibri"/>
          <w:color w:val="002060"/>
        </w:rPr>
      </w:pPr>
      <w:r w:rsidRPr="00C37414">
        <w:rPr>
          <w:rFonts w:ascii="Calibri" w:hAnsi="Calibri" w:cs="Calibri"/>
          <w:color w:val="002060"/>
        </w:rPr>
        <w:t>6 sistemi di integrazione ECO SMART;</w:t>
      </w:r>
    </w:p>
    <w:p w14:paraId="06CA5AE7" w14:textId="77777777" w:rsidR="004E4345" w:rsidRDefault="004477F6">
      <w:pPr>
        <w:pStyle w:val="Paragrafoelenco"/>
        <w:numPr>
          <w:ilvl w:val="0"/>
          <w:numId w:val="2"/>
        </w:numPr>
        <w:spacing w:after="100" w:line="276" w:lineRule="auto"/>
        <w:jc w:val="both"/>
        <w:rPr>
          <w:rFonts w:ascii="Calibri" w:hAnsi="Calibri" w:cs="Calibri"/>
          <w:color w:val="002060"/>
        </w:rPr>
      </w:pPr>
      <w:r w:rsidRPr="00C37414">
        <w:rPr>
          <w:rFonts w:ascii="Calibri" w:hAnsi="Calibri" w:cs="Calibri"/>
          <w:color w:val="002060"/>
        </w:rPr>
        <w:t>1 piattaforma ecografica multidisciplinare ad altissima prestazione.</w:t>
      </w:r>
    </w:p>
    <w:p w14:paraId="0BFEC88F" w14:textId="77777777" w:rsidR="00CE5B1C" w:rsidRDefault="00CE5B1C" w:rsidP="008F4BA6">
      <w:pPr>
        <w:pStyle w:val="Paragrafoelenco"/>
        <w:spacing w:after="100" w:line="276" w:lineRule="auto"/>
        <w:ind w:left="560"/>
        <w:jc w:val="both"/>
        <w:rPr>
          <w:rFonts w:ascii="Calibri" w:hAnsi="Calibri" w:cs="Calibri"/>
          <w:color w:val="002060"/>
        </w:rPr>
      </w:pPr>
    </w:p>
    <w:p w14:paraId="6914F38A" w14:textId="0746D756" w:rsidR="00BC6B01" w:rsidRDefault="00BC6B01" w:rsidP="00BC6B01">
      <w:pPr>
        <w:spacing w:after="100" w:line="276" w:lineRule="auto"/>
        <w:jc w:val="center"/>
        <w:rPr>
          <w:rFonts w:ascii="Calibri" w:hAnsi="Calibri" w:cs="Calibri"/>
          <w:color w:val="002060"/>
        </w:rPr>
      </w:pPr>
      <w:r w:rsidRPr="00BC6B01">
        <w:rPr>
          <w:noProof/>
        </w:rPr>
        <w:drawing>
          <wp:inline distT="0" distB="0" distL="0" distR="0" wp14:anchorId="37773C7A" wp14:editId="2C04F954">
            <wp:extent cx="3743325" cy="2058604"/>
            <wp:effectExtent l="0" t="0" r="0" b="0"/>
            <wp:docPr id="46" name="Immagin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761616" cy="2068663"/>
                    </a:xfrm>
                    <a:prstGeom prst="rect">
                      <a:avLst/>
                    </a:prstGeom>
                  </pic:spPr>
                </pic:pic>
              </a:graphicData>
            </a:graphic>
          </wp:inline>
        </w:drawing>
      </w:r>
    </w:p>
    <w:p w14:paraId="455B3DEA" w14:textId="77777777" w:rsidR="00CE5B1C" w:rsidRPr="00BC6B01" w:rsidRDefault="00CE5B1C" w:rsidP="00BC6B01">
      <w:pPr>
        <w:spacing w:after="100" w:line="276" w:lineRule="auto"/>
        <w:jc w:val="center"/>
        <w:rPr>
          <w:rFonts w:ascii="Calibri" w:hAnsi="Calibri" w:cs="Calibri"/>
          <w:color w:val="002060"/>
        </w:rPr>
      </w:pPr>
    </w:p>
    <w:p w14:paraId="1C0DF66F" w14:textId="497D91FA" w:rsidR="004E4345" w:rsidRPr="00BE0715" w:rsidRDefault="004477F6">
      <w:pPr>
        <w:spacing w:after="160" w:line="276" w:lineRule="auto"/>
        <w:jc w:val="both"/>
        <w:rPr>
          <w:rFonts w:ascii="Calibri" w:hAnsi="Calibri" w:cs="Calibri"/>
          <w:color w:val="002060"/>
        </w:rPr>
      </w:pPr>
      <w:r w:rsidRPr="00BE0715">
        <w:rPr>
          <w:rFonts w:ascii="Calibri" w:hAnsi="Calibri" w:cs="Calibri"/>
          <w:color w:val="002060"/>
        </w:rPr>
        <w:t>L’acquisto della piattaforma robotica applicabile alla chirurgia ginecologica (Robot Da Vinci) resta in attesa dell’autorizzazione regionale da parte della Cabina di Regia HTA della Regione Piemonte</w:t>
      </w:r>
      <w:r w:rsidR="00CC7449">
        <w:rPr>
          <w:rFonts w:ascii="Calibri" w:hAnsi="Calibri" w:cs="Calibri"/>
          <w:color w:val="002060"/>
        </w:rPr>
        <w:t>.</w:t>
      </w:r>
    </w:p>
    <w:p w14:paraId="32C828D0" w14:textId="5F9BBAC5" w:rsidR="00502F94" w:rsidRPr="00BE0715" w:rsidRDefault="00BC6B01">
      <w:pPr>
        <w:spacing w:after="160" w:line="276" w:lineRule="auto"/>
        <w:jc w:val="both"/>
        <w:rPr>
          <w:rFonts w:ascii="Calibri" w:hAnsi="Calibri" w:cs="Calibri"/>
          <w:color w:val="002060"/>
        </w:rPr>
      </w:pPr>
      <w:r w:rsidRPr="00BE0715">
        <w:rPr>
          <w:rFonts w:ascii="Calibri" w:hAnsi="Calibri" w:cs="Calibri"/>
          <w:noProof/>
          <w:color w:val="002060"/>
        </w:rPr>
        <w:drawing>
          <wp:anchor distT="0" distB="0" distL="114300" distR="114300" simplePos="0" relativeHeight="251665408" behindDoc="0" locked="0" layoutInCell="1" allowOverlap="1" wp14:anchorId="3F08BDBC" wp14:editId="41615E13">
            <wp:simplePos x="0" y="0"/>
            <wp:positionH relativeFrom="column">
              <wp:posOffset>1216660</wp:posOffset>
            </wp:positionH>
            <wp:positionV relativeFrom="paragraph">
              <wp:posOffset>146050</wp:posOffset>
            </wp:positionV>
            <wp:extent cx="3781426" cy="2520950"/>
            <wp:effectExtent l="0" t="0" r="9525" b="0"/>
            <wp:wrapNone/>
            <wp:docPr id="11" name="Immagine 5">
              <a:extLst xmlns:a="http://schemas.openxmlformats.org/drawingml/2006/main">
                <a:ext uri="{FF2B5EF4-FFF2-40B4-BE49-F238E27FC236}">
                  <a16:creationId xmlns:a16="http://schemas.microsoft.com/office/drawing/2014/main" id="{58AD2A1B-2EED-418A-8DB6-09EE6B43476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magine 5">
                      <a:extLst>
                        <a:ext uri="{FF2B5EF4-FFF2-40B4-BE49-F238E27FC236}">
                          <a16:creationId xmlns:a16="http://schemas.microsoft.com/office/drawing/2014/main" id="{58AD2A1B-2EED-418A-8DB6-09EE6B434763}"/>
                        </a:ext>
                      </a:extLst>
                    </pic:cNvPr>
                    <pic:cNvPicPr>
                      <a:picLocks noChangeAspect="1"/>
                    </pic:cNvPicPr>
                  </pic:nvPicPr>
                  <pic:blipFill>
                    <a:blip r:embed="rId31"/>
                    <a:stretch>
                      <a:fillRect/>
                    </a:stretch>
                  </pic:blipFill>
                  <pic:spPr>
                    <a:xfrm>
                      <a:off x="0" y="0"/>
                      <a:ext cx="3781426" cy="2520950"/>
                    </a:xfrm>
                    <a:prstGeom prst="rect">
                      <a:avLst/>
                    </a:prstGeom>
                  </pic:spPr>
                </pic:pic>
              </a:graphicData>
            </a:graphic>
          </wp:anchor>
        </w:drawing>
      </w:r>
    </w:p>
    <w:p w14:paraId="7B09ADD1" w14:textId="0D19EF9A" w:rsidR="00502F94" w:rsidRPr="00BE0715" w:rsidRDefault="00502F94">
      <w:pPr>
        <w:spacing w:after="160" w:line="276" w:lineRule="auto"/>
        <w:jc w:val="both"/>
        <w:rPr>
          <w:rFonts w:ascii="Calibri" w:hAnsi="Calibri" w:cs="Calibri"/>
          <w:color w:val="002060"/>
        </w:rPr>
      </w:pPr>
    </w:p>
    <w:p w14:paraId="606A2594" w14:textId="51FEACE8" w:rsidR="00502F94" w:rsidRPr="00BE0715" w:rsidRDefault="00502F94">
      <w:pPr>
        <w:spacing w:after="160" w:line="276" w:lineRule="auto"/>
        <w:jc w:val="both"/>
        <w:rPr>
          <w:rFonts w:ascii="Calibri" w:hAnsi="Calibri" w:cs="Calibri"/>
          <w:color w:val="002060"/>
        </w:rPr>
      </w:pPr>
    </w:p>
    <w:p w14:paraId="4F85EA07" w14:textId="1B19C9A4" w:rsidR="00502F94" w:rsidRPr="00BE0715" w:rsidRDefault="00502F94">
      <w:pPr>
        <w:spacing w:after="160" w:line="276" w:lineRule="auto"/>
        <w:jc w:val="both"/>
        <w:rPr>
          <w:rFonts w:ascii="Calibri" w:hAnsi="Calibri" w:cs="Calibri"/>
          <w:color w:val="002060"/>
        </w:rPr>
      </w:pPr>
    </w:p>
    <w:p w14:paraId="16CCDE26" w14:textId="19499D04" w:rsidR="00502F94" w:rsidRPr="00BE0715" w:rsidRDefault="00502F94">
      <w:pPr>
        <w:spacing w:after="160" w:line="276" w:lineRule="auto"/>
        <w:jc w:val="both"/>
        <w:rPr>
          <w:rFonts w:ascii="Calibri" w:hAnsi="Calibri" w:cs="Calibri"/>
          <w:color w:val="002060"/>
        </w:rPr>
      </w:pPr>
    </w:p>
    <w:p w14:paraId="77D494AD" w14:textId="1AEE88F8" w:rsidR="00502F94" w:rsidRPr="00BE0715" w:rsidRDefault="00502F94">
      <w:pPr>
        <w:spacing w:after="160" w:line="276" w:lineRule="auto"/>
        <w:jc w:val="both"/>
        <w:rPr>
          <w:rFonts w:ascii="Calibri" w:hAnsi="Calibri" w:cs="Calibri"/>
          <w:color w:val="002060"/>
        </w:rPr>
      </w:pPr>
    </w:p>
    <w:p w14:paraId="58A060AC" w14:textId="4098C6E7" w:rsidR="00502F94" w:rsidRPr="00BE0715" w:rsidRDefault="00502F94">
      <w:pPr>
        <w:spacing w:after="160" w:line="276" w:lineRule="auto"/>
        <w:jc w:val="both"/>
        <w:rPr>
          <w:rFonts w:ascii="Calibri" w:hAnsi="Calibri" w:cs="Calibri"/>
          <w:color w:val="002060"/>
        </w:rPr>
      </w:pPr>
    </w:p>
    <w:p w14:paraId="4F1F1ADA" w14:textId="18FDF781" w:rsidR="00502F94" w:rsidRPr="00BE0715" w:rsidRDefault="00502F94">
      <w:pPr>
        <w:spacing w:after="160" w:line="276" w:lineRule="auto"/>
        <w:jc w:val="both"/>
        <w:rPr>
          <w:rFonts w:ascii="Calibri" w:hAnsi="Calibri" w:cs="Calibri"/>
          <w:color w:val="002060"/>
        </w:rPr>
      </w:pPr>
    </w:p>
    <w:p w14:paraId="39547609" w14:textId="0D071F41" w:rsidR="00502F94" w:rsidRPr="00BE0715" w:rsidRDefault="00502F94">
      <w:pPr>
        <w:spacing w:after="160" w:line="276" w:lineRule="auto"/>
        <w:jc w:val="both"/>
        <w:rPr>
          <w:rFonts w:ascii="Calibri" w:hAnsi="Calibri" w:cs="Calibri"/>
          <w:color w:val="002060"/>
        </w:rPr>
      </w:pPr>
    </w:p>
    <w:p w14:paraId="61F54C4C" w14:textId="77777777" w:rsidR="00667B2A" w:rsidRDefault="00667B2A">
      <w:pPr>
        <w:spacing w:after="160" w:line="276" w:lineRule="auto"/>
        <w:jc w:val="both"/>
        <w:rPr>
          <w:rFonts w:ascii="Calibri" w:hAnsi="Calibri" w:cs="Calibri"/>
          <w:color w:val="002060"/>
        </w:rPr>
      </w:pPr>
    </w:p>
    <w:p w14:paraId="177C030E" w14:textId="0357FF99" w:rsidR="00BC6B01" w:rsidRDefault="00E00001">
      <w:pPr>
        <w:spacing w:after="160" w:line="276" w:lineRule="auto"/>
        <w:jc w:val="both"/>
        <w:rPr>
          <w:rFonts w:ascii="Calibri" w:hAnsi="Calibri" w:cs="Calibri"/>
          <w:color w:val="002060"/>
        </w:rPr>
      </w:pPr>
      <w:r>
        <w:rPr>
          <w:rFonts w:ascii="Calibri" w:hAnsi="Calibri" w:cs="Calibri"/>
          <w:noProof/>
          <w:color w:val="CC0066"/>
        </w:rPr>
        <mc:AlternateContent>
          <mc:Choice Requires="wps">
            <w:drawing>
              <wp:anchor distT="0" distB="0" distL="114300" distR="114300" simplePos="0" relativeHeight="251677696" behindDoc="0" locked="0" layoutInCell="1" allowOverlap="1" wp14:anchorId="65CAC3BF" wp14:editId="5B4BF8FE">
                <wp:simplePos x="0" y="0"/>
                <wp:positionH relativeFrom="column">
                  <wp:posOffset>-5716</wp:posOffset>
                </wp:positionH>
                <wp:positionV relativeFrom="paragraph">
                  <wp:posOffset>285749</wp:posOffset>
                </wp:positionV>
                <wp:extent cx="104775" cy="123825"/>
                <wp:effectExtent l="19050" t="0" r="28575" b="28575"/>
                <wp:wrapNone/>
                <wp:docPr id="48" name="Freccia a gallone 48"/>
                <wp:cNvGraphicFramePr/>
                <a:graphic xmlns:a="http://schemas.openxmlformats.org/drawingml/2006/main">
                  <a:graphicData uri="http://schemas.microsoft.com/office/word/2010/wordprocessingShape">
                    <wps:wsp>
                      <wps:cNvSpPr/>
                      <wps:spPr>
                        <a:xfrm>
                          <a:off x="0" y="0"/>
                          <a:ext cx="104775" cy="123825"/>
                        </a:xfrm>
                        <a:prstGeom prst="chevron">
                          <a:avLst/>
                        </a:prstGeom>
                        <a:solidFill>
                          <a:srgbClr val="156082"/>
                        </a:solidFill>
                        <a:ln w="12700" cap="flat" cmpd="sng" algn="ctr">
                          <a:solidFill>
                            <a:srgbClr val="156082">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14C3F8" id="Freccia a gallone 48" o:spid="_x0000_s1026" type="#_x0000_t55" style="position:absolute;margin-left:-.45pt;margin-top:22.5pt;width:8.25pt;height:9.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" adj="10800" fillcolor="#156082" strokecolor="#0c445e" strokeweight="1pt"/>
            </w:pict>
          </mc:Fallback>
        </mc:AlternateContent>
      </w:r>
    </w:p>
    <w:p w14:paraId="443D341D" w14:textId="0604DB26" w:rsidR="00667B2A" w:rsidRDefault="00E00001">
      <w:pPr>
        <w:spacing w:after="160" w:line="276" w:lineRule="auto"/>
        <w:jc w:val="both"/>
        <w:rPr>
          <w:rFonts w:ascii="Calibri" w:hAnsi="Calibri" w:cs="Calibri"/>
          <w:color w:val="002060"/>
        </w:rPr>
      </w:pPr>
      <w:r>
        <w:rPr>
          <w:rFonts w:ascii="Calibri" w:hAnsi="Calibri" w:cs="Calibri"/>
          <w:color w:val="002060"/>
        </w:rPr>
        <w:t xml:space="preserve">    </w:t>
      </w:r>
      <w:r w:rsidR="004477F6" w:rsidRPr="00BE0715">
        <w:rPr>
          <w:rFonts w:ascii="Calibri" w:hAnsi="Calibri" w:cs="Calibri"/>
          <w:color w:val="002060"/>
        </w:rPr>
        <w:t xml:space="preserve">Grazie al ricavato della </w:t>
      </w:r>
      <w:r w:rsidR="004477F6" w:rsidRPr="00BC6B01">
        <w:rPr>
          <w:rFonts w:ascii="Calibri" w:hAnsi="Calibri" w:cs="Calibri"/>
          <w:b/>
          <w:bCs/>
          <w:color w:val="002060"/>
        </w:rPr>
        <w:t xml:space="preserve">corsa </w:t>
      </w:r>
      <w:proofErr w:type="spellStart"/>
      <w:r w:rsidR="004477F6" w:rsidRPr="00BC6B01">
        <w:rPr>
          <w:rFonts w:ascii="Calibri" w:hAnsi="Calibri" w:cs="Calibri"/>
          <w:b/>
          <w:bCs/>
          <w:color w:val="002060"/>
        </w:rPr>
        <w:t>StraSettimo</w:t>
      </w:r>
      <w:proofErr w:type="spellEnd"/>
      <w:r w:rsidR="004477F6" w:rsidRPr="00BE0715">
        <w:rPr>
          <w:rFonts w:ascii="Calibri" w:hAnsi="Calibri" w:cs="Calibri"/>
          <w:color w:val="002060"/>
        </w:rPr>
        <w:t xml:space="preserve"> sono state inoltre acquistate culle per infanti per € 4.575, che permettono ai neonati di restare a contatto con le proprie mamme</w:t>
      </w:r>
      <w:r>
        <w:rPr>
          <w:rFonts w:ascii="Calibri" w:hAnsi="Calibri" w:cs="Calibri"/>
          <w:color w:val="002060"/>
        </w:rPr>
        <w:t>, in sicurezza,</w:t>
      </w:r>
      <w:r w:rsidR="004477F6" w:rsidRPr="00BE0715">
        <w:rPr>
          <w:rFonts w:ascii="Calibri" w:hAnsi="Calibri" w:cs="Calibri"/>
          <w:color w:val="002060"/>
        </w:rPr>
        <w:t xml:space="preserve"> durante la degenza ospedaliera</w:t>
      </w:r>
      <w:r w:rsidR="00502F94" w:rsidRPr="00BE0715">
        <w:rPr>
          <w:rFonts w:ascii="Calibri" w:hAnsi="Calibri" w:cs="Calibri"/>
          <w:color w:val="002060"/>
        </w:rPr>
        <w:t>.</w:t>
      </w:r>
    </w:p>
    <w:p w14:paraId="0FCD54CE" w14:textId="533B211A" w:rsidR="00667B2A" w:rsidRDefault="00667B2A">
      <w:pPr>
        <w:spacing w:after="160" w:line="276" w:lineRule="auto"/>
        <w:jc w:val="both"/>
        <w:rPr>
          <w:rFonts w:ascii="Calibri" w:hAnsi="Calibri" w:cs="Calibri"/>
          <w:color w:val="002060"/>
        </w:rPr>
      </w:pPr>
    </w:p>
    <w:p w14:paraId="1EA0485D" w14:textId="77777777" w:rsidR="00667B2A" w:rsidRDefault="00667B2A">
      <w:pPr>
        <w:spacing w:after="160" w:line="276" w:lineRule="auto"/>
        <w:jc w:val="both"/>
        <w:rPr>
          <w:rFonts w:ascii="Calibri" w:hAnsi="Calibri" w:cs="Calibri"/>
          <w:color w:val="002060"/>
        </w:rPr>
      </w:pPr>
    </w:p>
    <w:p w14:paraId="559E8384" w14:textId="1A877A1A" w:rsidR="00CE11DB" w:rsidRDefault="00C24EE6" w:rsidP="00C24EE6">
      <w:pPr>
        <w:spacing w:after="160" w:line="276" w:lineRule="auto"/>
        <w:jc w:val="center"/>
        <w:rPr>
          <w:rFonts w:ascii="Calibri" w:hAnsi="Calibri" w:cs="Calibri"/>
          <w:color w:val="002060"/>
        </w:rPr>
      </w:pPr>
      <w:r>
        <w:rPr>
          <w:rFonts w:ascii="Calibri" w:hAnsi="Calibri" w:cs="Calibri"/>
          <w:color w:val="002060"/>
        </w:rPr>
        <w:t xml:space="preserve"> </w:t>
      </w:r>
      <w:r>
        <w:rPr>
          <w:rFonts w:ascii="Calibri" w:hAnsi="Calibri" w:cs="Calibri"/>
          <w:noProof/>
          <w:color w:val="002060"/>
        </w:rPr>
        <w:drawing>
          <wp:inline distT="0" distB="0" distL="0" distR="0" wp14:anchorId="11CD654B" wp14:editId="3EB52627">
            <wp:extent cx="1924050" cy="1825381"/>
            <wp:effectExtent l="0" t="0" r="0" b="3810"/>
            <wp:docPr id="19"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trasettimo.png"/>
                    <pic:cNvPicPr/>
                  </pic:nvPicPr>
                  <pic:blipFill>
                    <a:blip r:embed="rId32">
                      <a:extLst>
                        <a:ext uri="{28A0092B-C50C-407E-A947-70E740481C1C}">
                          <a14:useLocalDpi xmlns:a14="http://schemas.microsoft.com/office/drawing/2010/main" val="0"/>
                        </a:ext>
                      </a:extLst>
                    </a:blip>
                    <a:stretch>
                      <a:fillRect/>
                    </a:stretch>
                  </pic:blipFill>
                  <pic:spPr>
                    <a:xfrm>
                      <a:off x="0" y="0"/>
                      <a:ext cx="1926195" cy="1827416"/>
                    </a:xfrm>
                    <a:prstGeom prst="rect">
                      <a:avLst/>
                    </a:prstGeom>
                  </pic:spPr>
                </pic:pic>
              </a:graphicData>
            </a:graphic>
          </wp:inline>
        </w:drawing>
      </w:r>
      <w:r>
        <w:rPr>
          <w:rFonts w:ascii="Calibri" w:hAnsi="Calibri" w:cs="Calibri"/>
          <w:noProof/>
          <w:color w:val="002060"/>
        </w:rPr>
        <w:t xml:space="preserve">     </w:t>
      </w:r>
      <w:r w:rsidR="00E00001">
        <w:rPr>
          <w:noProof/>
        </w:rPr>
        <w:drawing>
          <wp:inline distT="0" distB="0" distL="0" distR="0" wp14:anchorId="1D8CE9CB" wp14:editId="57B7F44C">
            <wp:extent cx="1828800" cy="1828800"/>
            <wp:effectExtent l="0" t="0" r="0" b="0"/>
            <wp:docPr id="49" name="Immagin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inline>
        </w:drawing>
      </w:r>
      <w:r>
        <w:rPr>
          <w:rFonts w:ascii="Calibri" w:hAnsi="Calibri" w:cs="Calibri"/>
          <w:noProof/>
          <w:color w:val="002060"/>
        </w:rPr>
        <w:t xml:space="preserve">      </w:t>
      </w:r>
      <w:r>
        <w:rPr>
          <w:rFonts w:ascii="Calibri" w:hAnsi="Calibri" w:cs="Calibri"/>
          <w:noProof/>
          <w:color w:val="002060"/>
        </w:rPr>
        <w:drawing>
          <wp:inline distT="0" distB="0" distL="0" distR="0" wp14:anchorId="194CB946" wp14:editId="0E28A448">
            <wp:extent cx="1749373" cy="1783715"/>
            <wp:effectExtent l="0" t="0" r="3810" b="6985"/>
            <wp:docPr id="20" name="Im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trasettimo2.png"/>
                    <pic:cNvPicPr/>
                  </pic:nvPicPr>
                  <pic:blipFill rotWithShape="1">
                    <a:blip r:embed="rId34">
                      <a:extLst>
                        <a:ext uri="{28A0092B-C50C-407E-A947-70E740481C1C}">
                          <a14:useLocalDpi xmlns:a14="http://schemas.microsoft.com/office/drawing/2010/main" val="0"/>
                        </a:ext>
                      </a:extLst>
                    </a:blip>
                    <a:srcRect t="8319"/>
                    <a:stretch/>
                  </pic:blipFill>
                  <pic:spPr bwMode="auto">
                    <a:xfrm>
                      <a:off x="0" y="0"/>
                      <a:ext cx="1780608" cy="1815564"/>
                    </a:xfrm>
                    <a:prstGeom prst="rect">
                      <a:avLst/>
                    </a:prstGeom>
                    <a:ln>
                      <a:noFill/>
                    </a:ln>
                    <a:extLst>
                      <a:ext uri="{53640926-AAD7-44D8-BBD7-CCE9431645EC}">
                        <a14:shadowObscured xmlns:a14="http://schemas.microsoft.com/office/drawing/2010/main"/>
                      </a:ext>
                    </a:extLst>
                  </pic:spPr>
                </pic:pic>
              </a:graphicData>
            </a:graphic>
          </wp:inline>
        </w:drawing>
      </w:r>
    </w:p>
    <w:p w14:paraId="01E2AE09" w14:textId="703B4AD6" w:rsidR="00667B2A" w:rsidRDefault="00667B2A">
      <w:pPr>
        <w:spacing w:after="160" w:line="276" w:lineRule="auto"/>
        <w:jc w:val="both"/>
        <w:rPr>
          <w:rFonts w:ascii="Calibri" w:hAnsi="Calibri" w:cs="Calibri"/>
          <w:color w:val="002060"/>
          <w:sz w:val="12"/>
          <w:szCs w:val="12"/>
        </w:rPr>
      </w:pPr>
    </w:p>
    <w:p w14:paraId="2DB2DD18" w14:textId="3082E7CF" w:rsidR="00667B2A" w:rsidRDefault="00667B2A">
      <w:pPr>
        <w:spacing w:after="160" w:line="276" w:lineRule="auto"/>
        <w:jc w:val="both"/>
        <w:rPr>
          <w:rFonts w:ascii="Calibri" w:hAnsi="Calibri" w:cs="Calibri"/>
          <w:color w:val="002060"/>
          <w:sz w:val="12"/>
          <w:szCs w:val="12"/>
        </w:rPr>
      </w:pPr>
    </w:p>
    <w:p w14:paraId="2903BC2E" w14:textId="77777777" w:rsidR="00667B2A" w:rsidRPr="00CE11DB" w:rsidRDefault="00667B2A">
      <w:pPr>
        <w:spacing w:after="160" w:line="276" w:lineRule="auto"/>
        <w:jc w:val="both"/>
        <w:rPr>
          <w:rFonts w:ascii="Calibri" w:hAnsi="Calibri" w:cs="Calibri"/>
          <w:color w:val="002060"/>
          <w:sz w:val="12"/>
          <w:szCs w:val="12"/>
        </w:rPr>
      </w:pPr>
    </w:p>
    <w:p w14:paraId="59C4C212" w14:textId="30CCB808" w:rsidR="00502F94" w:rsidRDefault="00735BBB" w:rsidP="00BC6B01">
      <w:pPr>
        <w:spacing w:after="160" w:line="276" w:lineRule="auto"/>
        <w:jc w:val="center"/>
        <w:rPr>
          <w:rFonts w:ascii="Calibri" w:hAnsi="Calibri" w:cs="Calibri"/>
          <w:noProof/>
        </w:rPr>
      </w:pPr>
      <w:bookmarkStart w:id="20" w:name="_Toc233041222"/>
      <w:r>
        <w:rPr>
          <w:rFonts w:ascii="Calibri" w:hAnsi="Calibri" w:cs="Calibri"/>
          <w:noProof/>
        </w:rPr>
        <w:t xml:space="preserve">  </w:t>
      </w:r>
      <w:r w:rsidR="00BC6B01">
        <w:rPr>
          <w:rFonts w:ascii="Calibri" w:hAnsi="Calibri" w:cs="Calibri"/>
          <w:noProof/>
        </w:rPr>
        <w:t xml:space="preserve"> </w:t>
      </w:r>
      <w:r w:rsidR="00502F94" w:rsidRPr="00BE0715">
        <w:rPr>
          <w:rFonts w:ascii="Calibri" w:hAnsi="Calibri" w:cs="Calibri"/>
          <w:noProof/>
          <w:color w:val="002060"/>
        </w:rPr>
        <w:drawing>
          <wp:inline distT="0" distB="0" distL="0" distR="0" wp14:anchorId="3868DA85" wp14:editId="2F2215C7">
            <wp:extent cx="4792191" cy="2722232"/>
            <wp:effectExtent l="0" t="0" r="8890" b="2540"/>
            <wp:docPr id="15"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983364" cy="2830829"/>
                    </a:xfrm>
                    <a:prstGeom prst="rect">
                      <a:avLst/>
                    </a:prstGeom>
                  </pic:spPr>
                </pic:pic>
              </a:graphicData>
            </a:graphic>
          </wp:inline>
        </w:drawing>
      </w:r>
    </w:p>
    <w:p w14:paraId="38BCE259" w14:textId="41444932" w:rsidR="00E00001" w:rsidRDefault="00E00001" w:rsidP="00BC6B01">
      <w:pPr>
        <w:spacing w:after="160" w:line="276" w:lineRule="auto"/>
        <w:jc w:val="center"/>
        <w:rPr>
          <w:rFonts w:ascii="Calibri" w:hAnsi="Calibri" w:cs="Calibri"/>
          <w:color w:val="002060"/>
        </w:rPr>
      </w:pPr>
    </w:p>
    <w:p w14:paraId="5A7D8A3B" w14:textId="1D2CDFDD" w:rsidR="00667B2A" w:rsidRDefault="00667B2A" w:rsidP="00BC6B01">
      <w:pPr>
        <w:spacing w:after="160" w:line="276" w:lineRule="auto"/>
        <w:jc w:val="center"/>
        <w:rPr>
          <w:rFonts w:ascii="Calibri" w:hAnsi="Calibri" w:cs="Calibri"/>
          <w:color w:val="002060"/>
        </w:rPr>
      </w:pPr>
    </w:p>
    <w:p w14:paraId="5D94E060" w14:textId="77777777" w:rsidR="00667B2A" w:rsidRPr="00BE0715" w:rsidRDefault="00667B2A" w:rsidP="00BC6B01">
      <w:pPr>
        <w:spacing w:after="160" w:line="276" w:lineRule="auto"/>
        <w:jc w:val="center"/>
        <w:rPr>
          <w:rFonts w:ascii="Calibri" w:hAnsi="Calibri" w:cs="Calibri"/>
          <w:color w:val="002060"/>
        </w:rPr>
      </w:pPr>
    </w:p>
    <w:p w14:paraId="6A2133E9" w14:textId="28DF5AED" w:rsidR="00502F94" w:rsidRDefault="00667B2A" w:rsidP="00502F94">
      <w:pPr>
        <w:pStyle w:val="Titolo2"/>
        <w:jc w:val="both"/>
        <w:rPr>
          <w:rFonts w:ascii="Calibri" w:hAnsi="Calibri" w:cs="Calibri"/>
          <w:color w:val="002060"/>
          <w:sz w:val="22"/>
          <w:szCs w:val="22"/>
        </w:rPr>
      </w:pPr>
      <w:r>
        <w:rPr>
          <w:rFonts w:ascii="Calibri" w:hAnsi="Calibri" w:cs="Calibri"/>
          <w:b w:val="0"/>
          <w:bCs w:val="0"/>
          <w:noProof/>
          <w:color w:val="002060"/>
          <w:sz w:val="22"/>
          <w:szCs w:val="22"/>
        </w:rPr>
        <w:drawing>
          <wp:inline distT="0" distB="0" distL="0" distR="0" wp14:anchorId="08FDE2E8" wp14:editId="613118FD">
            <wp:extent cx="133350" cy="117237"/>
            <wp:effectExtent l="0" t="0" r="0" b="0"/>
            <wp:docPr id="56" name="Immagin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33803" cy="117635"/>
                    </a:xfrm>
                    <a:prstGeom prst="rect">
                      <a:avLst/>
                    </a:prstGeom>
                    <a:noFill/>
                  </pic:spPr>
                </pic:pic>
              </a:graphicData>
            </a:graphic>
          </wp:inline>
        </w:drawing>
      </w:r>
      <w:r w:rsidR="00502F94" w:rsidRPr="00BE0715">
        <w:rPr>
          <w:rFonts w:ascii="Calibri" w:hAnsi="Calibri" w:cs="Calibri"/>
          <w:b w:val="0"/>
          <w:bCs w:val="0"/>
          <w:color w:val="002060"/>
          <w:sz w:val="22"/>
          <w:szCs w:val="22"/>
        </w:rPr>
        <w:t xml:space="preserve">Grazie al ricavato dello spettacolo benefico “I Pazzi di Cuore” è stato acquisito un </w:t>
      </w:r>
      <w:r w:rsidR="00502F94" w:rsidRPr="00CE11DB">
        <w:rPr>
          <w:rFonts w:ascii="Calibri" w:hAnsi="Calibri" w:cs="Calibri"/>
          <w:color w:val="002060"/>
          <w:sz w:val="22"/>
          <w:szCs w:val="22"/>
        </w:rPr>
        <w:t>ecografo palmare per il Servizio Universitario di Neonatologia</w:t>
      </w:r>
    </w:p>
    <w:p w14:paraId="44AC7965" w14:textId="77777777" w:rsidR="00CE11DB" w:rsidRPr="00CE11DB" w:rsidRDefault="00CE11DB" w:rsidP="00502F94">
      <w:pPr>
        <w:pStyle w:val="Titolo2"/>
        <w:jc w:val="both"/>
        <w:rPr>
          <w:rFonts w:ascii="Calibri" w:hAnsi="Calibri" w:cs="Calibri"/>
          <w:color w:val="002060"/>
          <w:sz w:val="22"/>
          <w:szCs w:val="22"/>
        </w:rPr>
      </w:pPr>
    </w:p>
    <w:p w14:paraId="334F5F98" w14:textId="77777777" w:rsidR="00CE081B" w:rsidRDefault="00CE081B" w:rsidP="00BE0715">
      <w:pPr>
        <w:pStyle w:val="Titolo2"/>
        <w:jc w:val="center"/>
        <w:rPr>
          <w:rFonts w:ascii="Calibri" w:hAnsi="Calibri" w:cs="Calibri"/>
          <w:b w:val="0"/>
          <w:bCs w:val="0"/>
          <w:color w:val="002060"/>
          <w:sz w:val="22"/>
          <w:szCs w:val="22"/>
        </w:rPr>
      </w:pPr>
    </w:p>
    <w:p w14:paraId="43708B44" w14:textId="6F09127D" w:rsidR="00BE0715" w:rsidRDefault="00A16E1E" w:rsidP="00A16E1E">
      <w:pPr>
        <w:pStyle w:val="Titolo2"/>
        <w:jc w:val="center"/>
        <w:rPr>
          <w:rFonts w:ascii="Calibri" w:hAnsi="Calibri" w:cs="Calibri"/>
          <w:b w:val="0"/>
          <w:bCs w:val="0"/>
          <w:color w:val="002060"/>
          <w:sz w:val="22"/>
          <w:szCs w:val="22"/>
        </w:rPr>
      </w:pPr>
      <w:r>
        <w:rPr>
          <w:rFonts w:ascii="Calibri" w:hAnsi="Calibri" w:cs="Calibri"/>
          <w:b w:val="0"/>
          <w:bCs w:val="0"/>
          <w:color w:val="002060"/>
          <w:sz w:val="22"/>
          <w:szCs w:val="22"/>
        </w:rPr>
        <w:t xml:space="preserve">    </w:t>
      </w:r>
      <w:r w:rsidR="00BE0715" w:rsidRPr="00BE0715">
        <w:rPr>
          <w:rFonts w:ascii="Calibri" w:hAnsi="Calibri" w:cs="Calibri"/>
          <w:b w:val="0"/>
          <w:bCs w:val="0"/>
          <w:noProof/>
          <w:color w:val="002060"/>
          <w:sz w:val="22"/>
          <w:szCs w:val="22"/>
        </w:rPr>
        <w:drawing>
          <wp:inline distT="0" distB="0" distL="0" distR="0" wp14:anchorId="64022DE5" wp14:editId="04AC5401">
            <wp:extent cx="2714625" cy="1533068"/>
            <wp:effectExtent l="0" t="0" r="0" b="0"/>
            <wp:docPr id="38" name="Immagin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767204" cy="1562761"/>
                    </a:xfrm>
                    <a:prstGeom prst="rect">
                      <a:avLst/>
                    </a:prstGeom>
                  </pic:spPr>
                </pic:pic>
              </a:graphicData>
            </a:graphic>
          </wp:inline>
        </w:drawing>
      </w:r>
      <w:r>
        <w:rPr>
          <w:rFonts w:ascii="Calibri" w:hAnsi="Calibri" w:cs="Calibri"/>
          <w:b w:val="0"/>
          <w:bCs w:val="0"/>
          <w:noProof/>
          <w:color w:val="002060"/>
          <w:sz w:val="22"/>
          <w:szCs w:val="22"/>
        </w:rPr>
        <w:drawing>
          <wp:inline distT="0" distB="0" distL="0" distR="0" wp14:anchorId="0ACC290C" wp14:editId="6CCEB271">
            <wp:extent cx="3152140" cy="1537898"/>
            <wp:effectExtent l="0" t="0" r="0" b="5715"/>
            <wp:docPr id="61" name="Immagin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neonato-in-sala-parto_51195-2771.jpg"/>
                    <pic:cNvPicPr/>
                  </pic:nvPicPr>
                  <pic:blipFill rotWithShape="1">
                    <a:blip r:embed="rId38">
                      <a:extLst>
                        <a:ext uri="{28A0092B-C50C-407E-A947-70E740481C1C}">
                          <a14:useLocalDpi xmlns:a14="http://schemas.microsoft.com/office/drawing/2010/main" val="0"/>
                        </a:ext>
                      </a:extLst>
                    </a:blip>
                    <a:srcRect t="26761"/>
                    <a:stretch/>
                  </pic:blipFill>
                  <pic:spPr bwMode="auto">
                    <a:xfrm rot="10800000" flipV="1">
                      <a:off x="0" y="0"/>
                      <a:ext cx="3152140" cy="1537898"/>
                    </a:xfrm>
                    <a:prstGeom prst="rect">
                      <a:avLst/>
                    </a:prstGeom>
                    <a:ln>
                      <a:noFill/>
                    </a:ln>
                    <a:extLst>
                      <a:ext uri="{53640926-AAD7-44D8-BBD7-CCE9431645EC}">
                        <a14:shadowObscured xmlns:a14="http://schemas.microsoft.com/office/drawing/2010/main"/>
                      </a:ext>
                    </a:extLst>
                  </pic:spPr>
                </pic:pic>
              </a:graphicData>
            </a:graphic>
          </wp:inline>
        </w:drawing>
      </w:r>
    </w:p>
    <w:p w14:paraId="126F7289" w14:textId="5889BA99" w:rsidR="00667B2A" w:rsidRDefault="00667B2A" w:rsidP="00BE0715">
      <w:pPr>
        <w:pStyle w:val="Titolo2"/>
        <w:jc w:val="center"/>
        <w:rPr>
          <w:rFonts w:ascii="Calibri" w:hAnsi="Calibri" w:cs="Calibri"/>
          <w:b w:val="0"/>
          <w:bCs w:val="0"/>
          <w:color w:val="002060"/>
          <w:sz w:val="22"/>
          <w:szCs w:val="22"/>
        </w:rPr>
      </w:pPr>
    </w:p>
    <w:p w14:paraId="36C86EB4" w14:textId="77777777" w:rsidR="00667B2A" w:rsidRPr="00BE0715" w:rsidRDefault="00667B2A" w:rsidP="00BE0715">
      <w:pPr>
        <w:pStyle w:val="Titolo2"/>
        <w:jc w:val="center"/>
        <w:rPr>
          <w:rFonts w:ascii="Calibri" w:hAnsi="Calibri" w:cs="Calibri"/>
          <w:b w:val="0"/>
          <w:bCs w:val="0"/>
          <w:color w:val="002060"/>
          <w:sz w:val="22"/>
          <w:szCs w:val="22"/>
        </w:rPr>
      </w:pPr>
    </w:p>
    <w:p w14:paraId="311C3917" w14:textId="5B87219C" w:rsidR="004E4345" w:rsidRPr="00BE0715" w:rsidRDefault="004477F6">
      <w:pPr>
        <w:pStyle w:val="Titolo2"/>
        <w:rPr>
          <w:rFonts w:ascii="Calibri" w:hAnsi="Calibri" w:cs="Calibri"/>
          <w:color w:val="CC0066"/>
        </w:rPr>
      </w:pPr>
      <w:r w:rsidRPr="00BE0715">
        <w:rPr>
          <w:rFonts w:ascii="Calibri" w:hAnsi="Calibri" w:cs="Calibri"/>
          <w:color w:val="CC0066"/>
        </w:rPr>
        <w:t>Ricerca</w:t>
      </w:r>
      <w:bookmarkEnd w:id="20"/>
    </w:p>
    <w:p w14:paraId="22C7017F" w14:textId="4C52F41A" w:rsidR="004E4345" w:rsidRDefault="004477F6">
      <w:pPr>
        <w:spacing w:after="160" w:line="276" w:lineRule="auto"/>
        <w:jc w:val="both"/>
        <w:rPr>
          <w:rFonts w:ascii="Calibri" w:hAnsi="Calibri" w:cs="Calibri"/>
          <w:color w:val="002060"/>
        </w:rPr>
      </w:pPr>
      <w:r w:rsidRPr="00BE0715">
        <w:rPr>
          <w:rFonts w:ascii="Calibri" w:hAnsi="Calibri" w:cs="Calibri"/>
          <w:color w:val="002060"/>
        </w:rPr>
        <w:t xml:space="preserve">Nel 2025 l’Ente ha proseguito la linea di ricerca sulle </w:t>
      </w:r>
      <w:r w:rsidRPr="00BE0715">
        <w:rPr>
          <w:rFonts w:ascii="Calibri" w:hAnsi="Calibri" w:cs="Calibri"/>
          <w:b/>
          <w:bCs/>
          <w:color w:val="002060"/>
        </w:rPr>
        <w:t>“disabilità invisibili”</w:t>
      </w:r>
      <w:r w:rsidRPr="00BE0715">
        <w:rPr>
          <w:rFonts w:ascii="Calibri" w:hAnsi="Calibri" w:cs="Calibri"/>
          <w:color w:val="002060"/>
        </w:rPr>
        <w:t>, volta alla prevenzione, al contrasto e alla gestione delle patologie che minano la qualità e il progetto di vita delle donne:</w:t>
      </w:r>
    </w:p>
    <w:p w14:paraId="3384C8D9" w14:textId="77777777" w:rsidR="001E632D" w:rsidRPr="001E632D" w:rsidRDefault="001E632D" w:rsidP="001E632D">
      <w:pPr>
        <w:pStyle w:val="Paragrafoelenco"/>
        <w:numPr>
          <w:ilvl w:val="0"/>
          <w:numId w:val="2"/>
        </w:numPr>
        <w:spacing w:after="100" w:line="276" w:lineRule="auto"/>
        <w:jc w:val="both"/>
        <w:rPr>
          <w:rFonts w:ascii="Calibri" w:hAnsi="Calibri" w:cs="Calibri"/>
          <w:color w:val="002060"/>
        </w:rPr>
      </w:pPr>
      <w:r w:rsidRPr="001E632D">
        <w:rPr>
          <w:rFonts w:ascii="Calibri" w:hAnsi="Calibri" w:cs="Calibri"/>
          <w:b/>
          <w:bCs/>
          <w:color w:val="002060"/>
        </w:rPr>
        <w:t>Endometriosi</w:t>
      </w:r>
      <w:r w:rsidRPr="001E632D">
        <w:rPr>
          <w:rFonts w:ascii="Calibri" w:hAnsi="Calibri" w:cs="Calibri"/>
          <w:color w:val="002060"/>
        </w:rPr>
        <w:t xml:space="preserve"> – la Dott.ssa Lorena Giovinazzo ha proseguito lo studio del nesso causale fra il dolore percepito dalle donne affette da endometriosi e lo sviluppo di sintomi depressivi e post-traumatici; la ricerca ha portato alla pubblicazione di un articolo scientifico sulla rivista </w:t>
      </w:r>
      <w:proofErr w:type="spellStart"/>
      <w:r w:rsidRPr="001E632D">
        <w:rPr>
          <w:rFonts w:ascii="Calibri" w:hAnsi="Calibri" w:cs="Calibri"/>
          <w:i/>
          <w:iCs/>
          <w:color w:val="002060"/>
        </w:rPr>
        <w:t>Psychology</w:t>
      </w:r>
      <w:proofErr w:type="spellEnd"/>
      <w:r w:rsidRPr="001E632D">
        <w:rPr>
          <w:rFonts w:ascii="Calibri" w:hAnsi="Calibri" w:cs="Calibri"/>
          <w:i/>
          <w:iCs/>
          <w:color w:val="002060"/>
        </w:rPr>
        <w:t xml:space="preserve"> Health &amp; Medicine</w:t>
      </w:r>
      <w:r w:rsidRPr="001E632D">
        <w:rPr>
          <w:rFonts w:ascii="Calibri" w:hAnsi="Calibri" w:cs="Calibri"/>
          <w:color w:val="002060"/>
        </w:rPr>
        <w:t>;</w:t>
      </w:r>
    </w:p>
    <w:p w14:paraId="0819F19F" w14:textId="77777777" w:rsidR="001E632D" w:rsidRPr="001E632D" w:rsidRDefault="001E632D" w:rsidP="001E632D">
      <w:pPr>
        <w:pStyle w:val="Paragrafoelenco"/>
        <w:numPr>
          <w:ilvl w:val="0"/>
          <w:numId w:val="2"/>
        </w:numPr>
        <w:spacing w:after="100" w:line="276" w:lineRule="auto"/>
        <w:jc w:val="both"/>
        <w:rPr>
          <w:rFonts w:ascii="Calibri" w:hAnsi="Calibri" w:cs="Calibri"/>
          <w:color w:val="002060"/>
        </w:rPr>
      </w:pPr>
      <w:r w:rsidRPr="001E632D">
        <w:rPr>
          <w:rFonts w:ascii="Calibri" w:hAnsi="Calibri" w:cs="Calibri"/>
          <w:b/>
          <w:bCs/>
          <w:color w:val="002060"/>
        </w:rPr>
        <w:t>Cefalee femminili e medicina integrativa</w:t>
      </w:r>
      <w:r w:rsidRPr="001E632D">
        <w:rPr>
          <w:rFonts w:ascii="Calibri" w:hAnsi="Calibri" w:cs="Calibri"/>
          <w:color w:val="002060"/>
        </w:rPr>
        <w:t xml:space="preserve"> – il Dott. Giovanni Battista </w:t>
      </w:r>
      <w:proofErr w:type="spellStart"/>
      <w:r w:rsidRPr="001E632D">
        <w:rPr>
          <w:rFonts w:ascii="Calibri" w:hAnsi="Calibri" w:cs="Calibri"/>
          <w:color w:val="002060"/>
        </w:rPr>
        <w:t>Allais</w:t>
      </w:r>
      <w:proofErr w:type="spellEnd"/>
      <w:r w:rsidRPr="001E632D">
        <w:rPr>
          <w:rFonts w:ascii="Calibri" w:hAnsi="Calibri" w:cs="Calibri"/>
          <w:color w:val="002060"/>
        </w:rPr>
        <w:t xml:space="preserve"> ha proseguito l’attività clinica e di ricerca sul nesso causale fra i processi di cronicizzazione dell’emicrania e le varie condizioni del ciclo riproduttivo femminile.</w:t>
      </w:r>
    </w:p>
    <w:p w14:paraId="66570A7F" w14:textId="77777777" w:rsidR="001E632D" w:rsidRPr="001E632D" w:rsidRDefault="001E632D" w:rsidP="001E632D">
      <w:pPr>
        <w:spacing w:after="160" w:line="276" w:lineRule="auto"/>
        <w:jc w:val="both"/>
        <w:rPr>
          <w:rFonts w:ascii="Calibri" w:hAnsi="Calibri" w:cs="Calibri"/>
          <w:color w:val="002060"/>
        </w:rPr>
      </w:pPr>
      <w:r w:rsidRPr="001E632D">
        <w:rPr>
          <w:rFonts w:ascii="Calibri" w:hAnsi="Calibri" w:cs="Calibri"/>
          <w:color w:val="002060"/>
        </w:rPr>
        <w:t xml:space="preserve">È stata inoltre attivata una nuova borsa di ricerca nell’ambito del progetto </w:t>
      </w:r>
      <w:r w:rsidRPr="001E632D">
        <w:rPr>
          <w:rFonts w:ascii="Calibri" w:hAnsi="Calibri" w:cs="Calibri"/>
          <w:b/>
          <w:bCs/>
          <w:color w:val="002060"/>
        </w:rPr>
        <w:t>“Prendersi cura di chi cura”</w:t>
      </w:r>
      <w:r w:rsidRPr="001E632D">
        <w:rPr>
          <w:rFonts w:ascii="Calibri" w:hAnsi="Calibri" w:cs="Calibri"/>
          <w:color w:val="002060"/>
        </w:rPr>
        <w:t xml:space="preserve">, dal titolo </w:t>
      </w:r>
      <w:r w:rsidRPr="001E632D">
        <w:rPr>
          <w:rFonts w:ascii="Calibri" w:hAnsi="Calibri" w:cs="Calibri"/>
          <w:i/>
          <w:iCs/>
          <w:color w:val="002060"/>
        </w:rPr>
        <w:t>La Meditazione Trascendentale come strumento per la gestione dello stress lavoro-correlato</w:t>
      </w:r>
      <w:r w:rsidRPr="001E632D">
        <w:rPr>
          <w:rFonts w:ascii="Calibri" w:hAnsi="Calibri" w:cs="Calibri"/>
          <w:color w:val="002060"/>
        </w:rPr>
        <w:t>, con un investimento di € 20.000 annuali rinnovabili, assegnata tramite bando al Dott. Giovanni Narducci.</w:t>
      </w:r>
    </w:p>
    <w:p w14:paraId="343A8AA5" w14:textId="77777777" w:rsidR="001E632D" w:rsidRPr="001E632D" w:rsidRDefault="001E632D" w:rsidP="001E632D">
      <w:pPr>
        <w:spacing w:after="160" w:line="276" w:lineRule="auto"/>
        <w:jc w:val="both"/>
        <w:rPr>
          <w:rFonts w:ascii="Calibri" w:hAnsi="Calibri" w:cs="Calibri"/>
          <w:color w:val="002060"/>
        </w:rPr>
      </w:pPr>
      <w:r w:rsidRPr="001E632D">
        <w:rPr>
          <w:rFonts w:ascii="Calibri" w:hAnsi="Calibri" w:cs="Calibri"/>
          <w:color w:val="002060"/>
        </w:rPr>
        <w:t xml:space="preserve">L’Ente ha ottenuto un grant dal </w:t>
      </w:r>
      <w:r w:rsidRPr="001E632D">
        <w:rPr>
          <w:rFonts w:ascii="Calibri" w:hAnsi="Calibri" w:cs="Calibri"/>
          <w:b/>
          <w:bCs/>
          <w:color w:val="002060"/>
        </w:rPr>
        <w:t>Fondo Italiano per le Scienze Applicate (F.I.S.A.)</w:t>
      </w:r>
      <w:r w:rsidRPr="001E632D">
        <w:rPr>
          <w:rFonts w:ascii="Calibri" w:hAnsi="Calibri" w:cs="Calibri"/>
          <w:color w:val="002060"/>
        </w:rPr>
        <w:t xml:space="preserve"> per un progetto di ricerca innovativo sullo sviluppo di un </w:t>
      </w:r>
      <w:r w:rsidRPr="001E632D">
        <w:rPr>
          <w:rFonts w:ascii="Calibri" w:hAnsi="Calibri" w:cs="Calibri"/>
          <w:i/>
          <w:iCs/>
          <w:color w:val="002060"/>
        </w:rPr>
        <w:t>lab on a chip</w:t>
      </w:r>
      <w:r w:rsidRPr="001E632D">
        <w:rPr>
          <w:rFonts w:ascii="Calibri" w:hAnsi="Calibri" w:cs="Calibri"/>
          <w:color w:val="002060"/>
        </w:rPr>
        <w:t xml:space="preserve"> per la diagnostica non invasiva dell’endometriosi, ed ha istituito, in convenzione con l’Università degli Studi di Torino, una borsa per Dottorato di Ricerca in Scienze Biomediche e Oncologia dedicata al progetto, che si svilupperà negli anni 2026-2028.</w:t>
      </w:r>
    </w:p>
    <w:p w14:paraId="44E5B3FB" w14:textId="4B43F229" w:rsidR="001E632D" w:rsidRDefault="001E632D" w:rsidP="001E632D">
      <w:pPr>
        <w:spacing w:after="160" w:line="276" w:lineRule="auto"/>
        <w:jc w:val="both"/>
      </w:pPr>
      <w:r w:rsidRPr="001E632D">
        <w:rPr>
          <w:rFonts w:ascii="Calibri" w:hAnsi="Calibri" w:cs="Calibri"/>
          <w:color w:val="002060"/>
        </w:rPr>
        <w:t xml:space="preserve">È proseguito lo sviluppo del progetto </w:t>
      </w:r>
      <w:r w:rsidRPr="001E632D">
        <w:rPr>
          <w:rFonts w:ascii="Calibri" w:hAnsi="Calibri" w:cs="Calibri"/>
          <w:b/>
          <w:bCs/>
          <w:color w:val="002060"/>
        </w:rPr>
        <w:t>S.O.M.A.: Arte e Neuroscienze</w:t>
      </w:r>
      <w:r w:rsidRPr="001E632D">
        <w:rPr>
          <w:rFonts w:ascii="Calibri" w:hAnsi="Calibri" w:cs="Calibri"/>
          <w:color w:val="002060"/>
        </w:rPr>
        <w:t xml:space="preserve"> (</w:t>
      </w:r>
      <w:proofErr w:type="spellStart"/>
      <w:r w:rsidRPr="001E632D">
        <w:rPr>
          <w:rFonts w:ascii="Calibri" w:hAnsi="Calibri" w:cs="Calibri"/>
          <w:color w:val="002060"/>
        </w:rPr>
        <w:t>Sensory</w:t>
      </w:r>
      <w:proofErr w:type="spellEnd"/>
      <w:r w:rsidRPr="001E632D">
        <w:rPr>
          <w:rFonts w:ascii="Calibri" w:hAnsi="Calibri" w:cs="Calibri"/>
          <w:color w:val="002060"/>
        </w:rPr>
        <w:t xml:space="preserve"> Observatory </w:t>
      </w:r>
      <w:proofErr w:type="spellStart"/>
      <w:r w:rsidRPr="001E632D">
        <w:rPr>
          <w:rFonts w:ascii="Calibri" w:hAnsi="Calibri" w:cs="Calibri"/>
          <w:color w:val="002060"/>
        </w:rPr>
        <w:t>Multidimensional</w:t>
      </w:r>
      <w:proofErr w:type="spellEnd"/>
      <w:r w:rsidRPr="001E632D">
        <w:rPr>
          <w:rFonts w:ascii="Calibri" w:hAnsi="Calibri" w:cs="Calibri"/>
          <w:color w:val="002060"/>
        </w:rPr>
        <w:t xml:space="preserve"> </w:t>
      </w:r>
      <w:proofErr w:type="spellStart"/>
      <w:r w:rsidRPr="001E632D">
        <w:rPr>
          <w:rFonts w:ascii="Calibri" w:hAnsi="Calibri" w:cs="Calibri"/>
          <w:color w:val="002060"/>
        </w:rPr>
        <w:t>Artforms</w:t>
      </w:r>
      <w:proofErr w:type="spellEnd"/>
      <w:r w:rsidRPr="001E632D">
        <w:rPr>
          <w:rFonts w:ascii="Calibri" w:hAnsi="Calibri" w:cs="Calibri"/>
          <w:color w:val="002060"/>
        </w:rPr>
        <w:t xml:space="preserve">), un percorso di ricerca per il ben-essere attraverso la creazione artistica rivolto a donne con vissuto oncologico, realizzato presso le Gallerie d’Italia di Torino in collaborazione con NOMA World </w:t>
      </w:r>
      <w:proofErr w:type="spellStart"/>
      <w:r w:rsidRPr="001E632D">
        <w:rPr>
          <w:rFonts w:ascii="Calibri" w:hAnsi="Calibri" w:cs="Calibri"/>
          <w:color w:val="002060"/>
        </w:rPr>
        <w:t>Aps</w:t>
      </w:r>
      <w:proofErr w:type="spellEnd"/>
      <w:r w:rsidRPr="001E632D">
        <w:rPr>
          <w:rFonts w:ascii="Calibri" w:hAnsi="Calibri" w:cs="Calibri"/>
          <w:color w:val="002060"/>
        </w:rPr>
        <w:t xml:space="preserve">, il team di </w:t>
      </w:r>
      <w:proofErr w:type="spellStart"/>
      <w:r w:rsidRPr="001E632D">
        <w:rPr>
          <w:rFonts w:ascii="Calibri" w:hAnsi="Calibri" w:cs="Calibri"/>
          <w:color w:val="002060"/>
        </w:rPr>
        <w:lastRenderedPageBreak/>
        <w:t>neuroestetica</w:t>
      </w:r>
      <w:proofErr w:type="spellEnd"/>
      <w:r w:rsidRPr="001E632D">
        <w:rPr>
          <w:rFonts w:ascii="Calibri" w:hAnsi="Calibri" w:cs="Calibri"/>
          <w:color w:val="002060"/>
        </w:rPr>
        <w:t xml:space="preserve"> e brain </w:t>
      </w:r>
      <w:proofErr w:type="spellStart"/>
      <w:r w:rsidRPr="001E632D">
        <w:rPr>
          <w:rFonts w:ascii="Calibri" w:hAnsi="Calibri" w:cs="Calibri"/>
          <w:color w:val="002060"/>
        </w:rPr>
        <w:t>plasticity</w:t>
      </w:r>
      <w:proofErr w:type="spellEnd"/>
      <w:r w:rsidRPr="001E632D">
        <w:rPr>
          <w:rFonts w:ascii="Calibri" w:hAnsi="Calibri" w:cs="Calibri"/>
          <w:color w:val="002060"/>
        </w:rPr>
        <w:t xml:space="preserve"> del Dipartimento di Psicologia dell’Università di Torino</w:t>
      </w:r>
      <w:r>
        <w:rPr>
          <w:rFonts w:ascii="Calibri" w:hAnsi="Calibri" w:cs="Calibri"/>
          <w:color w:val="002060"/>
        </w:rPr>
        <w:t>,</w:t>
      </w:r>
      <w:r w:rsidRPr="001E632D">
        <w:rPr>
          <w:rFonts w:ascii="Calibri" w:hAnsi="Calibri" w:cs="Calibri"/>
          <w:color w:val="002060"/>
        </w:rPr>
        <w:t xml:space="preserve"> psicologi e psichiatri dell’AOU Città della Salute e della Scienza di Torino: nel corso dell’anno sono stati realizzati sei workshop.</w:t>
      </w:r>
    </w:p>
    <w:p w14:paraId="256B7651" w14:textId="26A6D858" w:rsidR="001E632D" w:rsidRDefault="001E632D">
      <w:pPr>
        <w:spacing w:after="160" w:line="276" w:lineRule="auto"/>
        <w:jc w:val="both"/>
        <w:rPr>
          <w:rFonts w:ascii="Calibri" w:hAnsi="Calibri" w:cs="Calibri"/>
          <w:color w:val="002060"/>
        </w:rPr>
      </w:pPr>
    </w:p>
    <w:p w14:paraId="69C6766B" w14:textId="77777777" w:rsidR="001E632D" w:rsidRPr="00BE0715" w:rsidRDefault="001E632D">
      <w:pPr>
        <w:spacing w:after="160" w:line="276" w:lineRule="auto"/>
        <w:jc w:val="both"/>
        <w:rPr>
          <w:rFonts w:ascii="Calibri" w:hAnsi="Calibri" w:cs="Calibri"/>
          <w:color w:val="002060"/>
        </w:rPr>
      </w:pPr>
    </w:p>
    <w:p w14:paraId="438954D3" w14:textId="77777777" w:rsidR="00CE5B1C" w:rsidRDefault="00CE5B1C" w:rsidP="00CE5B1C">
      <w:pPr>
        <w:pStyle w:val="Paragrafoelenco"/>
        <w:ind w:left="561"/>
        <w:jc w:val="both"/>
        <w:rPr>
          <w:rFonts w:ascii="Calibri" w:hAnsi="Calibri" w:cs="Calibri"/>
          <w:color w:val="002060"/>
        </w:rPr>
      </w:pPr>
    </w:p>
    <w:p w14:paraId="4DDC08B7" w14:textId="605396B8" w:rsidR="00CE5B1C" w:rsidRDefault="00CE5B1C" w:rsidP="004E66F1">
      <w:pPr>
        <w:ind w:right="137"/>
        <w:rPr>
          <w:rFonts w:ascii="Gadugi" w:hAnsi="Gadugi"/>
          <w:noProof/>
          <w:color w:val="000046"/>
        </w:rPr>
      </w:pPr>
      <w:r>
        <w:rPr>
          <w:noProof/>
        </w:rPr>
        <w:drawing>
          <wp:inline distT="0" distB="0" distL="0" distR="0" wp14:anchorId="7E9AD387" wp14:editId="18B050D8">
            <wp:extent cx="3295650" cy="1870483"/>
            <wp:effectExtent l="0" t="0" r="0" b="0"/>
            <wp:docPr id="2134996709" name="Immagine 2134996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533685" cy="2005582"/>
                    </a:xfrm>
                    <a:prstGeom prst="rect">
                      <a:avLst/>
                    </a:prstGeom>
                    <a:noFill/>
                    <a:ln>
                      <a:noFill/>
                    </a:ln>
                  </pic:spPr>
                </pic:pic>
              </a:graphicData>
            </a:graphic>
          </wp:inline>
        </w:drawing>
      </w:r>
      <w:r>
        <w:rPr>
          <w:rFonts w:ascii="Gadugi" w:hAnsi="Gadugi"/>
          <w:noProof/>
          <w:color w:val="000046"/>
        </w:rPr>
        <w:t xml:space="preserve">    </w:t>
      </w:r>
      <w:r>
        <w:rPr>
          <w:rFonts w:ascii="Gadugi" w:hAnsi="Gadugi"/>
          <w:noProof/>
          <w:color w:val="000046"/>
        </w:rPr>
        <w:drawing>
          <wp:inline distT="0" distB="0" distL="0" distR="0" wp14:anchorId="05923009" wp14:editId="7EB5C886">
            <wp:extent cx="2562929" cy="1871345"/>
            <wp:effectExtent l="0" t="0" r="8890" b="0"/>
            <wp:docPr id="30" name="Immagin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2_SOMA Workshop_Gallerie d'italia Torino.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630920" cy="1920989"/>
                    </a:xfrm>
                    <a:prstGeom prst="rect">
                      <a:avLst/>
                    </a:prstGeom>
                  </pic:spPr>
                </pic:pic>
              </a:graphicData>
            </a:graphic>
          </wp:inline>
        </w:drawing>
      </w:r>
    </w:p>
    <w:p w14:paraId="457C3F3B" w14:textId="77777777" w:rsidR="00CE5B1C" w:rsidRPr="006F5FF8" w:rsidRDefault="00CE5B1C" w:rsidP="00CE5B1C">
      <w:pPr>
        <w:ind w:left="140" w:right="137"/>
        <w:jc w:val="center"/>
        <w:rPr>
          <w:rFonts w:ascii="Gadugi" w:hAnsi="Gadugi"/>
          <w:color w:val="000046"/>
        </w:rPr>
      </w:pPr>
    </w:p>
    <w:p w14:paraId="0D472D20" w14:textId="775FD1FF" w:rsidR="00CE5B1C" w:rsidRDefault="00CE5B1C" w:rsidP="004E66F1">
      <w:pPr>
        <w:ind w:right="49"/>
        <w:jc w:val="both"/>
        <w:rPr>
          <w:rFonts w:ascii="Gadugi" w:hAnsi="Gadugi"/>
          <w:color w:val="000046"/>
        </w:rPr>
      </w:pPr>
      <w:r>
        <w:rPr>
          <w:rFonts w:ascii="Gadugi" w:hAnsi="Gadugi"/>
          <w:noProof/>
          <w:color w:val="000046"/>
        </w:rPr>
        <w:drawing>
          <wp:inline distT="0" distB="0" distL="0" distR="0" wp14:anchorId="23E44A4F" wp14:editId="46D7C199">
            <wp:extent cx="3298148" cy="2206850"/>
            <wp:effectExtent l="0" t="0" r="0" b="3175"/>
            <wp:docPr id="60" name="Immagin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4_SOMA Multimedia Exhibition.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368137" cy="2253681"/>
                    </a:xfrm>
                    <a:prstGeom prst="rect">
                      <a:avLst/>
                    </a:prstGeom>
                  </pic:spPr>
                </pic:pic>
              </a:graphicData>
            </a:graphic>
          </wp:inline>
        </w:drawing>
      </w:r>
      <w:r w:rsidRPr="006F5FF8">
        <w:rPr>
          <w:rFonts w:ascii="Gadugi" w:hAnsi="Gadugi"/>
          <w:color w:val="000046"/>
        </w:rPr>
        <w:t xml:space="preserve">    </w:t>
      </w:r>
      <w:r>
        <w:rPr>
          <w:rFonts w:ascii="Gadugi" w:hAnsi="Gadugi"/>
          <w:noProof/>
          <w:color w:val="000046"/>
        </w:rPr>
        <w:drawing>
          <wp:inline distT="0" distB="0" distL="0" distR="0" wp14:anchorId="08B850BC" wp14:editId="624A26B3">
            <wp:extent cx="2564801" cy="2209800"/>
            <wp:effectExtent l="0" t="0" r="6985" b="0"/>
            <wp:docPr id="32" name="Immagin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01_SOMA Workshop_Gallerie d'italia Torino.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621426" cy="2258587"/>
                    </a:xfrm>
                    <a:prstGeom prst="rect">
                      <a:avLst/>
                    </a:prstGeom>
                  </pic:spPr>
                </pic:pic>
              </a:graphicData>
            </a:graphic>
          </wp:inline>
        </w:drawing>
      </w:r>
    </w:p>
    <w:p w14:paraId="02B48F53" w14:textId="77777777" w:rsidR="00CE5B1C" w:rsidRPr="00CE5B1C" w:rsidRDefault="00CE5B1C" w:rsidP="00CE5B1C">
      <w:pPr>
        <w:spacing w:after="160" w:line="276" w:lineRule="auto"/>
        <w:jc w:val="both"/>
        <w:rPr>
          <w:rFonts w:ascii="Calibri" w:hAnsi="Calibri" w:cs="Calibri"/>
          <w:color w:val="002060"/>
        </w:rPr>
      </w:pPr>
    </w:p>
    <w:p w14:paraId="644A11BF" w14:textId="77777777" w:rsidR="00CE5B1C" w:rsidRDefault="00CE5B1C">
      <w:pPr>
        <w:pStyle w:val="Titolo2"/>
        <w:rPr>
          <w:rFonts w:ascii="Calibri" w:hAnsi="Calibri" w:cs="Calibri"/>
          <w:color w:val="CC0066"/>
        </w:rPr>
      </w:pPr>
      <w:bookmarkStart w:id="21" w:name="_Toc233041223"/>
    </w:p>
    <w:p w14:paraId="2587C6C0" w14:textId="036F6A34" w:rsidR="004E4345" w:rsidRPr="00BE0715" w:rsidRDefault="004477F6">
      <w:pPr>
        <w:pStyle w:val="Titolo2"/>
        <w:rPr>
          <w:rFonts w:ascii="Calibri" w:hAnsi="Calibri" w:cs="Calibri"/>
          <w:color w:val="CC0066"/>
        </w:rPr>
      </w:pPr>
      <w:r w:rsidRPr="00BE0715">
        <w:rPr>
          <w:rFonts w:ascii="Calibri" w:hAnsi="Calibri" w:cs="Calibri"/>
          <w:color w:val="CC0066"/>
        </w:rPr>
        <w:t>Cultura e salute</w:t>
      </w:r>
      <w:bookmarkEnd w:id="21"/>
    </w:p>
    <w:p w14:paraId="0A1DBC19" w14:textId="77777777" w:rsidR="001C7CAA" w:rsidRPr="001C7CAA" w:rsidRDefault="001C7CAA" w:rsidP="001C7CAA">
      <w:pPr>
        <w:spacing w:after="160" w:line="276" w:lineRule="auto"/>
        <w:jc w:val="both"/>
        <w:rPr>
          <w:rFonts w:ascii="Calibri" w:hAnsi="Calibri" w:cs="Calibri"/>
          <w:color w:val="002060"/>
        </w:rPr>
      </w:pPr>
      <w:r w:rsidRPr="001C7CAA">
        <w:rPr>
          <w:rFonts w:ascii="Calibri" w:hAnsi="Calibri" w:cs="Calibri"/>
          <w:color w:val="002060"/>
        </w:rPr>
        <w:t xml:space="preserve">Dai propri esordi, l’Ente sviluppa progetti sulle </w:t>
      </w:r>
      <w:proofErr w:type="spellStart"/>
      <w:r w:rsidRPr="001C7CAA">
        <w:rPr>
          <w:rFonts w:ascii="Calibri" w:hAnsi="Calibri" w:cs="Calibri"/>
          <w:i/>
          <w:iCs/>
          <w:color w:val="002060"/>
        </w:rPr>
        <w:t>medical</w:t>
      </w:r>
      <w:proofErr w:type="spellEnd"/>
      <w:r w:rsidRPr="001C7CAA">
        <w:rPr>
          <w:rFonts w:ascii="Calibri" w:hAnsi="Calibri" w:cs="Calibri"/>
          <w:i/>
          <w:iCs/>
          <w:color w:val="002060"/>
        </w:rPr>
        <w:t xml:space="preserve"> </w:t>
      </w:r>
      <w:proofErr w:type="spellStart"/>
      <w:r w:rsidRPr="001C7CAA">
        <w:rPr>
          <w:rFonts w:ascii="Calibri" w:hAnsi="Calibri" w:cs="Calibri"/>
          <w:i/>
          <w:iCs/>
          <w:color w:val="002060"/>
        </w:rPr>
        <w:t>humanities</w:t>
      </w:r>
      <w:proofErr w:type="spellEnd"/>
      <w:r w:rsidRPr="001C7CAA">
        <w:rPr>
          <w:rFonts w:ascii="Calibri" w:hAnsi="Calibri" w:cs="Calibri"/>
          <w:color w:val="002060"/>
        </w:rPr>
        <w:t xml:space="preserve"> che vedono nella partecipazione culturale e nella qualità degli ambienti di cura risemantizzati attraverso le arti una risorsa di ben-essere. Alla Fondazione è stato dedicato un capitolo del volume </w:t>
      </w:r>
      <w:r w:rsidRPr="001C7CAA">
        <w:rPr>
          <w:rFonts w:ascii="Calibri" w:hAnsi="Calibri" w:cs="Calibri"/>
          <w:i/>
          <w:iCs/>
          <w:color w:val="002060"/>
        </w:rPr>
        <w:t xml:space="preserve">Performing </w:t>
      </w:r>
      <w:proofErr w:type="spellStart"/>
      <w:r w:rsidRPr="001C7CAA">
        <w:rPr>
          <w:rFonts w:ascii="Calibri" w:hAnsi="Calibri" w:cs="Calibri"/>
          <w:i/>
          <w:iCs/>
          <w:color w:val="002060"/>
        </w:rPr>
        <w:t>Arts</w:t>
      </w:r>
      <w:proofErr w:type="spellEnd"/>
      <w:r w:rsidRPr="001C7CAA">
        <w:rPr>
          <w:rFonts w:ascii="Calibri" w:hAnsi="Calibri" w:cs="Calibri"/>
          <w:i/>
          <w:iCs/>
          <w:color w:val="002060"/>
        </w:rPr>
        <w:t xml:space="preserve">, </w:t>
      </w:r>
      <w:proofErr w:type="spellStart"/>
      <w:r w:rsidRPr="001C7CAA">
        <w:rPr>
          <w:rFonts w:ascii="Calibri" w:hAnsi="Calibri" w:cs="Calibri"/>
          <w:i/>
          <w:iCs/>
          <w:color w:val="002060"/>
        </w:rPr>
        <w:t>Well</w:t>
      </w:r>
      <w:proofErr w:type="spellEnd"/>
      <w:r w:rsidRPr="001C7CAA">
        <w:rPr>
          <w:rFonts w:ascii="Calibri" w:hAnsi="Calibri" w:cs="Calibri"/>
          <w:i/>
          <w:iCs/>
          <w:color w:val="002060"/>
        </w:rPr>
        <w:t xml:space="preserve"> </w:t>
      </w:r>
      <w:proofErr w:type="spellStart"/>
      <w:r w:rsidRPr="001C7CAA">
        <w:rPr>
          <w:rFonts w:ascii="Calibri" w:hAnsi="Calibri" w:cs="Calibri"/>
          <w:i/>
          <w:iCs/>
          <w:color w:val="002060"/>
        </w:rPr>
        <w:t>Being</w:t>
      </w:r>
      <w:proofErr w:type="spellEnd"/>
      <w:r w:rsidRPr="001C7CAA">
        <w:rPr>
          <w:rFonts w:ascii="Calibri" w:hAnsi="Calibri" w:cs="Calibri"/>
          <w:i/>
          <w:iCs/>
          <w:color w:val="002060"/>
        </w:rPr>
        <w:t xml:space="preserve"> e Salute di Comunità</w:t>
      </w:r>
      <w:r w:rsidRPr="001C7CAA">
        <w:rPr>
          <w:rFonts w:ascii="Calibri" w:hAnsi="Calibri" w:cs="Calibri"/>
          <w:color w:val="002060"/>
        </w:rPr>
        <w:t>, esito del progetto PRIN “Performare il sociale”.</w:t>
      </w:r>
    </w:p>
    <w:p w14:paraId="31C5CB26" w14:textId="77777777" w:rsidR="001C7CAA" w:rsidRPr="001C7CAA" w:rsidRDefault="001C7CAA" w:rsidP="001C7CAA">
      <w:pPr>
        <w:spacing w:after="160" w:line="276" w:lineRule="auto"/>
        <w:jc w:val="both"/>
        <w:rPr>
          <w:rFonts w:ascii="Calibri" w:hAnsi="Calibri" w:cs="Calibri"/>
          <w:color w:val="002060"/>
        </w:rPr>
      </w:pPr>
      <w:r w:rsidRPr="001C7CAA">
        <w:rPr>
          <w:rFonts w:ascii="Calibri" w:hAnsi="Calibri" w:cs="Calibri"/>
          <w:color w:val="002060"/>
        </w:rPr>
        <w:t xml:space="preserve">Il percorso intrapreso dalla Fondazione nel 2011, coordinato della Vice Presidente Caterina </w:t>
      </w:r>
      <w:proofErr w:type="spellStart"/>
      <w:r w:rsidRPr="001C7CAA">
        <w:rPr>
          <w:rFonts w:ascii="Calibri" w:hAnsi="Calibri" w:cs="Calibri"/>
          <w:color w:val="002060"/>
        </w:rPr>
        <w:t>Seia</w:t>
      </w:r>
      <w:proofErr w:type="spellEnd"/>
      <w:r w:rsidRPr="001C7CAA">
        <w:rPr>
          <w:rFonts w:ascii="Calibri" w:hAnsi="Calibri" w:cs="Calibri"/>
          <w:color w:val="002060"/>
        </w:rPr>
        <w:t xml:space="preserve">, è stato riconosciuto a impatto dalla Fondazione Compagnia di San Paolo, che lo ha insignito del </w:t>
      </w:r>
      <w:r w:rsidRPr="001C7CAA">
        <w:rPr>
          <w:rFonts w:ascii="Calibri" w:hAnsi="Calibri" w:cs="Calibri"/>
          <w:b/>
          <w:bCs/>
          <w:color w:val="002060"/>
        </w:rPr>
        <w:t xml:space="preserve">premio </w:t>
      </w:r>
      <w:proofErr w:type="spellStart"/>
      <w:r w:rsidRPr="001C7CAA">
        <w:rPr>
          <w:rFonts w:ascii="Calibri" w:hAnsi="Calibri" w:cs="Calibri"/>
          <w:b/>
          <w:bCs/>
          <w:color w:val="002060"/>
        </w:rPr>
        <w:t>Well</w:t>
      </w:r>
      <w:proofErr w:type="spellEnd"/>
      <w:r w:rsidRPr="001C7CAA">
        <w:rPr>
          <w:rFonts w:ascii="Calibri" w:hAnsi="Calibri" w:cs="Calibri"/>
          <w:b/>
          <w:bCs/>
          <w:color w:val="002060"/>
        </w:rPr>
        <w:t xml:space="preserve"> Impact</w:t>
      </w:r>
      <w:r w:rsidRPr="001C7CAA">
        <w:rPr>
          <w:rFonts w:ascii="Calibri" w:hAnsi="Calibri" w:cs="Calibri"/>
          <w:color w:val="002060"/>
        </w:rPr>
        <w:t xml:space="preserve"> (grant di € 15.000).</w:t>
      </w:r>
    </w:p>
    <w:p w14:paraId="0E77CAFC" w14:textId="77777777" w:rsidR="00331648" w:rsidRDefault="001C7CAA" w:rsidP="001C7CAA">
      <w:pPr>
        <w:spacing w:after="160" w:line="276" w:lineRule="auto"/>
        <w:jc w:val="both"/>
        <w:rPr>
          <w:rFonts w:ascii="Calibri" w:hAnsi="Calibri" w:cs="Calibri"/>
          <w:color w:val="002060"/>
        </w:rPr>
      </w:pPr>
      <w:r w:rsidRPr="001C7CAA">
        <w:rPr>
          <w:rFonts w:ascii="Calibri" w:hAnsi="Calibri" w:cs="Calibri"/>
          <w:b/>
          <w:bCs/>
          <w:color w:val="002060"/>
        </w:rPr>
        <w:lastRenderedPageBreak/>
        <w:t>Nati con la Cultura – il Passaporto culturale</w:t>
      </w:r>
      <w:r w:rsidRPr="001C7CAA">
        <w:rPr>
          <w:rFonts w:ascii="Calibri" w:hAnsi="Calibri" w:cs="Calibri"/>
          <w:color w:val="002060"/>
        </w:rPr>
        <w:t xml:space="preserve">, che dà il benvenuto alle nuove vite, si è ulteriormente affermato: la rete conta oggi </w:t>
      </w:r>
      <w:r w:rsidRPr="001C7CAA">
        <w:rPr>
          <w:rFonts w:ascii="Calibri" w:hAnsi="Calibri" w:cs="Calibri"/>
          <w:b/>
          <w:bCs/>
          <w:color w:val="002060"/>
        </w:rPr>
        <w:t>51 musei aderenti</w:t>
      </w:r>
      <w:r w:rsidRPr="001C7CAA">
        <w:rPr>
          <w:rFonts w:ascii="Calibri" w:hAnsi="Calibri" w:cs="Calibri"/>
          <w:color w:val="002060"/>
        </w:rPr>
        <w:t xml:space="preserve"> e il risultato è stato indicato come eccellenza caratterizzante il territorio nella presentazione del rapporto annuale dell’Osservatorio Culturale del Piemonte.</w:t>
      </w:r>
      <w:r w:rsidR="00331648">
        <w:rPr>
          <w:rFonts w:ascii="Calibri" w:hAnsi="Calibri" w:cs="Calibri"/>
          <w:color w:val="002060"/>
        </w:rPr>
        <w:t xml:space="preserve"> </w:t>
      </w:r>
      <w:r w:rsidR="00331648" w:rsidRPr="00BE0715">
        <w:rPr>
          <w:rFonts w:ascii="Calibri" w:hAnsi="Calibri" w:cs="Calibri"/>
          <w:color w:val="002060"/>
        </w:rPr>
        <w:t>Nel 2025 sono stati scaricati dal sito n.</w:t>
      </w:r>
      <w:r w:rsidR="00331648" w:rsidRPr="00F64236">
        <w:rPr>
          <w:color w:val="222222"/>
          <w:shd w:val="clear" w:color="auto" w:fill="FFFFFF"/>
        </w:rPr>
        <w:t xml:space="preserve"> </w:t>
      </w:r>
      <w:r w:rsidR="00331648" w:rsidRPr="00F64236">
        <w:rPr>
          <w:rFonts w:ascii="Calibri" w:hAnsi="Calibri" w:cs="Calibri"/>
          <w:color w:val="002060"/>
        </w:rPr>
        <w:t>2768</w:t>
      </w:r>
      <w:r w:rsidR="00331648" w:rsidRPr="00BE0715">
        <w:rPr>
          <w:rFonts w:ascii="Calibri" w:hAnsi="Calibri" w:cs="Calibri"/>
          <w:color w:val="002060"/>
        </w:rPr>
        <w:t xml:space="preserve"> passaporti e distribuiti </w:t>
      </w:r>
      <w:r w:rsidR="00331648" w:rsidRPr="001C5C5D">
        <w:rPr>
          <w:rFonts w:ascii="Calibri" w:hAnsi="Calibri" w:cs="Calibri"/>
          <w:b/>
          <w:bCs/>
          <w:color w:val="002060"/>
        </w:rPr>
        <w:t>20000 passaporti</w:t>
      </w:r>
      <w:r w:rsidR="00331648" w:rsidRPr="00BE0715">
        <w:rPr>
          <w:rFonts w:ascii="Calibri" w:hAnsi="Calibri" w:cs="Calibri"/>
          <w:color w:val="002060"/>
        </w:rPr>
        <w:t xml:space="preserve"> alle aziende ospedaliere e sanitarie territoriali convenzionate</w:t>
      </w:r>
      <w:r w:rsidR="00331648">
        <w:rPr>
          <w:rFonts w:ascii="Calibri" w:hAnsi="Calibri" w:cs="Calibri"/>
          <w:color w:val="002060"/>
        </w:rPr>
        <w:t xml:space="preserve">, tra cui </w:t>
      </w:r>
      <w:r w:rsidR="00331648" w:rsidRPr="00F64236">
        <w:rPr>
          <w:rFonts w:ascii="Calibri" w:hAnsi="Calibri" w:cs="Calibri"/>
          <w:color w:val="002060"/>
        </w:rPr>
        <w:t>n. passaporti neonato distribuiti: 15.000</w:t>
      </w:r>
      <w:r w:rsidR="00331648">
        <w:rPr>
          <w:rFonts w:ascii="Calibri" w:hAnsi="Calibri" w:cs="Calibri"/>
          <w:color w:val="002060"/>
        </w:rPr>
        <w:t xml:space="preserve"> e </w:t>
      </w:r>
      <w:r w:rsidR="00331648" w:rsidRPr="00F64236">
        <w:rPr>
          <w:rFonts w:ascii="Calibri" w:hAnsi="Calibri" w:cs="Calibri"/>
          <w:color w:val="002060"/>
        </w:rPr>
        <w:t>n. passaporti mamma distribuiti: 10.000</w:t>
      </w:r>
      <w:r w:rsidR="00331648">
        <w:rPr>
          <w:rFonts w:ascii="Calibri" w:hAnsi="Calibri" w:cs="Calibri"/>
          <w:color w:val="002060"/>
        </w:rPr>
        <w:t>.</w:t>
      </w:r>
      <w:r w:rsidRPr="001C7CAA">
        <w:rPr>
          <w:rFonts w:ascii="Calibri" w:hAnsi="Calibri" w:cs="Calibri"/>
          <w:color w:val="002060"/>
        </w:rPr>
        <w:t xml:space="preserve"> </w:t>
      </w:r>
    </w:p>
    <w:p w14:paraId="7BBB32AB" w14:textId="0A274629" w:rsidR="00331648" w:rsidRDefault="00331648" w:rsidP="00331648">
      <w:pPr>
        <w:spacing w:after="160" w:line="276" w:lineRule="auto"/>
        <w:jc w:val="center"/>
        <w:rPr>
          <w:rFonts w:ascii="Calibri" w:hAnsi="Calibri" w:cs="Calibri"/>
          <w:color w:val="002060"/>
        </w:rPr>
      </w:pPr>
      <w:r w:rsidRPr="007F33F3">
        <w:rPr>
          <w:rFonts w:ascii="Calibri" w:hAnsi="Calibri" w:cs="Calibri"/>
          <w:noProof/>
          <w:color w:val="002060"/>
        </w:rPr>
        <w:drawing>
          <wp:inline distT="0" distB="0" distL="0" distR="0" wp14:anchorId="6A6FCB15" wp14:editId="5DCEC4E9">
            <wp:extent cx="2905581" cy="2095500"/>
            <wp:effectExtent l="0" t="0" r="9525" b="0"/>
            <wp:docPr id="62" name="Immagin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934778" cy="2116557"/>
                    </a:xfrm>
                    <a:prstGeom prst="rect">
                      <a:avLst/>
                    </a:prstGeom>
                  </pic:spPr>
                </pic:pic>
              </a:graphicData>
            </a:graphic>
          </wp:inline>
        </w:drawing>
      </w:r>
      <w:r w:rsidRPr="007F33F3">
        <w:rPr>
          <w:rFonts w:ascii="Calibri" w:hAnsi="Calibri" w:cs="Calibri"/>
          <w:noProof/>
          <w:color w:val="002060"/>
        </w:rPr>
        <w:drawing>
          <wp:inline distT="0" distB="0" distL="0" distR="0" wp14:anchorId="1FBB3896" wp14:editId="6C7693FA">
            <wp:extent cx="2950845" cy="2089034"/>
            <wp:effectExtent l="0" t="0" r="1905" b="6985"/>
            <wp:docPr id="63" name="Immagin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984175" cy="2112630"/>
                    </a:xfrm>
                    <a:prstGeom prst="rect">
                      <a:avLst/>
                    </a:prstGeom>
                  </pic:spPr>
                </pic:pic>
              </a:graphicData>
            </a:graphic>
          </wp:inline>
        </w:drawing>
      </w:r>
    </w:p>
    <w:p w14:paraId="5AC00F97" w14:textId="77777777" w:rsidR="00331648" w:rsidRDefault="00331648" w:rsidP="001C7CAA">
      <w:pPr>
        <w:spacing w:after="160" w:line="276" w:lineRule="auto"/>
        <w:jc w:val="both"/>
        <w:rPr>
          <w:rFonts w:ascii="Calibri" w:hAnsi="Calibri" w:cs="Calibri"/>
          <w:color w:val="002060"/>
        </w:rPr>
      </w:pPr>
    </w:p>
    <w:p w14:paraId="45207324" w14:textId="3CAAFAED" w:rsidR="00331648" w:rsidRDefault="001C7CAA" w:rsidP="001C7CAA">
      <w:pPr>
        <w:spacing w:after="160" w:line="276" w:lineRule="auto"/>
        <w:jc w:val="both"/>
        <w:rPr>
          <w:rFonts w:ascii="Calibri" w:hAnsi="Calibri" w:cs="Calibri"/>
          <w:color w:val="002060"/>
        </w:rPr>
      </w:pPr>
      <w:r w:rsidRPr="001C7CAA">
        <w:rPr>
          <w:rFonts w:ascii="Calibri" w:hAnsi="Calibri" w:cs="Calibri"/>
          <w:color w:val="002060"/>
        </w:rPr>
        <w:t xml:space="preserve">La quinta edizione della </w:t>
      </w:r>
      <w:r w:rsidRPr="001C7CAA">
        <w:rPr>
          <w:rFonts w:ascii="Calibri" w:hAnsi="Calibri" w:cs="Calibri"/>
          <w:b/>
          <w:bCs/>
          <w:color w:val="002060"/>
        </w:rPr>
        <w:t>Festa della Nascita</w:t>
      </w:r>
      <w:r w:rsidRPr="001C7CAA">
        <w:rPr>
          <w:rFonts w:ascii="Calibri" w:hAnsi="Calibri" w:cs="Calibri"/>
          <w:color w:val="002060"/>
        </w:rPr>
        <w:t xml:space="preserve"> alla Reggia di Venaria ha registrato la partecipazione record di </w:t>
      </w:r>
      <w:r w:rsidRPr="001C7CAA">
        <w:rPr>
          <w:rFonts w:ascii="Calibri" w:hAnsi="Calibri" w:cs="Calibri"/>
          <w:b/>
          <w:bCs/>
          <w:color w:val="002060"/>
        </w:rPr>
        <w:t>4.000 persone</w:t>
      </w:r>
      <w:r w:rsidRPr="001C7CAA">
        <w:rPr>
          <w:rFonts w:ascii="Calibri" w:hAnsi="Calibri" w:cs="Calibri"/>
          <w:color w:val="002060"/>
        </w:rPr>
        <w:t xml:space="preserve"> in target. Il Fondo Micol Carrara ha conferito un grant per la stampa dei Passaporti dedicati alle mamme in gravidanza e per l’aggiornamento della landing page dedicata alle famiglie.</w:t>
      </w:r>
    </w:p>
    <w:p w14:paraId="06693184" w14:textId="0C9D3926" w:rsidR="00331648" w:rsidRDefault="00331648" w:rsidP="001C7CAA">
      <w:pPr>
        <w:spacing w:after="160" w:line="276" w:lineRule="auto"/>
        <w:jc w:val="both"/>
        <w:rPr>
          <w:rFonts w:ascii="Calibri" w:hAnsi="Calibri" w:cs="Calibri"/>
          <w:color w:val="002060"/>
        </w:rPr>
      </w:pPr>
    </w:p>
    <w:p w14:paraId="06A61005" w14:textId="257B28E6" w:rsidR="00331648" w:rsidRDefault="00331648" w:rsidP="00331648">
      <w:pPr>
        <w:spacing w:after="160" w:line="276" w:lineRule="auto"/>
        <w:jc w:val="center"/>
        <w:rPr>
          <w:rFonts w:ascii="Calibri" w:hAnsi="Calibri" w:cs="Calibri"/>
          <w:color w:val="002060"/>
        </w:rPr>
      </w:pPr>
      <w:r w:rsidRPr="00BE0715">
        <w:rPr>
          <w:rFonts w:ascii="Calibri" w:hAnsi="Calibri" w:cs="Calibri"/>
          <w:noProof/>
        </w:rPr>
        <w:drawing>
          <wp:inline distT="0" distB="0" distL="0" distR="0" wp14:anchorId="7193C44D" wp14:editId="4CDEB628">
            <wp:extent cx="2210306" cy="2778125"/>
            <wp:effectExtent l="0" t="0" r="0" b="3175"/>
            <wp:docPr id="1566333056" name="Immagine 1566333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221468" cy="2792154"/>
                    </a:xfrm>
                    <a:prstGeom prst="rect">
                      <a:avLst/>
                    </a:prstGeom>
                    <a:noFill/>
                  </pic:spPr>
                </pic:pic>
              </a:graphicData>
            </a:graphic>
          </wp:inline>
        </w:drawing>
      </w:r>
      <w:r w:rsidRPr="00735BBB">
        <w:rPr>
          <w:rFonts w:ascii="Calibri" w:hAnsi="Calibri" w:cs="Calibri"/>
          <w:noProof/>
        </w:rPr>
        <w:drawing>
          <wp:inline distT="0" distB="0" distL="0" distR="0" wp14:anchorId="05C5CEA4" wp14:editId="109519E9">
            <wp:extent cx="3638550" cy="2777076"/>
            <wp:effectExtent l="0" t="0" r="0" b="4445"/>
            <wp:docPr id="1566333057" name="Immagine 1566333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661452" cy="2794555"/>
                    </a:xfrm>
                    <a:prstGeom prst="rect">
                      <a:avLst/>
                    </a:prstGeom>
                  </pic:spPr>
                </pic:pic>
              </a:graphicData>
            </a:graphic>
          </wp:inline>
        </w:drawing>
      </w:r>
    </w:p>
    <w:p w14:paraId="00DCB821" w14:textId="09FD2183" w:rsidR="00331648" w:rsidRDefault="00331648" w:rsidP="001C7CAA">
      <w:pPr>
        <w:spacing w:after="160" w:line="276" w:lineRule="auto"/>
        <w:jc w:val="both"/>
        <w:rPr>
          <w:rFonts w:ascii="Calibri" w:hAnsi="Calibri" w:cs="Calibri"/>
          <w:color w:val="002060"/>
        </w:rPr>
      </w:pPr>
    </w:p>
    <w:p w14:paraId="4EFB4733" w14:textId="04EA6FD5" w:rsidR="00331648" w:rsidRDefault="00331648" w:rsidP="00331648">
      <w:pPr>
        <w:spacing w:after="160" w:line="276" w:lineRule="auto"/>
        <w:jc w:val="center"/>
        <w:rPr>
          <w:rFonts w:ascii="Calibri" w:hAnsi="Calibri" w:cs="Calibri"/>
          <w:color w:val="002060"/>
        </w:rPr>
      </w:pPr>
    </w:p>
    <w:p w14:paraId="70B34F9C" w14:textId="77777777" w:rsidR="00331648" w:rsidRPr="001C7CAA" w:rsidRDefault="00331648" w:rsidP="001C7CAA">
      <w:pPr>
        <w:spacing w:after="160" w:line="276" w:lineRule="auto"/>
        <w:jc w:val="both"/>
        <w:rPr>
          <w:rFonts w:ascii="Calibri" w:hAnsi="Calibri" w:cs="Calibri"/>
          <w:color w:val="002060"/>
        </w:rPr>
      </w:pPr>
    </w:p>
    <w:p w14:paraId="60CCC889" w14:textId="76ACB043" w:rsidR="00331648" w:rsidRDefault="001C7CAA" w:rsidP="001C7CAA">
      <w:pPr>
        <w:spacing w:after="160" w:line="276" w:lineRule="auto"/>
        <w:jc w:val="both"/>
        <w:rPr>
          <w:rFonts w:ascii="Calibri" w:hAnsi="Calibri" w:cs="Calibri"/>
          <w:color w:val="002060"/>
        </w:rPr>
      </w:pPr>
      <w:r w:rsidRPr="001C7CAA">
        <w:rPr>
          <w:rFonts w:ascii="Calibri" w:hAnsi="Calibri" w:cs="Calibri"/>
          <w:b/>
          <w:bCs/>
          <w:color w:val="002060"/>
        </w:rPr>
        <w:lastRenderedPageBreak/>
        <w:t>Le Vitamine Jazz</w:t>
      </w:r>
      <w:r w:rsidRPr="001C7CAA">
        <w:rPr>
          <w:rFonts w:ascii="Calibri" w:hAnsi="Calibri" w:cs="Calibri"/>
          <w:color w:val="002060"/>
        </w:rPr>
        <w:t xml:space="preserve">, il più ampio e longevo programma di musica dal vivo mai realizzato in un ospedale, a cura di Raimondo Cesa, è arrivato alla decima annualità di programmazione. </w:t>
      </w:r>
    </w:p>
    <w:p w14:paraId="59F2E51D" w14:textId="77777777" w:rsidR="00331648" w:rsidRDefault="00331648" w:rsidP="001C7CAA">
      <w:pPr>
        <w:spacing w:after="160" w:line="276" w:lineRule="auto"/>
        <w:jc w:val="both"/>
        <w:rPr>
          <w:rFonts w:ascii="Calibri" w:hAnsi="Calibri" w:cs="Calibri"/>
          <w:color w:val="002060"/>
        </w:rPr>
      </w:pPr>
    </w:p>
    <w:p w14:paraId="54BC4497" w14:textId="60125DEC" w:rsidR="00331648" w:rsidRDefault="00331648" w:rsidP="001C7CAA">
      <w:pPr>
        <w:spacing w:after="160" w:line="276" w:lineRule="auto"/>
        <w:jc w:val="both"/>
        <w:rPr>
          <w:rFonts w:ascii="Calibri" w:hAnsi="Calibri" w:cs="Calibri"/>
          <w:color w:val="002060"/>
        </w:rPr>
      </w:pPr>
      <w:r>
        <w:rPr>
          <w:rFonts w:ascii="Calibri" w:hAnsi="Calibri" w:cs="Calibri"/>
          <w:noProof/>
          <w:color w:val="002060"/>
        </w:rPr>
        <w:drawing>
          <wp:inline distT="0" distB="0" distL="0" distR="0" wp14:anchorId="4EFEB72A" wp14:editId="7A3A0C87">
            <wp:extent cx="6334125" cy="2310765"/>
            <wp:effectExtent l="0" t="0" r="9525" b="0"/>
            <wp:docPr id="1566333059" name="Immagine 1566333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334125" cy="2310765"/>
                    </a:xfrm>
                    <a:prstGeom prst="rect">
                      <a:avLst/>
                    </a:prstGeom>
                    <a:noFill/>
                  </pic:spPr>
                </pic:pic>
              </a:graphicData>
            </a:graphic>
          </wp:inline>
        </w:drawing>
      </w:r>
    </w:p>
    <w:p w14:paraId="3BAA02F9" w14:textId="0440D4F1" w:rsidR="00533E2E" w:rsidRDefault="00533E2E" w:rsidP="001C7CAA">
      <w:pPr>
        <w:spacing w:after="160" w:line="276" w:lineRule="auto"/>
        <w:jc w:val="both"/>
        <w:rPr>
          <w:rFonts w:ascii="Calibri" w:hAnsi="Calibri" w:cs="Calibri"/>
          <w:color w:val="002060"/>
        </w:rPr>
      </w:pPr>
    </w:p>
    <w:p w14:paraId="4635C3CB" w14:textId="77777777" w:rsidR="00533E2E" w:rsidRDefault="00533E2E" w:rsidP="001C7CAA">
      <w:pPr>
        <w:spacing w:after="160" w:line="276" w:lineRule="auto"/>
        <w:jc w:val="both"/>
        <w:rPr>
          <w:rFonts w:ascii="Calibri" w:hAnsi="Calibri" w:cs="Calibri"/>
          <w:color w:val="002060"/>
        </w:rPr>
      </w:pPr>
    </w:p>
    <w:p w14:paraId="33DF340A" w14:textId="35DCCE1A" w:rsidR="00533E2E" w:rsidRDefault="001C7CAA" w:rsidP="001C7CAA">
      <w:pPr>
        <w:spacing w:after="160" w:line="276" w:lineRule="auto"/>
        <w:jc w:val="both"/>
        <w:rPr>
          <w:rFonts w:ascii="Calibri" w:hAnsi="Calibri" w:cs="Calibri"/>
          <w:color w:val="002060"/>
        </w:rPr>
      </w:pPr>
      <w:r w:rsidRPr="001C7CAA">
        <w:rPr>
          <w:rFonts w:ascii="Calibri" w:hAnsi="Calibri" w:cs="Calibri"/>
          <w:color w:val="002060"/>
        </w:rPr>
        <w:t xml:space="preserve">Il 6 dicembre si è svolta </w:t>
      </w:r>
      <w:bookmarkStart w:id="22" w:name="_GoBack"/>
      <w:r w:rsidRPr="00533E2E">
        <w:rPr>
          <w:rFonts w:ascii="Calibri" w:hAnsi="Calibri" w:cs="Calibri"/>
          <w:b/>
          <w:color w:val="002060"/>
        </w:rPr>
        <w:t>la terza edizione</w:t>
      </w:r>
      <w:r w:rsidRPr="001C7CAA">
        <w:rPr>
          <w:rFonts w:ascii="Calibri" w:hAnsi="Calibri" w:cs="Calibri"/>
          <w:color w:val="002060"/>
        </w:rPr>
        <w:t xml:space="preserve"> </w:t>
      </w:r>
      <w:bookmarkEnd w:id="22"/>
      <w:r w:rsidRPr="001C7CAA">
        <w:rPr>
          <w:rFonts w:ascii="Calibri" w:hAnsi="Calibri" w:cs="Calibri"/>
          <w:color w:val="002060"/>
        </w:rPr>
        <w:t xml:space="preserve">del </w:t>
      </w:r>
      <w:r w:rsidRPr="00533E2E">
        <w:rPr>
          <w:rFonts w:ascii="Calibri" w:hAnsi="Calibri" w:cs="Calibri"/>
          <w:b/>
          <w:color w:val="002060"/>
        </w:rPr>
        <w:t>Festival Jazz</w:t>
      </w:r>
      <w:r w:rsidRPr="001C7CAA">
        <w:rPr>
          <w:rFonts w:ascii="Calibri" w:hAnsi="Calibri" w:cs="Calibri"/>
          <w:color w:val="002060"/>
        </w:rPr>
        <w:t xml:space="preserve"> al Teatro </w:t>
      </w:r>
      <w:proofErr w:type="spellStart"/>
      <w:r w:rsidRPr="001C7CAA">
        <w:rPr>
          <w:rFonts w:ascii="Calibri" w:hAnsi="Calibri" w:cs="Calibri"/>
          <w:color w:val="002060"/>
        </w:rPr>
        <w:t>Juvarra</w:t>
      </w:r>
      <w:proofErr w:type="spellEnd"/>
      <w:r w:rsidRPr="001C7CAA">
        <w:rPr>
          <w:rFonts w:ascii="Calibri" w:hAnsi="Calibri" w:cs="Calibri"/>
          <w:color w:val="002060"/>
        </w:rPr>
        <w:t>, momento di ringraziamento, condivisione istituzionale e raccolta fondi</w:t>
      </w:r>
      <w:r w:rsidR="00331648">
        <w:rPr>
          <w:rFonts w:ascii="Calibri" w:hAnsi="Calibri" w:cs="Calibri"/>
          <w:color w:val="002060"/>
        </w:rPr>
        <w:t>.</w:t>
      </w:r>
    </w:p>
    <w:p w14:paraId="3AEDEAD4" w14:textId="77777777" w:rsidR="00CF53CE" w:rsidRDefault="00CF53CE" w:rsidP="001C7CAA">
      <w:pPr>
        <w:spacing w:after="160" w:line="276" w:lineRule="auto"/>
        <w:jc w:val="both"/>
        <w:rPr>
          <w:rFonts w:ascii="Calibri" w:hAnsi="Calibri" w:cs="Calibri"/>
          <w:color w:val="002060"/>
        </w:rPr>
      </w:pPr>
    </w:p>
    <w:p w14:paraId="4A979F2B" w14:textId="1960EE9A" w:rsidR="00331648" w:rsidRDefault="00331648" w:rsidP="001C7CAA">
      <w:pPr>
        <w:spacing w:after="160" w:line="276" w:lineRule="auto"/>
        <w:jc w:val="both"/>
        <w:rPr>
          <w:rFonts w:ascii="Calibri" w:hAnsi="Calibri" w:cs="Calibri"/>
          <w:color w:val="002060"/>
        </w:rPr>
      </w:pPr>
      <w:r w:rsidRPr="00BE0715">
        <w:rPr>
          <w:rFonts w:ascii="Calibri" w:hAnsi="Calibri" w:cs="Calibri"/>
          <w:noProof/>
          <w:color w:val="000046"/>
        </w:rPr>
        <w:drawing>
          <wp:inline distT="0" distB="0" distL="0" distR="0" wp14:anchorId="7131362C" wp14:editId="79E297E7">
            <wp:extent cx="3857625" cy="2571750"/>
            <wp:effectExtent l="0" t="0" r="9525" b="0"/>
            <wp:docPr id="1566333060" name="Immagine 1566333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juvarra 25.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865340" cy="2576893"/>
                    </a:xfrm>
                    <a:prstGeom prst="rect">
                      <a:avLst/>
                    </a:prstGeom>
                  </pic:spPr>
                </pic:pic>
              </a:graphicData>
            </a:graphic>
          </wp:inline>
        </w:drawing>
      </w:r>
      <w:r w:rsidRPr="00BE0715">
        <w:rPr>
          <w:rFonts w:ascii="Calibri" w:hAnsi="Calibri" w:cs="Calibri"/>
          <w:noProof/>
        </w:rPr>
        <w:drawing>
          <wp:inline distT="0" distB="0" distL="0" distR="0" wp14:anchorId="36AE4F68" wp14:editId="5DDD31B5">
            <wp:extent cx="1809750" cy="2559681"/>
            <wp:effectExtent l="0" t="0" r="0" b="0"/>
            <wp:docPr id="1566333061" name="Immagine 1566333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829311" cy="2587348"/>
                    </a:xfrm>
                    <a:prstGeom prst="rect">
                      <a:avLst/>
                    </a:prstGeom>
                    <a:noFill/>
                    <a:ln>
                      <a:noFill/>
                    </a:ln>
                  </pic:spPr>
                </pic:pic>
              </a:graphicData>
            </a:graphic>
          </wp:inline>
        </w:drawing>
      </w:r>
    </w:p>
    <w:p w14:paraId="158D068E" w14:textId="22E07403" w:rsidR="00331648" w:rsidRDefault="00331648" w:rsidP="001C7CAA">
      <w:pPr>
        <w:spacing w:after="160" w:line="276" w:lineRule="auto"/>
        <w:jc w:val="both"/>
        <w:rPr>
          <w:rFonts w:ascii="Calibri" w:hAnsi="Calibri" w:cs="Calibri"/>
          <w:color w:val="002060"/>
        </w:rPr>
      </w:pPr>
    </w:p>
    <w:p w14:paraId="17CF6877" w14:textId="0AE75AC0" w:rsidR="00331648" w:rsidRDefault="00331648" w:rsidP="001C7CAA">
      <w:pPr>
        <w:spacing w:after="160" w:line="276" w:lineRule="auto"/>
        <w:jc w:val="both"/>
        <w:rPr>
          <w:rFonts w:ascii="Calibri" w:hAnsi="Calibri" w:cs="Calibri"/>
          <w:color w:val="002060"/>
        </w:rPr>
      </w:pPr>
    </w:p>
    <w:p w14:paraId="68913018" w14:textId="24EEF957" w:rsidR="00331648" w:rsidRDefault="00331648" w:rsidP="001C7CAA">
      <w:pPr>
        <w:spacing w:after="160" w:line="276" w:lineRule="auto"/>
        <w:jc w:val="both"/>
        <w:rPr>
          <w:rFonts w:ascii="Calibri" w:hAnsi="Calibri" w:cs="Calibri"/>
          <w:color w:val="002060"/>
        </w:rPr>
      </w:pPr>
    </w:p>
    <w:p w14:paraId="7EE0324D" w14:textId="79F6C0E9" w:rsidR="00331648" w:rsidRDefault="00331648" w:rsidP="001C7CAA">
      <w:pPr>
        <w:spacing w:after="160" w:line="276" w:lineRule="auto"/>
        <w:jc w:val="both"/>
        <w:rPr>
          <w:rFonts w:ascii="Calibri" w:hAnsi="Calibri" w:cs="Calibri"/>
          <w:color w:val="002060"/>
        </w:rPr>
      </w:pPr>
    </w:p>
    <w:p w14:paraId="0A539E1D" w14:textId="44E56E90" w:rsidR="00331648" w:rsidRDefault="00331648" w:rsidP="001C7CAA">
      <w:pPr>
        <w:spacing w:after="160" w:line="276" w:lineRule="auto"/>
        <w:jc w:val="both"/>
        <w:rPr>
          <w:rFonts w:ascii="Calibri" w:hAnsi="Calibri" w:cs="Calibri"/>
          <w:color w:val="002060"/>
        </w:rPr>
      </w:pPr>
    </w:p>
    <w:p w14:paraId="30CF74B6" w14:textId="77777777" w:rsidR="00331648" w:rsidRDefault="00331648" w:rsidP="001C7CAA">
      <w:pPr>
        <w:spacing w:after="160" w:line="276" w:lineRule="auto"/>
        <w:jc w:val="both"/>
        <w:rPr>
          <w:rFonts w:ascii="Calibri" w:hAnsi="Calibri" w:cs="Calibri"/>
          <w:color w:val="002060"/>
        </w:rPr>
      </w:pPr>
    </w:p>
    <w:p w14:paraId="3DAD3BC8" w14:textId="21BD4143" w:rsidR="001C7CAA" w:rsidRDefault="00331648" w:rsidP="001C7CAA">
      <w:pPr>
        <w:spacing w:after="160" w:line="276" w:lineRule="auto"/>
        <w:jc w:val="both"/>
        <w:rPr>
          <w:rFonts w:ascii="Calibri" w:hAnsi="Calibri" w:cs="Calibri"/>
          <w:color w:val="002060"/>
        </w:rPr>
      </w:pPr>
      <w:r>
        <w:rPr>
          <w:rFonts w:ascii="Calibri" w:hAnsi="Calibri" w:cs="Calibri"/>
          <w:color w:val="002060"/>
        </w:rPr>
        <w:t>I</w:t>
      </w:r>
      <w:r w:rsidR="001C7CAA" w:rsidRPr="001C7CAA">
        <w:rPr>
          <w:rFonts w:ascii="Calibri" w:hAnsi="Calibri" w:cs="Calibri"/>
          <w:color w:val="002060"/>
        </w:rPr>
        <w:t xml:space="preserve">l programma ha inoltre partecipato alla terza edizione di </w:t>
      </w:r>
      <w:proofErr w:type="spellStart"/>
      <w:r w:rsidR="001C7CAA" w:rsidRPr="00533E2E">
        <w:rPr>
          <w:rFonts w:ascii="Calibri" w:hAnsi="Calibri" w:cs="Calibri"/>
          <w:b/>
          <w:color w:val="002060"/>
        </w:rPr>
        <w:t>BallaTorino</w:t>
      </w:r>
      <w:proofErr w:type="spellEnd"/>
      <w:r w:rsidR="001C7CAA" w:rsidRPr="001C7CAA">
        <w:rPr>
          <w:rFonts w:ascii="Calibri" w:hAnsi="Calibri" w:cs="Calibri"/>
          <w:color w:val="002060"/>
        </w:rPr>
        <w:t xml:space="preserve"> e ha ottenuto un finanziamento di € 3.000 dalla Fondazione CRT.</w:t>
      </w:r>
    </w:p>
    <w:p w14:paraId="747D6454" w14:textId="659F08B8" w:rsidR="00331648" w:rsidRDefault="00331648" w:rsidP="00331648">
      <w:pPr>
        <w:tabs>
          <w:tab w:val="left" w:pos="6105"/>
        </w:tabs>
        <w:spacing w:after="160" w:line="276" w:lineRule="auto"/>
        <w:jc w:val="both"/>
        <w:rPr>
          <w:rFonts w:ascii="Calibri" w:hAnsi="Calibri" w:cs="Calibri"/>
          <w:color w:val="002060"/>
        </w:rPr>
      </w:pPr>
      <w:r>
        <w:rPr>
          <w:rFonts w:ascii="Calibri" w:hAnsi="Calibri" w:cs="Calibri"/>
          <w:color w:val="002060"/>
        </w:rPr>
        <w:t xml:space="preserve"> </w:t>
      </w:r>
      <w:r>
        <w:rPr>
          <w:rFonts w:ascii="Calibri" w:hAnsi="Calibri" w:cs="Calibri"/>
          <w:color w:val="002060"/>
        </w:rPr>
        <w:tab/>
        <w:t xml:space="preserve"> </w:t>
      </w:r>
    </w:p>
    <w:p w14:paraId="642AB029" w14:textId="2AE5B8D3" w:rsidR="00331648" w:rsidRDefault="00331648" w:rsidP="00331648">
      <w:pPr>
        <w:spacing w:after="160" w:line="276" w:lineRule="auto"/>
        <w:jc w:val="center"/>
        <w:rPr>
          <w:rFonts w:ascii="Calibri" w:hAnsi="Calibri" w:cs="Calibri"/>
          <w:color w:val="002060"/>
        </w:rPr>
      </w:pPr>
      <w:r w:rsidRPr="00BE0715">
        <w:rPr>
          <w:rFonts w:ascii="Calibri" w:hAnsi="Calibri" w:cs="Calibri"/>
          <w:noProof/>
        </w:rPr>
        <w:drawing>
          <wp:inline distT="0" distB="0" distL="0" distR="0" wp14:anchorId="13F12CB4" wp14:editId="3D4D0F0D">
            <wp:extent cx="1508484" cy="1970405"/>
            <wp:effectExtent l="0" t="0" r="0" b="0"/>
            <wp:docPr id="1566333063" name="Immagine 1566333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11248" r="12300" b="24112"/>
                    <a:stretch/>
                  </pic:blipFill>
                  <pic:spPr bwMode="auto">
                    <a:xfrm>
                      <a:off x="0" y="0"/>
                      <a:ext cx="1555035" cy="203121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Calibri" w:hAnsi="Calibri" w:cs="Calibri"/>
          <w:noProof/>
        </w:rPr>
        <w:t xml:space="preserve">  </w:t>
      </w:r>
      <w:r w:rsidRPr="001C5C5D">
        <w:rPr>
          <w:rFonts w:ascii="Calibri" w:hAnsi="Calibri" w:cs="Calibri"/>
          <w:noProof/>
        </w:rPr>
        <w:drawing>
          <wp:inline distT="0" distB="0" distL="0" distR="0" wp14:anchorId="217D68D0" wp14:editId="32D27BFC">
            <wp:extent cx="1691742" cy="1975302"/>
            <wp:effectExtent l="0" t="0" r="3810" b="6350"/>
            <wp:docPr id="1566333064" name="Immagine 1566333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724609" cy="2013678"/>
                    </a:xfrm>
                    <a:prstGeom prst="rect">
                      <a:avLst/>
                    </a:prstGeom>
                  </pic:spPr>
                </pic:pic>
              </a:graphicData>
            </a:graphic>
          </wp:inline>
        </w:drawing>
      </w:r>
      <w:r>
        <w:rPr>
          <w:rFonts w:ascii="Calibri" w:hAnsi="Calibri" w:cs="Calibri"/>
          <w:noProof/>
        </w:rPr>
        <w:t xml:space="preserve">  </w:t>
      </w:r>
      <w:r w:rsidRPr="001C5C5D">
        <w:rPr>
          <w:rFonts w:ascii="Calibri" w:hAnsi="Calibri" w:cs="Calibri"/>
          <w:noProof/>
        </w:rPr>
        <w:drawing>
          <wp:inline distT="0" distB="0" distL="0" distR="0" wp14:anchorId="5CC9E7A4" wp14:editId="0CB61B49">
            <wp:extent cx="1781175" cy="1979085"/>
            <wp:effectExtent l="0" t="0" r="0" b="2540"/>
            <wp:docPr id="1566333065" name="Immagine 1566333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795256" cy="1994730"/>
                    </a:xfrm>
                    <a:prstGeom prst="rect">
                      <a:avLst/>
                    </a:prstGeom>
                  </pic:spPr>
                </pic:pic>
              </a:graphicData>
            </a:graphic>
          </wp:inline>
        </w:drawing>
      </w:r>
    </w:p>
    <w:p w14:paraId="3CE6CC15" w14:textId="7D3005CF" w:rsidR="00331648" w:rsidRDefault="00331648" w:rsidP="001C7CAA">
      <w:pPr>
        <w:spacing w:after="160" w:line="276" w:lineRule="auto"/>
        <w:jc w:val="both"/>
        <w:rPr>
          <w:rFonts w:ascii="Calibri" w:hAnsi="Calibri" w:cs="Calibri"/>
          <w:color w:val="002060"/>
        </w:rPr>
      </w:pPr>
    </w:p>
    <w:p w14:paraId="0033E342" w14:textId="77777777" w:rsidR="00331648" w:rsidRPr="001C7CAA" w:rsidRDefault="00331648" w:rsidP="001C7CAA">
      <w:pPr>
        <w:spacing w:after="160" w:line="276" w:lineRule="auto"/>
        <w:jc w:val="both"/>
        <w:rPr>
          <w:rFonts w:ascii="Calibri" w:hAnsi="Calibri" w:cs="Calibri"/>
          <w:color w:val="002060"/>
        </w:rPr>
      </w:pPr>
    </w:p>
    <w:p w14:paraId="39DB4E75" w14:textId="14A96798" w:rsidR="001C7CAA" w:rsidRDefault="001C7CAA" w:rsidP="001C7CAA">
      <w:pPr>
        <w:spacing w:after="160" w:line="276" w:lineRule="auto"/>
        <w:jc w:val="both"/>
        <w:rPr>
          <w:rFonts w:ascii="Calibri" w:hAnsi="Calibri" w:cs="Calibri"/>
          <w:color w:val="002060"/>
        </w:rPr>
      </w:pPr>
      <w:r w:rsidRPr="001C7CAA">
        <w:rPr>
          <w:rFonts w:ascii="Calibri" w:hAnsi="Calibri" w:cs="Calibri"/>
          <w:color w:val="002060"/>
        </w:rPr>
        <w:t xml:space="preserve">Grazie alla collaborazione con CCW – Cultural Welfare Center, è stato sviluppato nell’autunno il percorso di ricerca </w:t>
      </w:r>
      <w:r w:rsidRPr="001C7CAA">
        <w:rPr>
          <w:rFonts w:ascii="Calibri" w:hAnsi="Calibri" w:cs="Calibri"/>
          <w:b/>
          <w:bCs/>
          <w:color w:val="002060"/>
        </w:rPr>
        <w:t xml:space="preserve">OMS Music &amp; </w:t>
      </w:r>
      <w:proofErr w:type="spellStart"/>
      <w:r w:rsidRPr="001C7CAA">
        <w:rPr>
          <w:rFonts w:ascii="Calibri" w:hAnsi="Calibri" w:cs="Calibri"/>
          <w:b/>
          <w:bCs/>
          <w:color w:val="002060"/>
        </w:rPr>
        <w:t>Motherhood</w:t>
      </w:r>
      <w:proofErr w:type="spellEnd"/>
      <w:r w:rsidRPr="001C7CAA">
        <w:rPr>
          <w:rFonts w:ascii="Calibri" w:hAnsi="Calibri" w:cs="Calibri"/>
          <w:color w:val="002060"/>
        </w:rPr>
        <w:t>, seguito in Italia dall’Istituto Superiore di Sanità nell’ambito del protocollo siglato con l’AOU Città della Salute e della Scienza di Torino e con MAUTO – Museo Nazionale dell’Automobile di Torino: 10 incontri gratuiti di canto di gruppo per neomamme, accompagnate da una leader di canto e una link worker formate dall’ISS, per il contrasto della depressione post-partum.</w:t>
      </w:r>
    </w:p>
    <w:p w14:paraId="41F7DC67" w14:textId="77777777" w:rsidR="00331648" w:rsidRDefault="00331648" w:rsidP="001C7CAA">
      <w:pPr>
        <w:spacing w:after="160" w:line="276" w:lineRule="auto"/>
        <w:jc w:val="both"/>
        <w:rPr>
          <w:rFonts w:ascii="Calibri" w:hAnsi="Calibri" w:cs="Calibri"/>
          <w:color w:val="002060"/>
        </w:rPr>
      </w:pPr>
    </w:p>
    <w:p w14:paraId="057113BC" w14:textId="2BABAF42" w:rsidR="00331648" w:rsidRDefault="00331648" w:rsidP="00331648">
      <w:pPr>
        <w:spacing w:after="160" w:line="276" w:lineRule="auto"/>
        <w:jc w:val="center"/>
        <w:rPr>
          <w:rFonts w:ascii="Calibri" w:hAnsi="Calibri" w:cs="Calibri"/>
          <w:color w:val="002060"/>
        </w:rPr>
      </w:pPr>
      <w:r w:rsidRPr="00BE0715">
        <w:rPr>
          <w:rFonts w:ascii="Calibri" w:hAnsi="Calibri" w:cs="Calibri"/>
          <w:noProof/>
        </w:rPr>
        <w:drawing>
          <wp:inline distT="0" distB="0" distL="0" distR="0" wp14:anchorId="746F2F3F" wp14:editId="68746D89">
            <wp:extent cx="2047875" cy="2885453"/>
            <wp:effectExtent l="19050" t="19050" r="9525" b="10160"/>
            <wp:docPr id="866904544" name="Immagine 7">
              <a:extLst xmlns:a="http://schemas.openxmlformats.org/drawingml/2006/main">
                <a:ext uri="{FF2B5EF4-FFF2-40B4-BE49-F238E27FC236}">
                  <a16:creationId xmlns:a16="http://schemas.microsoft.com/office/drawing/2014/main" id="{43A77F54-3E95-4042-91E0-BA71BEA514C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magine 7">
                      <a:extLst>
                        <a:ext uri="{FF2B5EF4-FFF2-40B4-BE49-F238E27FC236}">
                          <a16:creationId xmlns:a16="http://schemas.microsoft.com/office/drawing/2014/main" id="{43A77F54-3E95-4042-91E0-BA71BEA514CB}"/>
                        </a:ext>
                      </a:extLst>
                    </pic:cNvPr>
                    <pic:cNvPicPr>
                      <a:picLocks noChangeAspect="1"/>
                    </pic:cNvPicPr>
                  </pic:nvPicPr>
                  <pic:blipFill>
                    <a:blip r:embed="rId53"/>
                    <a:stretch>
                      <a:fillRect/>
                    </a:stretch>
                  </pic:blipFill>
                  <pic:spPr>
                    <a:xfrm>
                      <a:off x="0" y="0"/>
                      <a:ext cx="2212193" cy="3116977"/>
                    </a:xfrm>
                    <a:prstGeom prst="rect">
                      <a:avLst/>
                    </a:prstGeom>
                    <a:ln>
                      <a:solidFill>
                        <a:srgbClr val="1C93B7"/>
                      </a:solidFill>
                    </a:ln>
                  </pic:spPr>
                </pic:pic>
              </a:graphicData>
            </a:graphic>
          </wp:inline>
        </w:drawing>
      </w:r>
    </w:p>
    <w:p w14:paraId="0460A033" w14:textId="77777777" w:rsidR="00331648" w:rsidRPr="001C7CAA" w:rsidRDefault="00331648" w:rsidP="001C7CAA">
      <w:pPr>
        <w:spacing w:after="160" w:line="276" w:lineRule="auto"/>
        <w:jc w:val="both"/>
        <w:rPr>
          <w:rFonts w:ascii="Calibri" w:hAnsi="Calibri" w:cs="Calibri"/>
          <w:color w:val="002060"/>
        </w:rPr>
      </w:pPr>
    </w:p>
    <w:p w14:paraId="36397C96" w14:textId="77777777" w:rsidR="00331648" w:rsidRDefault="00331648" w:rsidP="001C7CAA">
      <w:pPr>
        <w:spacing w:after="160" w:line="276" w:lineRule="auto"/>
        <w:jc w:val="both"/>
        <w:rPr>
          <w:rFonts w:ascii="Calibri" w:hAnsi="Calibri" w:cs="Calibri"/>
          <w:color w:val="002060"/>
        </w:rPr>
      </w:pPr>
    </w:p>
    <w:p w14:paraId="386D2DF0" w14:textId="7834BFEC" w:rsidR="00331648" w:rsidRDefault="001C7CAA" w:rsidP="0024112E">
      <w:pPr>
        <w:spacing w:after="160" w:line="276" w:lineRule="auto"/>
        <w:jc w:val="both"/>
        <w:rPr>
          <w:rFonts w:ascii="Calibri" w:hAnsi="Calibri" w:cs="Calibri"/>
          <w:color w:val="002060"/>
        </w:rPr>
      </w:pPr>
      <w:r w:rsidRPr="001C7CAA">
        <w:rPr>
          <w:rFonts w:ascii="Calibri" w:hAnsi="Calibri" w:cs="Calibri"/>
          <w:color w:val="002060"/>
        </w:rPr>
        <w:t xml:space="preserve">A gennaio 2025 è ripartito il </w:t>
      </w:r>
      <w:r w:rsidRPr="001C7CAA">
        <w:rPr>
          <w:rFonts w:ascii="Calibri" w:hAnsi="Calibri" w:cs="Calibri"/>
          <w:b/>
          <w:bCs/>
          <w:color w:val="002060"/>
        </w:rPr>
        <w:t>Cantiere dell’Arte</w:t>
      </w:r>
      <w:r w:rsidRPr="001C7CAA">
        <w:rPr>
          <w:rFonts w:ascii="Calibri" w:hAnsi="Calibri" w:cs="Calibri"/>
          <w:color w:val="002060"/>
        </w:rPr>
        <w:t xml:space="preserve">, programma di </w:t>
      </w:r>
      <w:proofErr w:type="spellStart"/>
      <w:r w:rsidRPr="001C7CAA">
        <w:rPr>
          <w:rFonts w:ascii="Calibri" w:hAnsi="Calibri" w:cs="Calibri"/>
          <w:color w:val="002060"/>
        </w:rPr>
        <w:t>risemantizzazione</w:t>
      </w:r>
      <w:proofErr w:type="spellEnd"/>
      <w:r w:rsidRPr="001C7CAA">
        <w:rPr>
          <w:rFonts w:ascii="Calibri" w:hAnsi="Calibri" w:cs="Calibri"/>
          <w:color w:val="002060"/>
        </w:rPr>
        <w:t xml:space="preserve"> partecipata attraverso le arti, varato nel 2011 con il Dipartimento Educazione del Castello di Rivoli per l’umanizzazione dei luoghi di cura. La stagione ha mobilitato classi del Liceo Artistico Passoni e ha realizzato azioni di cura degli ambienti al piano terra, sulle scale di Via Ventimiglia 3, nella Biblioteca storica, al piano meno uno (sede del REC) e nel reparto di ostetricia del quarto piano; sono stati inoltre allestiti due totem per condividere il percorso </w:t>
      </w:r>
      <w:r w:rsidRPr="001C7CAA">
        <w:rPr>
          <w:rFonts w:ascii="Calibri" w:hAnsi="Calibri" w:cs="Calibri"/>
          <w:i/>
          <w:iCs/>
          <w:color w:val="002060"/>
        </w:rPr>
        <w:t>work in progress</w:t>
      </w:r>
      <w:r w:rsidRPr="001C7CAA">
        <w:rPr>
          <w:rFonts w:ascii="Calibri" w:hAnsi="Calibri" w:cs="Calibri"/>
          <w:color w:val="002060"/>
        </w:rPr>
        <w:t xml:space="preserve"> e paraspigoli in tutte le aree del Cantiere per la protezione ambientale</w:t>
      </w:r>
      <w:r w:rsidR="00880397">
        <w:rPr>
          <w:rFonts w:ascii="Calibri" w:hAnsi="Calibri" w:cs="Calibri"/>
          <w:color w:val="002060"/>
        </w:rPr>
        <w:t>.</w:t>
      </w:r>
    </w:p>
    <w:p w14:paraId="37F5B68B" w14:textId="77777777" w:rsidR="00CF53CE" w:rsidRDefault="00CF53CE" w:rsidP="0024112E">
      <w:pPr>
        <w:spacing w:after="160" w:line="276" w:lineRule="auto"/>
        <w:jc w:val="both"/>
        <w:rPr>
          <w:rFonts w:ascii="Calibri" w:hAnsi="Calibri" w:cs="Calibri"/>
          <w:color w:val="002060"/>
        </w:rPr>
      </w:pPr>
    </w:p>
    <w:p w14:paraId="6E5A1CC7" w14:textId="498F979F" w:rsidR="00BC6B01" w:rsidRPr="00BE0715" w:rsidRDefault="006612E0" w:rsidP="0024112E">
      <w:pPr>
        <w:spacing w:after="160" w:line="276" w:lineRule="auto"/>
        <w:jc w:val="both"/>
        <w:rPr>
          <w:rFonts w:ascii="Calibri" w:hAnsi="Calibri" w:cs="Calibri"/>
          <w:color w:val="002060"/>
        </w:rPr>
      </w:pPr>
      <w:r w:rsidRPr="00BE0715">
        <w:rPr>
          <w:rFonts w:ascii="Calibri" w:hAnsi="Calibri" w:cs="Calibri"/>
          <w:noProof/>
          <w:color w:val="000046"/>
        </w:rPr>
        <w:drawing>
          <wp:anchor distT="0" distB="0" distL="114300" distR="114300" simplePos="0" relativeHeight="251667456" behindDoc="0" locked="0" layoutInCell="1" allowOverlap="1" wp14:anchorId="1DA029A4" wp14:editId="0A284191">
            <wp:simplePos x="0" y="0"/>
            <wp:positionH relativeFrom="column">
              <wp:posOffset>4395470</wp:posOffset>
            </wp:positionH>
            <wp:positionV relativeFrom="paragraph">
              <wp:posOffset>297180</wp:posOffset>
            </wp:positionV>
            <wp:extent cx="1445587" cy="1927860"/>
            <wp:effectExtent l="0" t="0" r="2540" b="0"/>
            <wp:wrapNone/>
            <wp:docPr id="2134996691" name="Immagine 15">
              <a:extLst xmlns:a="http://schemas.openxmlformats.org/drawingml/2006/main">
                <a:ext uri="{FF2B5EF4-FFF2-40B4-BE49-F238E27FC236}">
                  <a16:creationId xmlns:a16="http://schemas.microsoft.com/office/drawing/2014/main" id="{B8B7BAC0-1F05-4DB1-AAC3-A4B370D0116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magine 15">
                      <a:extLst>
                        <a:ext uri="{FF2B5EF4-FFF2-40B4-BE49-F238E27FC236}">
                          <a16:creationId xmlns:a16="http://schemas.microsoft.com/office/drawing/2014/main" id="{B8B7BAC0-1F05-4DB1-AAC3-A4B370D01165}"/>
                        </a:ext>
                      </a:extLst>
                    </pic:cNvPr>
                    <pic:cNvPicPr>
                      <a:picLocks noChangeAspect="1"/>
                    </pic:cNvPicPr>
                  </pic:nvPicPr>
                  <pic:blipFill>
                    <a:blip r:embed="rId54"/>
                    <a:stretch>
                      <a:fillRect/>
                    </a:stretch>
                  </pic:blipFill>
                  <pic:spPr>
                    <a:xfrm>
                      <a:off x="0" y="0"/>
                      <a:ext cx="1445587" cy="1927860"/>
                    </a:xfrm>
                    <a:prstGeom prst="rect">
                      <a:avLst/>
                    </a:prstGeom>
                  </pic:spPr>
                </pic:pic>
              </a:graphicData>
            </a:graphic>
            <wp14:sizeRelH relativeFrom="margin">
              <wp14:pctWidth>0</wp14:pctWidth>
            </wp14:sizeRelH>
            <wp14:sizeRelV relativeFrom="margin">
              <wp14:pctHeight>0</wp14:pctHeight>
            </wp14:sizeRelV>
          </wp:anchor>
        </w:drawing>
      </w:r>
    </w:p>
    <w:p w14:paraId="194DA325" w14:textId="6A9E0260" w:rsidR="0024112E" w:rsidRDefault="0024112E" w:rsidP="00CE11DB">
      <w:pPr>
        <w:tabs>
          <w:tab w:val="right" w:pos="9972"/>
        </w:tabs>
        <w:rPr>
          <w:rFonts w:ascii="Calibri" w:hAnsi="Calibri" w:cs="Calibri"/>
        </w:rPr>
      </w:pPr>
      <w:r w:rsidRPr="00BE0715">
        <w:rPr>
          <w:rFonts w:ascii="Calibri" w:hAnsi="Calibri" w:cs="Calibri"/>
          <w:noProof/>
          <w:color w:val="000046"/>
        </w:rPr>
        <w:drawing>
          <wp:anchor distT="0" distB="0" distL="114300" distR="114300" simplePos="0" relativeHeight="251672576" behindDoc="0" locked="0" layoutInCell="1" allowOverlap="1" wp14:anchorId="0B7647B2" wp14:editId="042C50E7">
            <wp:simplePos x="0" y="0"/>
            <wp:positionH relativeFrom="column">
              <wp:posOffset>1504950</wp:posOffset>
            </wp:positionH>
            <wp:positionV relativeFrom="paragraph">
              <wp:posOffset>-619</wp:posOffset>
            </wp:positionV>
            <wp:extent cx="1431302" cy="1908810"/>
            <wp:effectExtent l="0" t="0" r="0" b="0"/>
            <wp:wrapNone/>
            <wp:docPr id="2134996692" name="Immagine 16">
              <a:extLst xmlns:a="http://schemas.openxmlformats.org/drawingml/2006/main">
                <a:ext uri="{FF2B5EF4-FFF2-40B4-BE49-F238E27FC236}">
                  <a16:creationId xmlns:a16="http://schemas.microsoft.com/office/drawing/2014/main" id="{B1B99CD5-0758-49D0-ADBB-CF63AC9E510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magine 16">
                      <a:extLst>
                        <a:ext uri="{FF2B5EF4-FFF2-40B4-BE49-F238E27FC236}">
                          <a16:creationId xmlns:a16="http://schemas.microsoft.com/office/drawing/2014/main" id="{B1B99CD5-0758-49D0-ADBB-CF63AC9E5107}"/>
                        </a:ext>
                      </a:extLst>
                    </pic:cNvPr>
                    <pic:cNvPicPr>
                      <a:picLocks noChangeAspect="1"/>
                    </pic:cNvPicPr>
                  </pic:nvPicPr>
                  <pic:blipFill>
                    <a:blip r:embed="rId55"/>
                    <a:stretch>
                      <a:fillRect/>
                    </a:stretch>
                  </pic:blipFill>
                  <pic:spPr>
                    <a:xfrm>
                      <a:off x="0" y="0"/>
                      <a:ext cx="1431302" cy="1908810"/>
                    </a:xfrm>
                    <a:prstGeom prst="rect">
                      <a:avLst/>
                    </a:prstGeom>
                  </pic:spPr>
                </pic:pic>
              </a:graphicData>
            </a:graphic>
            <wp14:sizeRelH relativeFrom="margin">
              <wp14:pctWidth>0</wp14:pctWidth>
            </wp14:sizeRelH>
            <wp14:sizeRelV relativeFrom="margin">
              <wp14:pctHeight>0</wp14:pctHeight>
            </wp14:sizeRelV>
          </wp:anchor>
        </w:drawing>
      </w:r>
      <w:r w:rsidRPr="00BE0715">
        <w:rPr>
          <w:rFonts w:ascii="Calibri" w:hAnsi="Calibri" w:cs="Calibri"/>
          <w:noProof/>
        </w:rPr>
        <w:drawing>
          <wp:inline distT="0" distB="0" distL="0" distR="0" wp14:anchorId="19FA91CF" wp14:editId="440D411D">
            <wp:extent cx="1431290" cy="1908385"/>
            <wp:effectExtent l="0" t="0" r="0" b="0"/>
            <wp:docPr id="2004875432" name="Immagine 14">
              <a:extLst xmlns:a="http://schemas.openxmlformats.org/drawingml/2006/main">
                <a:ext uri="{FF2B5EF4-FFF2-40B4-BE49-F238E27FC236}">
                  <a16:creationId xmlns:a16="http://schemas.microsoft.com/office/drawing/2014/main" id="{E949DB9B-700F-417B-9EDA-B386D287F20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magine 14">
                      <a:extLst>
                        <a:ext uri="{FF2B5EF4-FFF2-40B4-BE49-F238E27FC236}">
                          <a16:creationId xmlns:a16="http://schemas.microsoft.com/office/drawing/2014/main" id="{E949DB9B-700F-417B-9EDA-B386D287F201}"/>
                        </a:ext>
                      </a:extLst>
                    </pic:cNvPr>
                    <pic:cNvPicPr>
                      <a:picLocks noChangeAspect="1"/>
                    </pic:cNvPicPr>
                  </pic:nvPicPr>
                  <pic:blipFill>
                    <a:blip r:embed="rId56"/>
                    <a:stretch>
                      <a:fillRect/>
                    </a:stretch>
                  </pic:blipFill>
                  <pic:spPr>
                    <a:xfrm>
                      <a:off x="0" y="0"/>
                      <a:ext cx="1440169" cy="1920223"/>
                    </a:xfrm>
                    <a:prstGeom prst="rect">
                      <a:avLst/>
                    </a:prstGeom>
                  </pic:spPr>
                </pic:pic>
              </a:graphicData>
            </a:graphic>
          </wp:inline>
        </w:drawing>
      </w:r>
      <w:r w:rsidRPr="00BE0715">
        <w:rPr>
          <w:rFonts w:ascii="Calibri" w:hAnsi="Calibri" w:cs="Calibri"/>
        </w:rPr>
        <w:t xml:space="preserve">  </w:t>
      </w:r>
      <w:r w:rsidR="00331648">
        <w:rPr>
          <w:rFonts w:ascii="Calibri" w:hAnsi="Calibri" w:cs="Calibri"/>
        </w:rPr>
        <w:t xml:space="preserve">         </w:t>
      </w:r>
      <w:r w:rsidRPr="00BE0715">
        <w:rPr>
          <w:rFonts w:ascii="Calibri" w:hAnsi="Calibri" w:cs="Calibri"/>
        </w:rPr>
        <w:t xml:space="preserve">                                       </w:t>
      </w:r>
      <w:r w:rsidRPr="00BE0715">
        <w:rPr>
          <w:rFonts w:ascii="Calibri" w:hAnsi="Calibri" w:cs="Calibri"/>
          <w:noProof/>
        </w:rPr>
        <w:drawing>
          <wp:inline distT="0" distB="0" distL="0" distR="0" wp14:anchorId="544859DD" wp14:editId="1B7A4542">
            <wp:extent cx="1266190" cy="1899284"/>
            <wp:effectExtent l="0" t="0" r="0" b="6350"/>
            <wp:docPr id="2134996716" name="Immagine 17">
              <a:extLst xmlns:a="http://schemas.openxmlformats.org/drawingml/2006/main">
                <a:ext uri="{FF2B5EF4-FFF2-40B4-BE49-F238E27FC236}">
                  <a16:creationId xmlns:a16="http://schemas.microsoft.com/office/drawing/2014/main" id="{A17B60DA-F235-4CAB-B280-DC163C7467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magine 17">
                      <a:extLst>
                        <a:ext uri="{FF2B5EF4-FFF2-40B4-BE49-F238E27FC236}">
                          <a16:creationId xmlns:a16="http://schemas.microsoft.com/office/drawing/2014/main" id="{A17B60DA-F235-4CAB-B280-DC163C746750}"/>
                        </a:ext>
                      </a:extLst>
                    </pic:cNvPr>
                    <pic:cNvPicPr>
                      <a:picLocks noChangeAspect="1"/>
                    </pic:cNvPicPr>
                  </pic:nvPicPr>
                  <pic:blipFill>
                    <a:blip r:embed="rId57"/>
                    <a:stretch>
                      <a:fillRect/>
                    </a:stretch>
                  </pic:blipFill>
                  <pic:spPr>
                    <a:xfrm>
                      <a:off x="0" y="0"/>
                      <a:ext cx="1285696" cy="1928543"/>
                    </a:xfrm>
                    <a:prstGeom prst="rect">
                      <a:avLst/>
                    </a:prstGeom>
                  </pic:spPr>
                </pic:pic>
              </a:graphicData>
            </a:graphic>
          </wp:inline>
        </w:drawing>
      </w:r>
      <w:r w:rsidR="00CE11DB">
        <w:rPr>
          <w:rFonts w:ascii="Calibri" w:hAnsi="Calibri" w:cs="Calibri"/>
        </w:rPr>
        <w:tab/>
      </w:r>
    </w:p>
    <w:p w14:paraId="6DAF36AB" w14:textId="0897C9D2" w:rsidR="0024112E" w:rsidRPr="00BE0715" w:rsidRDefault="00CE11DB" w:rsidP="0024112E">
      <w:pPr>
        <w:spacing w:after="160" w:line="276" w:lineRule="auto"/>
        <w:jc w:val="both"/>
        <w:rPr>
          <w:rFonts w:ascii="Calibri" w:hAnsi="Calibri" w:cs="Calibri"/>
          <w:color w:val="002060"/>
        </w:rPr>
      </w:pPr>
      <w:r w:rsidRPr="00BE0715">
        <w:rPr>
          <w:rFonts w:ascii="Calibri" w:hAnsi="Calibri" w:cs="Calibri"/>
          <w:noProof/>
          <w:color w:val="000046"/>
        </w:rPr>
        <w:drawing>
          <wp:anchor distT="0" distB="0" distL="114300" distR="114300" simplePos="0" relativeHeight="251668480" behindDoc="0" locked="0" layoutInCell="1" allowOverlap="1" wp14:anchorId="3F717A1E" wp14:editId="3E63389D">
            <wp:simplePos x="0" y="0"/>
            <wp:positionH relativeFrom="margin">
              <wp:posOffset>2540</wp:posOffset>
            </wp:positionH>
            <wp:positionV relativeFrom="paragraph">
              <wp:posOffset>155575</wp:posOffset>
            </wp:positionV>
            <wp:extent cx="1504950" cy="2007235"/>
            <wp:effectExtent l="0" t="0" r="0" b="0"/>
            <wp:wrapNone/>
            <wp:docPr id="2134996702" name="Immagine 8">
              <a:extLst xmlns:a="http://schemas.openxmlformats.org/drawingml/2006/main">
                <a:ext uri="{FF2B5EF4-FFF2-40B4-BE49-F238E27FC236}">
                  <a16:creationId xmlns:a16="http://schemas.microsoft.com/office/drawing/2014/main" id="{E3CC3BB1-EA61-4F63-9288-E2ADBB6BA0A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magine 8">
                      <a:extLst>
                        <a:ext uri="{FF2B5EF4-FFF2-40B4-BE49-F238E27FC236}">
                          <a16:creationId xmlns:a16="http://schemas.microsoft.com/office/drawing/2014/main" id="{E3CC3BB1-EA61-4F63-9288-E2ADBB6BA0A5}"/>
                        </a:ext>
                      </a:extLst>
                    </pic:cNvPr>
                    <pic:cNvPicPr>
                      <a:picLocks noChangeAspect="1"/>
                    </pic:cNvPicPr>
                  </pic:nvPicPr>
                  <pic:blipFill>
                    <a:blip r:embed="rId58"/>
                    <a:stretch>
                      <a:fillRect/>
                    </a:stretch>
                  </pic:blipFill>
                  <pic:spPr>
                    <a:xfrm>
                      <a:off x="0" y="0"/>
                      <a:ext cx="1504950" cy="2007235"/>
                    </a:xfrm>
                    <a:prstGeom prst="rect">
                      <a:avLst/>
                    </a:prstGeom>
                  </pic:spPr>
                </pic:pic>
              </a:graphicData>
            </a:graphic>
            <wp14:sizeRelH relativeFrom="margin">
              <wp14:pctWidth>0</wp14:pctWidth>
            </wp14:sizeRelH>
            <wp14:sizeRelV relativeFrom="margin">
              <wp14:pctHeight>0</wp14:pctHeight>
            </wp14:sizeRelV>
          </wp:anchor>
        </w:drawing>
      </w:r>
      <w:r w:rsidR="004A5BC7" w:rsidRPr="00BE0715">
        <w:rPr>
          <w:rFonts w:ascii="Calibri" w:hAnsi="Calibri" w:cs="Calibri"/>
          <w:noProof/>
          <w:color w:val="000046"/>
        </w:rPr>
        <w:drawing>
          <wp:anchor distT="0" distB="0" distL="114300" distR="114300" simplePos="0" relativeHeight="251670528" behindDoc="0" locked="0" layoutInCell="1" allowOverlap="1" wp14:anchorId="527877A4" wp14:editId="0DFAB59C">
            <wp:simplePos x="0" y="0"/>
            <wp:positionH relativeFrom="column">
              <wp:posOffset>4343400</wp:posOffset>
            </wp:positionH>
            <wp:positionV relativeFrom="paragraph">
              <wp:posOffset>139701</wp:posOffset>
            </wp:positionV>
            <wp:extent cx="1526374" cy="2035810"/>
            <wp:effectExtent l="0" t="0" r="0" b="2540"/>
            <wp:wrapNone/>
            <wp:docPr id="2134996693" name="Immagine 11">
              <a:extLst xmlns:a="http://schemas.openxmlformats.org/drawingml/2006/main">
                <a:ext uri="{FF2B5EF4-FFF2-40B4-BE49-F238E27FC236}">
                  <a16:creationId xmlns:a16="http://schemas.microsoft.com/office/drawing/2014/main" id="{DDB0D841-B13A-421E-A9FB-B290759819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magine 11">
                      <a:extLst>
                        <a:ext uri="{FF2B5EF4-FFF2-40B4-BE49-F238E27FC236}">
                          <a16:creationId xmlns:a16="http://schemas.microsoft.com/office/drawing/2014/main" id="{DDB0D841-B13A-421E-A9FB-B29075981913}"/>
                        </a:ext>
                      </a:extLst>
                    </pic:cNvPr>
                    <pic:cNvPicPr>
                      <a:picLocks noChangeAspect="1"/>
                    </pic:cNvPicPr>
                  </pic:nvPicPr>
                  <pic:blipFill>
                    <a:blip r:embed="rId59"/>
                    <a:stretch>
                      <a:fillRect/>
                    </a:stretch>
                  </pic:blipFill>
                  <pic:spPr>
                    <a:xfrm>
                      <a:off x="0" y="0"/>
                      <a:ext cx="1526374" cy="2035810"/>
                    </a:xfrm>
                    <a:prstGeom prst="rect">
                      <a:avLst/>
                    </a:prstGeom>
                  </pic:spPr>
                </pic:pic>
              </a:graphicData>
            </a:graphic>
            <wp14:sizeRelH relativeFrom="margin">
              <wp14:pctWidth>0</wp14:pctWidth>
            </wp14:sizeRelH>
            <wp14:sizeRelV relativeFrom="margin">
              <wp14:pctHeight>0</wp14:pctHeight>
            </wp14:sizeRelV>
          </wp:anchor>
        </w:drawing>
      </w:r>
      <w:r w:rsidR="004A5BC7" w:rsidRPr="00BE0715">
        <w:rPr>
          <w:rFonts w:ascii="Calibri" w:hAnsi="Calibri" w:cs="Calibri"/>
          <w:noProof/>
          <w:color w:val="000046"/>
        </w:rPr>
        <w:drawing>
          <wp:anchor distT="0" distB="0" distL="114300" distR="114300" simplePos="0" relativeHeight="251669504" behindDoc="0" locked="0" layoutInCell="1" allowOverlap="1" wp14:anchorId="7F2024DE" wp14:editId="33CC6D5D">
            <wp:simplePos x="0" y="0"/>
            <wp:positionH relativeFrom="column">
              <wp:posOffset>1571625</wp:posOffset>
            </wp:positionH>
            <wp:positionV relativeFrom="paragraph">
              <wp:posOffset>139700</wp:posOffset>
            </wp:positionV>
            <wp:extent cx="2701927" cy="2026285"/>
            <wp:effectExtent l="0" t="0" r="3175" b="0"/>
            <wp:wrapNone/>
            <wp:docPr id="2134996700" name="Immagine 9">
              <a:extLst xmlns:a="http://schemas.openxmlformats.org/drawingml/2006/main">
                <a:ext uri="{FF2B5EF4-FFF2-40B4-BE49-F238E27FC236}">
                  <a16:creationId xmlns:a16="http://schemas.microsoft.com/office/drawing/2014/main" id="{E0FA19E1-8F0D-4D20-B25B-B6F041A22F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magine 9">
                      <a:extLst>
                        <a:ext uri="{FF2B5EF4-FFF2-40B4-BE49-F238E27FC236}">
                          <a16:creationId xmlns:a16="http://schemas.microsoft.com/office/drawing/2014/main" id="{E0FA19E1-8F0D-4D20-B25B-B6F041A22F7D}"/>
                        </a:ext>
                      </a:extLst>
                    </pic:cNvPr>
                    <pic:cNvPicPr>
                      <a:picLocks noChangeAspect="1"/>
                    </pic:cNvPicPr>
                  </pic:nvPicPr>
                  <pic:blipFill>
                    <a:blip r:embed="rId60"/>
                    <a:stretch>
                      <a:fillRect/>
                    </a:stretch>
                  </pic:blipFill>
                  <pic:spPr>
                    <a:xfrm>
                      <a:off x="0" y="0"/>
                      <a:ext cx="2701929" cy="2026286"/>
                    </a:xfrm>
                    <a:prstGeom prst="rect">
                      <a:avLst/>
                    </a:prstGeom>
                  </pic:spPr>
                </pic:pic>
              </a:graphicData>
            </a:graphic>
            <wp14:sizeRelH relativeFrom="margin">
              <wp14:pctWidth>0</wp14:pctWidth>
            </wp14:sizeRelH>
            <wp14:sizeRelV relativeFrom="margin">
              <wp14:pctHeight>0</wp14:pctHeight>
            </wp14:sizeRelV>
          </wp:anchor>
        </w:drawing>
      </w:r>
    </w:p>
    <w:p w14:paraId="73237801" w14:textId="1DC23210" w:rsidR="0024112E" w:rsidRDefault="0024112E" w:rsidP="0024112E">
      <w:pPr>
        <w:spacing w:after="160" w:line="276" w:lineRule="auto"/>
        <w:jc w:val="both"/>
        <w:rPr>
          <w:rFonts w:ascii="Calibri" w:hAnsi="Calibri" w:cs="Calibri"/>
          <w:color w:val="002060"/>
        </w:rPr>
      </w:pPr>
    </w:p>
    <w:p w14:paraId="3E074B4F" w14:textId="38E0DD38" w:rsidR="00331648" w:rsidRDefault="00331648" w:rsidP="0024112E">
      <w:pPr>
        <w:spacing w:after="160" w:line="276" w:lineRule="auto"/>
        <w:jc w:val="both"/>
        <w:rPr>
          <w:rFonts w:ascii="Calibri" w:hAnsi="Calibri" w:cs="Calibri"/>
          <w:color w:val="002060"/>
        </w:rPr>
      </w:pPr>
    </w:p>
    <w:p w14:paraId="25938277" w14:textId="2700CFE5" w:rsidR="00331648" w:rsidRDefault="00331648" w:rsidP="0024112E">
      <w:pPr>
        <w:spacing w:after="160" w:line="276" w:lineRule="auto"/>
        <w:jc w:val="both"/>
        <w:rPr>
          <w:rFonts w:ascii="Calibri" w:hAnsi="Calibri" w:cs="Calibri"/>
          <w:color w:val="002060"/>
        </w:rPr>
      </w:pPr>
    </w:p>
    <w:p w14:paraId="653454AA" w14:textId="23A0DABF" w:rsidR="00331648" w:rsidRDefault="00331648" w:rsidP="0024112E">
      <w:pPr>
        <w:spacing w:after="160" w:line="276" w:lineRule="auto"/>
        <w:jc w:val="both"/>
        <w:rPr>
          <w:rFonts w:ascii="Calibri" w:hAnsi="Calibri" w:cs="Calibri"/>
          <w:color w:val="002060"/>
        </w:rPr>
      </w:pPr>
    </w:p>
    <w:p w14:paraId="6CF494D2" w14:textId="7DFE2868" w:rsidR="00331648" w:rsidRDefault="00331648" w:rsidP="0024112E">
      <w:pPr>
        <w:spacing w:after="160" w:line="276" w:lineRule="auto"/>
        <w:jc w:val="both"/>
        <w:rPr>
          <w:rFonts w:ascii="Calibri" w:hAnsi="Calibri" w:cs="Calibri"/>
          <w:color w:val="002060"/>
        </w:rPr>
      </w:pPr>
    </w:p>
    <w:p w14:paraId="1A61222F" w14:textId="1B69170E" w:rsidR="00331648" w:rsidRDefault="00331648" w:rsidP="0024112E">
      <w:pPr>
        <w:spacing w:after="160" w:line="276" w:lineRule="auto"/>
        <w:jc w:val="both"/>
        <w:rPr>
          <w:rFonts w:ascii="Calibri" w:hAnsi="Calibri" w:cs="Calibri"/>
          <w:color w:val="002060"/>
        </w:rPr>
      </w:pPr>
    </w:p>
    <w:p w14:paraId="29A62D7C" w14:textId="77777777" w:rsidR="00331648" w:rsidRPr="00BE0715" w:rsidRDefault="00331648" w:rsidP="0024112E">
      <w:pPr>
        <w:spacing w:after="160" w:line="276" w:lineRule="auto"/>
        <w:jc w:val="both"/>
        <w:rPr>
          <w:rFonts w:ascii="Calibri" w:hAnsi="Calibri" w:cs="Calibri"/>
          <w:color w:val="002060"/>
        </w:rPr>
      </w:pPr>
    </w:p>
    <w:p w14:paraId="5AB7D2C0" w14:textId="1AB3C489" w:rsidR="0024112E" w:rsidRDefault="0024112E" w:rsidP="0024112E">
      <w:pPr>
        <w:spacing w:after="160" w:line="276" w:lineRule="auto"/>
        <w:jc w:val="both"/>
        <w:rPr>
          <w:rFonts w:ascii="Calibri" w:hAnsi="Calibri" w:cs="Calibri"/>
          <w:color w:val="002060"/>
        </w:rPr>
      </w:pPr>
    </w:p>
    <w:p w14:paraId="7D8782B9" w14:textId="77777777" w:rsidR="00880397" w:rsidRDefault="00880397" w:rsidP="0024112E">
      <w:pPr>
        <w:spacing w:after="160" w:line="276" w:lineRule="auto"/>
        <w:jc w:val="both"/>
        <w:rPr>
          <w:rFonts w:ascii="Calibri" w:hAnsi="Calibri" w:cs="Calibri"/>
          <w:color w:val="002060"/>
        </w:rPr>
      </w:pPr>
    </w:p>
    <w:p w14:paraId="33B6CA69" w14:textId="77777777" w:rsidR="00880397" w:rsidRDefault="00880397" w:rsidP="00880397">
      <w:pPr>
        <w:spacing w:after="160" w:line="276" w:lineRule="auto"/>
        <w:jc w:val="both"/>
        <w:rPr>
          <w:rFonts w:ascii="Calibri" w:hAnsi="Calibri" w:cs="Calibri"/>
          <w:color w:val="002060"/>
        </w:rPr>
      </w:pPr>
      <w:r w:rsidRPr="001C7CAA">
        <w:rPr>
          <w:rFonts w:ascii="Calibri" w:hAnsi="Calibri" w:cs="Calibri"/>
          <w:color w:val="002060"/>
        </w:rPr>
        <w:t xml:space="preserve">La collezione </w:t>
      </w:r>
      <w:r w:rsidRPr="001C7CAA">
        <w:rPr>
          <w:rFonts w:ascii="Calibri" w:hAnsi="Calibri" w:cs="Calibri"/>
          <w:b/>
          <w:bCs/>
          <w:color w:val="002060"/>
        </w:rPr>
        <w:t>“Art &amp; Health”</w:t>
      </w:r>
      <w:r w:rsidRPr="001C7CAA">
        <w:rPr>
          <w:rFonts w:ascii="Calibri" w:hAnsi="Calibri" w:cs="Calibri"/>
          <w:color w:val="002060"/>
        </w:rPr>
        <w:t xml:space="preserve">, dedicata all’Ospedale Sant’Anna, è in continua cura: l’opera </w:t>
      </w:r>
      <w:r w:rsidRPr="001C7CAA">
        <w:rPr>
          <w:rFonts w:ascii="Calibri" w:hAnsi="Calibri" w:cs="Calibri"/>
          <w:i/>
          <w:iCs/>
          <w:color w:val="002060"/>
        </w:rPr>
        <w:t xml:space="preserve">Save </w:t>
      </w:r>
      <w:proofErr w:type="spellStart"/>
      <w:r w:rsidRPr="001C7CAA">
        <w:rPr>
          <w:rFonts w:ascii="Calibri" w:hAnsi="Calibri" w:cs="Calibri"/>
          <w:i/>
          <w:iCs/>
          <w:color w:val="002060"/>
        </w:rPr>
        <w:t>our</w:t>
      </w:r>
      <w:proofErr w:type="spellEnd"/>
      <w:r w:rsidRPr="001C7CAA">
        <w:rPr>
          <w:rFonts w:ascii="Calibri" w:hAnsi="Calibri" w:cs="Calibri"/>
          <w:i/>
          <w:iCs/>
          <w:color w:val="002060"/>
        </w:rPr>
        <w:t xml:space="preserve"> </w:t>
      </w:r>
      <w:proofErr w:type="spellStart"/>
      <w:r w:rsidRPr="001C7CAA">
        <w:rPr>
          <w:rFonts w:ascii="Calibri" w:hAnsi="Calibri" w:cs="Calibri"/>
          <w:i/>
          <w:iCs/>
          <w:color w:val="002060"/>
        </w:rPr>
        <w:t>Flowers</w:t>
      </w:r>
      <w:proofErr w:type="spellEnd"/>
      <w:r w:rsidRPr="001C7CAA">
        <w:rPr>
          <w:rFonts w:ascii="Calibri" w:hAnsi="Calibri" w:cs="Calibri"/>
          <w:color w:val="002060"/>
        </w:rPr>
        <w:t xml:space="preserve"> di Massimo Barzagli, composta di lastre di ceramica cotte a terzo fuoco e fissate alle pareti del reparto di maternità del terzo piano, è stata messa in sicurezza grazie al Centro Conservazione e Restauro “La Venaria Reale”.</w:t>
      </w:r>
    </w:p>
    <w:p w14:paraId="15BF0531" w14:textId="3BFDEA65" w:rsidR="00331648" w:rsidRDefault="00331648" w:rsidP="0024112E">
      <w:pPr>
        <w:spacing w:after="160" w:line="276" w:lineRule="auto"/>
        <w:jc w:val="both"/>
        <w:rPr>
          <w:rFonts w:ascii="Calibri" w:hAnsi="Calibri" w:cs="Calibri"/>
          <w:color w:val="002060"/>
        </w:rPr>
      </w:pPr>
    </w:p>
    <w:p w14:paraId="422A26D1" w14:textId="2E686C1A" w:rsidR="00331648" w:rsidRDefault="00331648" w:rsidP="0024112E">
      <w:pPr>
        <w:spacing w:after="160" w:line="276" w:lineRule="auto"/>
        <w:jc w:val="both"/>
        <w:rPr>
          <w:rFonts w:ascii="Calibri" w:hAnsi="Calibri" w:cs="Calibri"/>
          <w:color w:val="002060"/>
        </w:rPr>
      </w:pPr>
    </w:p>
    <w:p w14:paraId="7707F6C9" w14:textId="77777777" w:rsidR="00331648" w:rsidRPr="00BE0715" w:rsidRDefault="00331648" w:rsidP="0024112E">
      <w:pPr>
        <w:spacing w:after="160" w:line="276" w:lineRule="auto"/>
        <w:jc w:val="both"/>
        <w:rPr>
          <w:rFonts w:ascii="Calibri" w:hAnsi="Calibri" w:cs="Calibri"/>
          <w:color w:val="002060"/>
        </w:rPr>
      </w:pPr>
    </w:p>
    <w:p w14:paraId="63FB66BC" w14:textId="77777777" w:rsidR="004E4345" w:rsidRPr="00E95DD4" w:rsidRDefault="004477F6">
      <w:pPr>
        <w:pStyle w:val="Titolo2"/>
        <w:rPr>
          <w:rFonts w:ascii="Calibri" w:hAnsi="Calibri" w:cs="Calibri"/>
          <w:color w:val="CC0066"/>
          <w:sz w:val="28"/>
          <w:szCs w:val="28"/>
        </w:rPr>
      </w:pPr>
      <w:bookmarkStart w:id="23" w:name="_Toc233041224"/>
      <w:r w:rsidRPr="00E95DD4">
        <w:rPr>
          <w:rFonts w:ascii="Calibri" w:hAnsi="Calibri" w:cs="Calibri"/>
          <w:color w:val="CC0066"/>
          <w:sz w:val="28"/>
          <w:szCs w:val="28"/>
        </w:rPr>
        <w:t>Informazione della popolazione e public engagement</w:t>
      </w:r>
      <w:bookmarkEnd w:id="23"/>
    </w:p>
    <w:p w14:paraId="3EA129F1" w14:textId="77777777" w:rsidR="004E4345" w:rsidRPr="00BE0715" w:rsidRDefault="004477F6">
      <w:pPr>
        <w:spacing w:after="160" w:line="276" w:lineRule="auto"/>
        <w:jc w:val="both"/>
        <w:rPr>
          <w:rFonts w:ascii="Calibri" w:hAnsi="Calibri" w:cs="Calibri"/>
          <w:color w:val="002060"/>
        </w:rPr>
      </w:pPr>
      <w:r w:rsidRPr="00BE0715">
        <w:rPr>
          <w:rFonts w:ascii="Calibri" w:hAnsi="Calibri" w:cs="Calibri"/>
          <w:color w:val="002060"/>
        </w:rPr>
        <w:t xml:space="preserve">Nel 2025 sono stati organizzati </w:t>
      </w:r>
      <w:r w:rsidRPr="00BE0715">
        <w:rPr>
          <w:rFonts w:ascii="Calibri" w:hAnsi="Calibri" w:cs="Calibri"/>
          <w:b/>
          <w:bCs/>
          <w:color w:val="002060"/>
        </w:rPr>
        <w:t>14 Eventi di informazione della popolazione</w:t>
      </w:r>
      <w:r w:rsidRPr="00BE0715">
        <w:rPr>
          <w:rFonts w:ascii="Calibri" w:hAnsi="Calibri" w:cs="Calibri"/>
          <w:color w:val="002060"/>
        </w:rPr>
        <w:t xml:space="preserve"> su vari temi riguardanti la salute femminile. Il coinvolgimento della comunità resta una cifra distintiva della cultura della Fondazione, per il cambiamento culturale e la sostenibilità delle azioni.</w:t>
      </w:r>
    </w:p>
    <w:p w14:paraId="47D2CEC1" w14:textId="77777777" w:rsidR="004E4345" w:rsidRPr="00BE0715" w:rsidRDefault="004477F6">
      <w:pPr>
        <w:spacing w:after="160" w:line="276" w:lineRule="auto"/>
        <w:jc w:val="both"/>
        <w:rPr>
          <w:rFonts w:ascii="Calibri" w:hAnsi="Calibri" w:cs="Calibri"/>
          <w:color w:val="002060"/>
        </w:rPr>
      </w:pPr>
      <w:r w:rsidRPr="00BE0715">
        <w:rPr>
          <w:rFonts w:ascii="Calibri" w:hAnsi="Calibri" w:cs="Calibri"/>
          <w:color w:val="002060"/>
        </w:rPr>
        <w:t>L’Ente ha inoltre partecipato a:</w:t>
      </w:r>
    </w:p>
    <w:p w14:paraId="7D529189" w14:textId="77777777" w:rsidR="004E4345" w:rsidRPr="00BE0715" w:rsidRDefault="004477F6" w:rsidP="00FB7CC4">
      <w:pPr>
        <w:pStyle w:val="Paragrafoelenco"/>
        <w:numPr>
          <w:ilvl w:val="0"/>
          <w:numId w:val="2"/>
        </w:numPr>
        <w:spacing w:after="100" w:line="276" w:lineRule="auto"/>
        <w:jc w:val="both"/>
        <w:rPr>
          <w:rFonts w:ascii="Calibri" w:hAnsi="Calibri" w:cs="Calibri"/>
          <w:color w:val="002060"/>
        </w:rPr>
      </w:pPr>
      <w:r w:rsidRPr="00BE0715">
        <w:rPr>
          <w:rFonts w:ascii="Calibri" w:hAnsi="Calibri" w:cs="Calibri"/>
          <w:color w:val="002060"/>
        </w:rPr>
        <w:t xml:space="preserve">terza edizione di </w:t>
      </w:r>
      <w:r w:rsidRPr="00BE0715">
        <w:rPr>
          <w:rFonts w:ascii="Calibri" w:hAnsi="Calibri" w:cs="Calibri"/>
          <w:b/>
          <w:bCs/>
          <w:color w:val="002060"/>
        </w:rPr>
        <w:t>Balla Torino</w:t>
      </w:r>
      <w:r w:rsidRPr="00BE0715">
        <w:rPr>
          <w:rFonts w:ascii="Calibri" w:hAnsi="Calibri" w:cs="Calibri"/>
          <w:color w:val="002060"/>
        </w:rPr>
        <w:t>, organizzata dalla Fondazione Contrada, con un momento di danza di comunità all’Ospedale Sant’Anna;</w:t>
      </w:r>
    </w:p>
    <w:p w14:paraId="63A62349" w14:textId="77777777" w:rsidR="004E4345" w:rsidRPr="00BE0715" w:rsidRDefault="004477F6" w:rsidP="00FB7CC4">
      <w:pPr>
        <w:pStyle w:val="Paragrafoelenco"/>
        <w:numPr>
          <w:ilvl w:val="0"/>
          <w:numId w:val="2"/>
        </w:numPr>
        <w:spacing w:after="100" w:line="276" w:lineRule="auto"/>
        <w:jc w:val="both"/>
        <w:rPr>
          <w:rFonts w:ascii="Calibri" w:hAnsi="Calibri" w:cs="Calibri"/>
          <w:color w:val="002060"/>
        </w:rPr>
      </w:pPr>
      <w:r w:rsidRPr="00BE0715">
        <w:rPr>
          <w:rFonts w:ascii="Calibri" w:hAnsi="Calibri" w:cs="Calibri"/>
          <w:color w:val="002060"/>
        </w:rPr>
        <w:t xml:space="preserve">quinta edizione della </w:t>
      </w:r>
      <w:r w:rsidRPr="00BE0715">
        <w:rPr>
          <w:rFonts w:ascii="Calibri" w:hAnsi="Calibri" w:cs="Calibri"/>
          <w:b/>
          <w:bCs/>
          <w:color w:val="002060"/>
        </w:rPr>
        <w:t>Festa della Nascita</w:t>
      </w:r>
      <w:r w:rsidRPr="00BE0715">
        <w:rPr>
          <w:rFonts w:ascii="Calibri" w:hAnsi="Calibri" w:cs="Calibri"/>
          <w:color w:val="002060"/>
        </w:rPr>
        <w:t xml:space="preserve"> alla Reggia di Venaria;</w:t>
      </w:r>
    </w:p>
    <w:p w14:paraId="77A4A4B9" w14:textId="77777777" w:rsidR="004E4345" w:rsidRPr="00BE0715" w:rsidRDefault="004477F6" w:rsidP="00FB7CC4">
      <w:pPr>
        <w:pStyle w:val="Paragrafoelenco"/>
        <w:numPr>
          <w:ilvl w:val="0"/>
          <w:numId w:val="2"/>
        </w:numPr>
        <w:spacing w:after="100" w:line="276" w:lineRule="auto"/>
        <w:jc w:val="both"/>
        <w:rPr>
          <w:rFonts w:ascii="Calibri" w:hAnsi="Calibri" w:cs="Calibri"/>
          <w:color w:val="002060"/>
        </w:rPr>
      </w:pPr>
      <w:r w:rsidRPr="00BE0715">
        <w:rPr>
          <w:rFonts w:ascii="Calibri" w:hAnsi="Calibri" w:cs="Calibri"/>
          <w:color w:val="002060"/>
        </w:rPr>
        <w:t xml:space="preserve">terza edizione di </w:t>
      </w:r>
      <w:r w:rsidRPr="00BE0715">
        <w:rPr>
          <w:rFonts w:ascii="Calibri" w:hAnsi="Calibri" w:cs="Calibri"/>
          <w:b/>
          <w:bCs/>
          <w:color w:val="002060"/>
        </w:rPr>
        <w:t>Women &amp; the City</w:t>
      </w:r>
      <w:r w:rsidRPr="00BE0715">
        <w:rPr>
          <w:rFonts w:ascii="Calibri" w:hAnsi="Calibri" w:cs="Calibri"/>
          <w:color w:val="002060"/>
        </w:rPr>
        <w:t>, festival organizzato dall’Associazione Torino Città per le Donne.</w:t>
      </w:r>
    </w:p>
    <w:p w14:paraId="2C85B3B2" w14:textId="77777777" w:rsidR="001C5C5D" w:rsidRDefault="001C5C5D">
      <w:pPr>
        <w:spacing w:after="160" w:line="276" w:lineRule="auto"/>
        <w:jc w:val="both"/>
        <w:rPr>
          <w:rFonts w:ascii="Calibri" w:hAnsi="Calibri" w:cs="Calibri"/>
          <w:color w:val="002060"/>
        </w:rPr>
      </w:pPr>
    </w:p>
    <w:p w14:paraId="02503B0E" w14:textId="4404A551" w:rsidR="004E4345" w:rsidRPr="00BE0715" w:rsidRDefault="004477F6">
      <w:pPr>
        <w:spacing w:after="160" w:line="276" w:lineRule="auto"/>
        <w:jc w:val="both"/>
        <w:rPr>
          <w:rFonts w:ascii="Calibri" w:hAnsi="Calibri" w:cs="Calibri"/>
          <w:color w:val="002060"/>
        </w:rPr>
      </w:pPr>
      <w:r w:rsidRPr="00BE0715">
        <w:rPr>
          <w:rFonts w:ascii="Calibri" w:hAnsi="Calibri" w:cs="Calibri"/>
          <w:color w:val="002060"/>
        </w:rPr>
        <w:t xml:space="preserve">Per favorire l’integrazione delle donne provenienti da paesi extracomunitari e dall’Europa dell’Est è stata organizzata una visita guidata a Palazzo Madama con le Suore del Famulato Cristiano. È stato realizzato il progetto </w:t>
      </w:r>
      <w:r w:rsidRPr="00BE0715">
        <w:rPr>
          <w:rFonts w:ascii="Calibri" w:hAnsi="Calibri" w:cs="Calibri"/>
          <w:b/>
          <w:bCs/>
          <w:color w:val="002060"/>
        </w:rPr>
        <w:t>“Un passo alla volta”</w:t>
      </w:r>
      <w:r w:rsidRPr="00BE0715">
        <w:rPr>
          <w:rFonts w:ascii="Calibri" w:hAnsi="Calibri" w:cs="Calibri"/>
          <w:color w:val="002060"/>
        </w:rPr>
        <w:t xml:space="preserve">, con la pubblicazione di una monografia dedicata alle coppie in attesa di intraprendere un percorso di procreazione medicalmente assistita, e il </w:t>
      </w:r>
      <w:r w:rsidRPr="00BE0715">
        <w:rPr>
          <w:rFonts w:ascii="Calibri" w:hAnsi="Calibri" w:cs="Calibri"/>
          <w:b/>
          <w:bCs/>
          <w:color w:val="002060"/>
        </w:rPr>
        <w:t>“Progetto Oltre”</w:t>
      </w:r>
      <w:r w:rsidRPr="00BE0715">
        <w:rPr>
          <w:rFonts w:ascii="Calibri" w:hAnsi="Calibri" w:cs="Calibri"/>
          <w:color w:val="002060"/>
        </w:rPr>
        <w:t xml:space="preserve">, con un pieghevole dal titolo </w:t>
      </w:r>
      <w:r w:rsidRPr="00BE0715">
        <w:rPr>
          <w:rFonts w:ascii="Calibri" w:hAnsi="Calibri" w:cs="Calibri"/>
          <w:i/>
          <w:iCs/>
          <w:color w:val="002060"/>
        </w:rPr>
        <w:t>Infertilità – Tecniche di PMA – Narrazione delle Origini</w:t>
      </w:r>
      <w:r w:rsidRPr="00BE0715">
        <w:rPr>
          <w:rFonts w:ascii="Calibri" w:hAnsi="Calibri" w:cs="Calibri"/>
          <w:color w:val="002060"/>
        </w:rPr>
        <w:t xml:space="preserve"> per informare e sensibilizzare sui temi dell’infertilità e delle origini familiari.</w:t>
      </w:r>
    </w:p>
    <w:p w14:paraId="5AF646A6" w14:textId="77777777" w:rsidR="004E4345" w:rsidRPr="00BE0715" w:rsidRDefault="004477F6">
      <w:pPr>
        <w:spacing w:after="160" w:line="276" w:lineRule="auto"/>
        <w:jc w:val="both"/>
        <w:rPr>
          <w:rFonts w:ascii="Calibri" w:hAnsi="Calibri" w:cs="Calibri"/>
          <w:color w:val="002060"/>
        </w:rPr>
      </w:pPr>
      <w:r w:rsidRPr="00BE0715">
        <w:rPr>
          <w:rFonts w:ascii="Calibri" w:hAnsi="Calibri" w:cs="Calibri"/>
          <w:color w:val="002060"/>
        </w:rPr>
        <w:t xml:space="preserve">Nell’ambito del nuovo capitolo strategico sulla prevenzione, l’Ente ha avviato presso l’Istituto Sant’Anna di Torino il </w:t>
      </w:r>
      <w:r w:rsidRPr="00BE0715">
        <w:rPr>
          <w:rFonts w:ascii="Calibri" w:hAnsi="Calibri" w:cs="Calibri"/>
          <w:b/>
          <w:bCs/>
          <w:color w:val="002060"/>
        </w:rPr>
        <w:t>Progetto Scuole: Prevenzione per vivere in salute</w:t>
      </w:r>
      <w:r w:rsidRPr="00BE0715">
        <w:rPr>
          <w:rFonts w:ascii="Calibri" w:hAnsi="Calibri" w:cs="Calibri"/>
          <w:color w:val="002060"/>
        </w:rPr>
        <w:t>, destinato a elementari, medie e licei, con l’obiettivo di costruire un modello di comunicazione e informazione, differenziato per età, esportabile in contesti più ampi.</w:t>
      </w:r>
    </w:p>
    <w:p w14:paraId="350141D9" w14:textId="77777777" w:rsidR="004E4345" w:rsidRPr="00E95DD4" w:rsidRDefault="004477F6">
      <w:pPr>
        <w:pStyle w:val="Titolo3"/>
        <w:rPr>
          <w:rFonts w:ascii="Calibri" w:hAnsi="Calibri" w:cs="Calibri"/>
          <w:i w:val="0"/>
          <w:iCs w:val="0"/>
          <w:color w:val="CC0066"/>
          <w:sz w:val="28"/>
          <w:szCs w:val="28"/>
        </w:rPr>
      </w:pPr>
      <w:r w:rsidRPr="00E95DD4">
        <w:rPr>
          <w:rFonts w:ascii="Calibri" w:hAnsi="Calibri" w:cs="Calibri"/>
          <w:i w:val="0"/>
          <w:iCs w:val="0"/>
          <w:color w:val="CC0066"/>
          <w:sz w:val="28"/>
          <w:szCs w:val="28"/>
        </w:rPr>
        <w:t>Eventi di fundraising</w:t>
      </w:r>
    </w:p>
    <w:p w14:paraId="55C85F9D" w14:textId="3EC8EE2E" w:rsidR="004E4345" w:rsidRPr="00BE0715" w:rsidRDefault="004477F6">
      <w:pPr>
        <w:spacing w:after="160" w:line="276" w:lineRule="auto"/>
        <w:jc w:val="both"/>
        <w:rPr>
          <w:rFonts w:ascii="Calibri" w:hAnsi="Calibri" w:cs="Calibri"/>
          <w:color w:val="002060"/>
        </w:rPr>
      </w:pPr>
      <w:r w:rsidRPr="00BE0715">
        <w:rPr>
          <w:rFonts w:ascii="Calibri" w:hAnsi="Calibri" w:cs="Calibri"/>
          <w:color w:val="002060"/>
        </w:rPr>
        <w:t>La Fondazione ha organizzato due appuntamenti di fundraising propri:</w:t>
      </w:r>
    </w:p>
    <w:p w14:paraId="0308DBA3" w14:textId="4D435D6C" w:rsidR="004E4345" w:rsidRDefault="004477F6">
      <w:pPr>
        <w:pStyle w:val="Paragrafoelenco"/>
        <w:numPr>
          <w:ilvl w:val="0"/>
          <w:numId w:val="2"/>
        </w:numPr>
        <w:spacing w:after="100" w:line="276" w:lineRule="auto"/>
        <w:jc w:val="both"/>
        <w:rPr>
          <w:rFonts w:ascii="Calibri" w:hAnsi="Calibri" w:cs="Calibri"/>
          <w:color w:val="002060"/>
        </w:rPr>
      </w:pPr>
      <w:r w:rsidRPr="00BE0715">
        <w:rPr>
          <w:rFonts w:ascii="Calibri" w:hAnsi="Calibri" w:cs="Calibri"/>
          <w:b/>
          <w:bCs/>
          <w:color w:val="002060"/>
        </w:rPr>
        <w:t>19 ottobre</w:t>
      </w:r>
      <w:r w:rsidRPr="00BE0715">
        <w:rPr>
          <w:rFonts w:ascii="Calibri" w:hAnsi="Calibri" w:cs="Calibri"/>
          <w:color w:val="002060"/>
        </w:rPr>
        <w:t xml:space="preserve"> – ottava edizione della Corsa-Camminata “Corriamo insieme con la Fondazione Medicina a Misura di Donna per l’Ospedale Sant’Anna”, al Parco del Valentino, dedicata al progetto SOMA: Arte e Neuroscienze, organizzata dai Soci Aderenti coordinati dalla Vice Presidente Laura Olivero, con il patrocinio della Città di Torino, della Città Metropolitana, dei Comuni di Rosta, Settimo Torinese e Piossasco, dell’AOU Città della Salute e della Scienza, dell’Università degli Studi di Torino e dei Club di Servizio Inner Wheel, Rotary International e Soroptimist: oltre € 14.800 raccolti;</w:t>
      </w:r>
    </w:p>
    <w:p w14:paraId="2C63CE54" w14:textId="36A04829" w:rsidR="00CF53CE" w:rsidRDefault="00CF53CE" w:rsidP="00CF53CE">
      <w:pPr>
        <w:spacing w:after="100" w:line="276" w:lineRule="auto"/>
        <w:jc w:val="both"/>
        <w:rPr>
          <w:rFonts w:ascii="Calibri" w:hAnsi="Calibri" w:cs="Calibri"/>
          <w:color w:val="002060"/>
        </w:rPr>
      </w:pPr>
    </w:p>
    <w:p w14:paraId="3DFD2037" w14:textId="32C9B739" w:rsidR="00CF53CE" w:rsidRDefault="00CF53CE" w:rsidP="00CF53CE">
      <w:pPr>
        <w:spacing w:after="100" w:line="276" w:lineRule="auto"/>
        <w:jc w:val="both"/>
        <w:rPr>
          <w:rFonts w:ascii="Calibri" w:hAnsi="Calibri" w:cs="Calibri"/>
          <w:color w:val="002060"/>
        </w:rPr>
      </w:pPr>
    </w:p>
    <w:p w14:paraId="7F86C5FE" w14:textId="70669BA1" w:rsidR="00CF53CE" w:rsidRDefault="00CF53CE" w:rsidP="00CF53CE">
      <w:pPr>
        <w:spacing w:after="100" w:line="276" w:lineRule="auto"/>
        <w:jc w:val="both"/>
        <w:rPr>
          <w:rFonts w:ascii="Calibri" w:hAnsi="Calibri" w:cs="Calibri"/>
          <w:color w:val="002060"/>
        </w:rPr>
      </w:pPr>
    </w:p>
    <w:p w14:paraId="2B6D6128" w14:textId="1E350424" w:rsidR="00CF53CE" w:rsidRDefault="00CF53CE" w:rsidP="00CF53CE">
      <w:pPr>
        <w:spacing w:after="100" w:line="276" w:lineRule="auto"/>
        <w:jc w:val="both"/>
        <w:rPr>
          <w:rFonts w:ascii="Calibri" w:hAnsi="Calibri" w:cs="Calibri"/>
          <w:color w:val="002060"/>
        </w:rPr>
      </w:pPr>
    </w:p>
    <w:p w14:paraId="72EC8CED" w14:textId="77777777" w:rsidR="00CF53CE" w:rsidRPr="00CF53CE" w:rsidRDefault="00CF53CE" w:rsidP="00CF53CE">
      <w:pPr>
        <w:spacing w:after="100" w:line="276" w:lineRule="auto"/>
        <w:jc w:val="both"/>
        <w:rPr>
          <w:rFonts w:ascii="Calibri" w:hAnsi="Calibri" w:cs="Calibri"/>
          <w:color w:val="002060"/>
        </w:rPr>
      </w:pPr>
    </w:p>
    <w:p w14:paraId="3F4D9735" w14:textId="77777777" w:rsidR="00CF53CE" w:rsidRDefault="00CF53CE" w:rsidP="00E95DD4">
      <w:pPr>
        <w:pStyle w:val="Titolo3"/>
        <w:jc w:val="center"/>
        <w:rPr>
          <w:rFonts w:ascii="Calibri" w:hAnsi="Calibri" w:cs="Calibri"/>
          <w:noProof/>
          <w:color w:val="000046"/>
        </w:rPr>
      </w:pPr>
    </w:p>
    <w:p w14:paraId="2D6315AD" w14:textId="77777777" w:rsidR="00CF53CE" w:rsidRDefault="00CF53CE" w:rsidP="00E95DD4">
      <w:pPr>
        <w:pStyle w:val="Titolo3"/>
        <w:jc w:val="center"/>
        <w:rPr>
          <w:rFonts w:ascii="Calibri" w:hAnsi="Calibri" w:cs="Calibri"/>
          <w:noProof/>
          <w:color w:val="000046"/>
        </w:rPr>
      </w:pPr>
    </w:p>
    <w:p w14:paraId="01A50E4D" w14:textId="1EAEA7AB" w:rsidR="00E95DD4" w:rsidRPr="00BE0715" w:rsidRDefault="00E95DD4" w:rsidP="00E95DD4">
      <w:pPr>
        <w:pStyle w:val="Titolo3"/>
        <w:jc w:val="center"/>
        <w:rPr>
          <w:rFonts w:ascii="Calibri" w:hAnsi="Calibri" w:cs="Calibri"/>
          <w:color w:val="002060"/>
        </w:rPr>
      </w:pPr>
      <w:r w:rsidRPr="00BE0715">
        <w:rPr>
          <w:rFonts w:ascii="Calibri" w:hAnsi="Calibri" w:cs="Calibri"/>
          <w:noProof/>
          <w:color w:val="000046"/>
        </w:rPr>
        <w:drawing>
          <wp:inline distT="0" distB="0" distL="0" distR="0" wp14:anchorId="34225253" wp14:editId="0DD92F9B">
            <wp:extent cx="1826260" cy="2435013"/>
            <wp:effectExtent l="0" t="0" r="2540" b="3810"/>
            <wp:docPr id="17" name="Im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orsa 1.jpe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852221" cy="2469627"/>
                    </a:xfrm>
                    <a:prstGeom prst="rect">
                      <a:avLst/>
                    </a:prstGeom>
                  </pic:spPr>
                </pic:pic>
              </a:graphicData>
            </a:graphic>
          </wp:inline>
        </w:drawing>
      </w:r>
      <w:r>
        <w:rPr>
          <w:rFonts w:ascii="Calibri" w:hAnsi="Calibri" w:cs="Calibri"/>
          <w:noProof/>
          <w:color w:val="000046"/>
        </w:rPr>
        <w:t xml:space="preserve">  </w:t>
      </w:r>
      <w:r w:rsidRPr="00BE0715">
        <w:rPr>
          <w:rFonts w:ascii="Calibri" w:hAnsi="Calibri" w:cs="Calibri"/>
          <w:noProof/>
          <w:color w:val="000046"/>
        </w:rPr>
        <w:drawing>
          <wp:inline distT="0" distB="0" distL="0" distR="0" wp14:anchorId="2810D04F" wp14:editId="1542550A">
            <wp:extent cx="4120074" cy="2447290"/>
            <wp:effectExtent l="0" t="0" r="0" b="0"/>
            <wp:docPr id="18"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orsa 2.png"/>
                    <pic:cNvPicPr/>
                  </pic:nvPicPr>
                  <pic:blipFill rotWithShape="1">
                    <a:blip r:embed="rId62" cstate="print">
                      <a:extLst>
                        <a:ext uri="{28A0092B-C50C-407E-A947-70E740481C1C}">
                          <a14:useLocalDpi xmlns:a14="http://schemas.microsoft.com/office/drawing/2010/main" val="0"/>
                        </a:ext>
                      </a:extLst>
                    </a:blip>
                    <a:srcRect t="17467" b="6537"/>
                    <a:stretch/>
                  </pic:blipFill>
                  <pic:spPr bwMode="auto">
                    <a:xfrm>
                      <a:off x="0" y="0"/>
                      <a:ext cx="4192845" cy="2490516"/>
                    </a:xfrm>
                    <a:prstGeom prst="rect">
                      <a:avLst/>
                    </a:prstGeom>
                    <a:ln>
                      <a:noFill/>
                    </a:ln>
                    <a:extLst>
                      <a:ext uri="{53640926-AAD7-44D8-BBD7-CCE9431645EC}">
                        <a14:shadowObscured xmlns:a14="http://schemas.microsoft.com/office/drawing/2010/main"/>
                      </a:ext>
                    </a:extLst>
                  </pic:spPr>
                </pic:pic>
              </a:graphicData>
            </a:graphic>
          </wp:inline>
        </w:drawing>
      </w:r>
      <w:r>
        <w:rPr>
          <w:rFonts w:ascii="Calibri" w:hAnsi="Calibri" w:cs="Calibri"/>
          <w:noProof/>
          <w:color w:val="000046"/>
        </w:rPr>
        <w:t xml:space="preserve">  </w:t>
      </w:r>
    </w:p>
    <w:p w14:paraId="47E50894" w14:textId="05FC4574" w:rsidR="00E95DD4" w:rsidRDefault="00E95DD4" w:rsidP="00E95DD4">
      <w:pPr>
        <w:pStyle w:val="Paragrafoelenco"/>
        <w:spacing w:after="100" w:line="276" w:lineRule="auto"/>
        <w:jc w:val="both"/>
        <w:rPr>
          <w:rFonts w:ascii="Calibri" w:hAnsi="Calibri" w:cs="Calibri"/>
          <w:b/>
          <w:bCs/>
          <w:color w:val="002060"/>
        </w:rPr>
      </w:pPr>
      <w:r w:rsidRPr="00E95DD4">
        <w:rPr>
          <w:rFonts w:ascii="Calibri" w:hAnsi="Calibri" w:cs="Calibri"/>
          <w:b/>
          <w:bCs/>
          <w:noProof/>
          <w:color w:val="002060"/>
        </w:rPr>
        <w:drawing>
          <wp:inline distT="0" distB="0" distL="0" distR="0" wp14:anchorId="3A013527" wp14:editId="2A6AA85B">
            <wp:extent cx="6293942" cy="2714625"/>
            <wp:effectExtent l="0" t="0" r="0" b="0"/>
            <wp:docPr id="51" name="Immagin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310718" cy="2721861"/>
                    </a:xfrm>
                    <a:prstGeom prst="rect">
                      <a:avLst/>
                    </a:prstGeom>
                  </pic:spPr>
                </pic:pic>
              </a:graphicData>
            </a:graphic>
          </wp:inline>
        </w:drawing>
      </w:r>
    </w:p>
    <w:p w14:paraId="1D62398A" w14:textId="067FEC4C" w:rsidR="00E95DD4" w:rsidRDefault="00E95DD4" w:rsidP="00E95DD4">
      <w:pPr>
        <w:pStyle w:val="Paragrafoelenco"/>
        <w:spacing w:after="100" w:line="276" w:lineRule="auto"/>
        <w:jc w:val="both"/>
        <w:rPr>
          <w:rFonts w:ascii="Calibri" w:hAnsi="Calibri" w:cs="Calibri"/>
          <w:b/>
          <w:bCs/>
          <w:color w:val="002060"/>
        </w:rPr>
      </w:pPr>
    </w:p>
    <w:p w14:paraId="082EACBA" w14:textId="77777777" w:rsidR="00E95DD4" w:rsidRPr="00BE0715" w:rsidRDefault="00E95DD4" w:rsidP="00E95DD4">
      <w:pPr>
        <w:pStyle w:val="Paragrafoelenco"/>
        <w:spacing w:after="100" w:line="276" w:lineRule="auto"/>
        <w:ind w:left="560"/>
        <w:jc w:val="both"/>
        <w:rPr>
          <w:rFonts w:ascii="Calibri" w:hAnsi="Calibri" w:cs="Calibri"/>
          <w:color w:val="002060"/>
        </w:rPr>
      </w:pPr>
    </w:p>
    <w:p w14:paraId="05DEA847" w14:textId="77777777" w:rsidR="004E4345" w:rsidRDefault="004477F6">
      <w:pPr>
        <w:pStyle w:val="Paragrafoelenco"/>
        <w:numPr>
          <w:ilvl w:val="0"/>
          <w:numId w:val="2"/>
        </w:numPr>
        <w:spacing w:after="100" w:line="276" w:lineRule="auto"/>
        <w:jc w:val="both"/>
        <w:rPr>
          <w:rFonts w:ascii="Calibri" w:hAnsi="Calibri" w:cs="Calibri"/>
          <w:color w:val="002060"/>
        </w:rPr>
      </w:pPr>
      <w:r w:rsidRPr="00BE0715">
        <w:rPr>
          <w:rFonts w:ascii="Calibri" w:hAnsi="Calibri" w:cs="Calibri"/>
          <w:b/>
          <w:bCs/>
          <w:color w:val="002060"/>
        </w:rPr>
        <w:t>6 dicembre</w:t>
      </w:r>
      <w:r w:rsidRPr="00BE0715">
        <w:rPr>
          <w:rFonts w:ascii="Calibri" w:hAnsi="Calibri" w:cs="Calibri"/>
          <w:color w:val="002060"/>
        </w:rPr>
        <w:t xml:space="preserve"> – terza edizione del Vitamine Jazz Festival al Teatro Juvarra di Torino, dedicata ai progetti di prevenzione: € 3.775 raccolti.</w:t>
      </w:r>
    </w:p>
    <w:p w14:paraId="49EA57C7" w14:textId="765B7D64" w:rsidR="004E4345" w:rsidRPr="001C5C5D" w:rsidRDefault="001C5C5D" w:rsidP="004477F6">
      <w:pPr>
        <w:pStyle w:val="Paragrafoelenco"/>
        <w:numPr>
          <w:ilvl w:val="0"/>
          <w:numId w:val="2"/>
        </w:numPr>
        <w:spacing w:after="160" w:line="276" w:lineRule="auto"/>
        <w:jc w:val="both"/>
        <w:rPr>
          <w:rFonts w:ascii="Calibri" w:hAnsi="Calibri" w:cs="Calibri"/>
          <w:color w:val="002060"/>
        </w:rPr>
      </w:pPr>
      <w:r w:rsidRPr="001C5C5D">
        <w:rPr>
          <w:rFonts w:ascii="Calibri" w:hAnsi="Calibri" w:cs="Calibri"/>
          <w:b/>
          <w:bCs/>
          <w:color w:val="002060"/>
        </w:rPr>
        <w:t xml:space="preserve">21 dicembre </w:t>
      </w:r>
      <w:r w:rsidRPr="001C5C5D">
        <w:rPr>
          <w:rFonts w:ascii="Calibri" w:hAnsi="Calibri" w:cs="Calibri"/>
          <w:color w:val="002060"/>
        </w:rPr>
        <w:t>- Cena di Natale annuale, organizzata dalla Presidente, ha permesso di raccogliere ulteriori € 2.391.</w:t>
      </w:r>
    </w:p>
    <w:p w14:paraId="3E364FAA" w14:textId="77777777" w:rsidR="004E4345" w:rsidRPr="00BE0715" w:rsidRDefault="004477F6">
      <w:pPr>
        <w:spacing w:after="160" w:line="276" w:lineRule="auto"/>
        <w:jc w:val="both"/>
        <w:rPr>
          <w:rFonts w:ascii="Calibri" w:hAnsi="Calibri" w:cs="Calibri"/>
          <w:color w:val="002060"/>
        </w:rPr>
      </w:pPr>
      <w:r w:rsidRPr="00BE0715">
        <w:rPr>
          <w:rFonts w:ascii="Calibri" w:hAnsi="Calibri" w:cs="Calibri"/>
          <w:color w:val="002060"/>
        </w:rPr>
        <w:t>L’Ente ha inoltre beneficiato di due eventi di fundraising organizzati da terzi:</w:t>
      </w:r>
    </w:p>
    <w:p w14:paraId="449B0A45" w14:textId="77777777" w:rsidR="004E4345" w:rsidRPr="00BE0715" w:rsidRDefault="004477F6">
      <w:pPr>
        <w:pStyle w:val="Paragrafoelenco"/>
        <w:numPr>
          <w:ilvl w:val="0"/>
          <w:numId w:val="2"/>
        </w:numPr>
        <w:spacing w:after="100" w:line="276" w:lineRule="auto"/>
        <w:jc w:val="both"/>
        <w:rPr>
          <w:rFonts w:ascii="Calibri" w:hAnsi="Calibri" w:cs="Calibri"/>
          <w:color w:val="002060"/>
        </w:rPr>
      </w:pPr>
      <w:proofErr w:type="spellStart"/>
      <w:r w:rsidRPr="00BE0715">
        <w:rPr>
          <w:rFonts w:ascii="Calibri" w:hAnsi="Calibri" w:cs="Calibri"/>
          <w:b/>
          <w:bCs/>
          <w:color w:val="002060"/>
        </w:rPr>
        <w:t>StraSettimo</w:t>
      </w:r>
      <w:proofErr w:type="spellEnd"/>
      <w:r w:rsidRPr="00BE0715">
        <w:rPr>
          <w:rFonts w:ascii="Calibri" w:hAnsi="Calibri" w:cs="Calibri"/>
          <w:color w:val="002060"/>
        </w:rPr>
        <w:t>, organizzata dall’Associazione Sportiva Dilettantistica Atletica Settimese, che ha destinato i proventi all’acquisto di culle per infanti;</w:t>
      </w:r>
    </w:p>
    <w:p w14:paraId="0AE5C6EC" w14:textId="77777777" w:rsidR="004E4345" w:rsidRPr="00BE0715" w:rsidRDefault="004477F6">
      <w:pPr>
        <w:pStyle w:val="Paragrafoelenco"/>
        <w:numPr>
          <w:ilvl w:val="0"/>
          <w:numId w:val="2"/>
        </w:numPr>
        <w:spacing w:after="100" w:line="276" w:lineRule="auto"/>
        <w:jc w:val="both"/>
        <w:rPr>
          <w:rFonts w:ascii="Calibri" w:hAnsi="Calibri" w:cs="Calibri"/>
          <w:color w:val="002060"/>
        </w:rPr>
      </w:pPr>
      <w:r w:rsidRPr="00BE0715">
        <w:rPr>
          <w:rFonts w:ascii="Calibri" w:hAnsi="Calibri" w:cs="Calibri"/>
          <w:color w:val="002060"/>
        </w:rPr>
        <w:lastRenderedPageBreak/>
        <w:t xml:space="preserve">uno </w:t>
      </w:r>
      <w:r w:rsidRPr="00BE0715">
        <w:rPr>
          <w:rFonts w:ascii="Calibri" w:hAnsi="Calibri" w:cs="Calibri"/>
          <w:b/>
          <w:bCs/>
          <w:color w:val="002060"/>
        </w:rPr>
        <w:t>spettacolo al Conservatorio di Torino</w:t>
      </w:r>
      <w:r w:rsidRPr="00BE0715">
        <w:rPr>
          <w:rFonts w:ascii="Calibri" w:hAnsi="Calibri" w:cs="Calibri"/>
          <w:color w:val="002060"/>
        </w:rPr>
        <w:t>, organizzato dalla Consulta Femminile e dall’Associazione “I Pazzi di Cuore”, per l’acquisto di un ecografo palmare destinato al Servizio Universitario di Neonatologia del Sant’Anna.</w:t>
      </w:r>
    </w:p>
    <w:p w14:paraId="2C0CF4A6" w14:textId="77777777" w:rsidR="004E4345" w:rsidRPr="00BE0715" w:rsidRDefault="004477F6">
      <w:pPr>
        <w:spacing w:after="160" w:line="276" w:lineRule="auto"/>
        <w:jc w:val="both"/>
        <w:rPr>
          <w:rFonts w:ascii="Calibri" w:hAnsi="Calibri" w:cs="Calibri"/>
          <w:color w:val="002060"/>
        </w:rPr>
      </w:pPr>
      <w:r w:rsidRPr="00BE0715">
        <w:rPr>
          <w:rFonts w:ascii="Calibri" w:hAnsi="Calibri" w:cs="Calibri"/>
          <w:color w:val="002060"/>
        </w:rPr>
        <w:t>Complessivamente, gli oneri sostenuti per l’organizzazione degli eventi di raccolta fondi abituali sono stati di € 6.990, a fronte di proventi da raccolte fondi abituali per € 21.026 (€ 11.082 nel 2024).</w:t>
      </w:r>
    </w:p>
    <w:p w14:paraId="54AFE829" w14:textId="77777777" w:rsidR="001C5C5D" w:rsidRDefault="001C5C5D">
      <w:pPr>
        <w:pStyle w:val="Titolo3"/>
        <w:rPr>
          <w:rFonts w:ascii="Calibri" w:hAnsi="Calibri" w:cs="Calibri"/>
          <w:i w:val="0"/>
          <w:iCs w:val="0"/>
          <w:color w:val="CC0066"/>
          <w:sz w:val="24"/>
          <w:szCs w:val="24"/>
        </w:rPr>
      </w:pPr>
    </w:p>
    <w:p w14:paraId="08123E87" w14:textId="2EE650A0" w:rsidR="004E4345" w:rsidRPr="00E95DD4" w:rsidRDefault="004477F6">
      <w:pPr>
        <w:pStyle w:val="Titolo3"/>
        <w:rPr>
          <w:rFonts w:ascii="Calibri" w:hAnsi="Calibri" w:cs="Calibri"/>
          <w:i w:val="0"/>
          <w:iCs w:val="0"/>
          <w:color w:val="CC0066"/>
          <w:sz w:val="24"/>
          <w:szCs w:val="24"/>
        </w:rPr>
      </w:pPr>
      <w:r w:rsidRPr="00E95DD4">
        <w:rPr>
          <w:rFonts w:ascii="Calibri" w:hAnsi="Calibri" w:cs="Calibri"/>
          <w:i w:val="0"/>
          <w:iCs w:val="0"/>
          <w:color w:val="CC0066"/>
          <w:sz w:val="24"/>
          <w:szCs w:val="24"/>
        </w:rPr>
        <w:t>Nuovi stakeholder e rafforzamento organizzativo</w:t>
      </w:r>
    </w:p>
    <w:p w14:paraId="3EF579B0" w14:textId="77777777" w:rsidR="004E4345" w:rsidRPr="00BE0715" w:rsidRDefault="004477F6">
      <w:pPr>
        <w:spacing w:after="160" w:line="276" w:lineRule="auto"/>
        <w:jc w:val="both"/>
        <w:rPr>
          <w:rFonts w:ascii="Calibri" w:hAnsi="Calibri" w:cs="Calibri"/>
          <w:color w:val="002060"/>
        </w:rPr>
      </w:pPr>
      <w:r w:rsidRPr="00BE0715">
        <w:rPr>
          <w:rFonts w:ascii="Calibri" w:hAnsi="Calibri" w:cs="Calibri"/>
          <w:color w:val="002060"/>
        </w:rPr>
        <w:t xml:space="preserve">Nel 2025 la Fondazione ha fatto il proprio ingresso nella rete nazionale </w:t>
      </w:r>
      <w:proofErr w:type="spellStart"/>
      <w:r w:rsidRPr="00BE0715">
        <w:rPr>
          <w:rFonts w:ascii="Calibri" w:hAnsi="Calibri" w:cs="Calibri"/>
          <w:color w:val="002060"/>
        </w:rPr>
        <w:t>Assifero</w:t>
      </w:r>
      <w:proofErr w:type="spellEnd"/>
      <w:r w:rsidRPr="00BE0715">
        <w:rPr>
          <w:rFonts w:ascii="Calibri" w:hAnsi="Calibri" w:cs="Calibri"/>
          <w:color w:val="002060"/>
        </w:rPr>
        <w:t xml:space="preserve"> e ha affidato alla società </w:t>
      </w:r>
      <w:proofErr w:type="spellStart"/>
      <w:r w:rsidRPr="00BE0715">
        <w:rPr>
          <w:rFonts w:ascii="Calibri" w:hAnsi="Calibri" w:cs="Calibri"/>
          <w:b/>
          <w:bCs/>
          <w:color w:val="002060"/>
        </w:rPr>
        <w:t>Kudu</w:t>
      </w:r>
      <w:proofErr w:type="spellEnd"/>
      <w:r w:rsidRPr="00BE0715">
        <w:rPr>
          <w:rFonts w:ascii="Calibri" w:hAnsi="Calibri" w:cs="Calibri"/>
          <w:b/>
          <w:bCs/>
          <w:color w:val="002060"/>
        </w:rPr>
        <w:t xml:space="preserve"> S.r.l. Società Benefit</w:t>
      </w:r>
      <w:r w:rsidRPr="00BE0715">
        <w:rPr>
          <w:rFonts w:ascii="Calibri" w:hAnsi="Calibri" w:cs="Calibri"/>
          <w:color w:val="002060"/>
        </w:rPr>
        <w:t xml:space="preserve"> di Lomazzo (CO) un incarico di consulenza per l’upgrade del sito istituzionale, l’implementazione di una piattaforma dedicata alla raccolta fondi, l’attivazione di campagne di acquisizione anche tramite advertising digitale (Facebook, Instagram, Google) e l’implementazione di una piattaforma CRM, finalizzata anche agli adempimenti di comunicazione all’Agenzia delle Entrate. L’operazione è stata coordinata dalla Consigliera Angela Colonna. La Fondazione ha inoltre selezionato il Dott. Matteo Fraccaro, giovane professionista della comunicazione torinese, che affianca la segreteria scientifica nella gestione operativa.</w:t>
      </w:r>
    </w:p>
    <w:p w14:paraId="6A4A3B10" w14:textId="0FDBC374" w:rsidR="004E4345" w:rsidRPr="00BE0715" w:rsidRDefault="004477F6">
      <w:pPr>
        <w:spacing w:after="160" w:line="276" w:lineRule="auto"/>
        <w:jc w:val="both"/>
        <w:rPr>
          <w:rFonts w:ascii="Calibri" w:hAnsi="Calibri" w:cs="Calibri"/>
          <w:color w:val="002060"/>
        </w:rPr>
      </w:pPr>
      <w:r w:rsidRPr="00BE0715">
        <w:rPr>
          <w:rFonts w:ascii="Calibri" w:hAnsi="Calibri" w:cs="Calibri"/>
          <w:color w:val="002060"/>
        </w:rPr>
        <w:t xml:space="preserve">Per irrobustire l’organizzazione, il Consiglio di Amministrazione ha deciso di orientare il 30% degli </w:t>
      </w:r>
      <w:proofErr w:type="spellStart"/>
      <w:r w:rsidRPr="00BE0715">
        <w:rPr>
          <w:rFonts w:ascii="Calibri" w:hAnsi="Calibri" w:cs="Calibri"/>
          <w:i/>
          <w:iCs/>
          <w:color w:val="002060"/>
        </w:rPr>
        <w:t>income</w:t>
      </w:r>
      <w:proofErr w:type="spellEnd"/>
      <w:r w:rsidRPr="00BE0715">
        <w:rPr>
          <w:rFonts w:ascii="Calibri" w:hAnsi="Calibri" w:cs="Calibri"/>
          <w:color w:val="002060"/>
        </w:rPr>
        <w:t xml:space="preserve"> alla copertura dei costi gestionali; il 5x1000, in fase di sviluppo, si conf</w:t>
      </w:r>
      <w:r w:rsidR="008B7AEF" w:rsidRPr="00BE0715">
        <w:rPr>
          <w:rFonts w:ascii="Calibri" w:hAnsi="Calibri" w:cs="Calibri"/>
          <w:color w:val="002060"/>
        </w:rPr>
        <w:t>e</w:t>
      </w:r>
      <w:r w:rsidRPr="00BE0715">
        <w:rPr>
          <w:rFonts w:ascii="Calibri" w:hAnsi="Calibri" w:cs="Calibri"/>
          <w:color w:val="002060"/>
        </w:rPr>
        <w:t>rma una fonte di entrata costante (€ 10.149 nel 2025).</w:t>
      </w:r>
    </w:p>
    <w:p w14:paraId="3CC8C4C2" w14:textId="77777777" w:rsidR="004E4345" w:rsidRPr="00BE0715" w:rsidRDefault="004477F6">
      <w:pPr>
        <w:rPr>
          <w:rFonts w:ascii="Calibri" w:hAnsi="Calibri" w:cs="Calibri"/>
          <w:color w:val="002060"/>
        </w:rPr>
      </w:pPr>
      <w:r w:rsidRPr="00BE0715">
        <w:rPr>
          <w:rFonts w:ascii="Calibri" w:hAnsi="Calibri" w:cs="Calibri"/>
          <w:color w:val="002060"/>
        </w:rPr>
        <w:br w:type="page"/>
      </w:r>
    </w:p>
    <w:p w14:paraId="7D31082F" w14:textId="77777777" w:rsidR="004E4345" w:rsidRPr="00735BBB" w:rsidRDefault="004477F6">
      <w:pPr>
        <w:pStyle w:val="Titolo1"/>
        <w:rPr>
          <w:rFonts w:ascii="Calibri" w:hAnsi="Calibri" w:cs="Calibri"/>
          <w:color w:val="CC0066"/>
        </w:rPr>
      </w:pPr>
      <w:bookmarkStart w:id="24" w:name="_Toc233041225"/>
      <w:r w:rsidRPr="00735BBB">
        <w:rPr>
          <w:rFonts w:ascii="Calibri" w:hAnsi="Calibri" w:cs="Calibri"/>
          <w:color w:val="CC0066"/>
        </w:rPr>
        <w:lastRenderedPageBreak/>
        <w:t>7. La valutazione di impatto sociale</w:t>
      </w:r>
      <w:bookmarkEnd w:id="24"/>
    </w:p>
    <w:p w14:paraId="5D13FEBD" w14:textId="77777777" w:rsidR="004E4345" w:rsidRPr="00BE0715" w:rsidRDefault="004477F6">
      <w:pPr>
        <w:spacing w:after="160" w:line="276" w:lineRule="auto"/>
        <w:jc w:val="both"/>
        <w:rPr>
          <w:rFonts w:ascii="Calibri" w:hAnsi="Calibri" w:cs="Calibri"/>
          <w:color w:val="002060"/>
        </w:rPr>
      </w:pPr>
      <w:r w:rsidRPr="00BE0715">
        <w:rPr>
          <w:rFonts w:ascii="Calibri" w:hAnsi="Calibri" w:cs="Calibri"/>
          <w:color w:val="002060"/>
        </w:rPr>
        <w:t>La comunità degli Stati ha approvato l’Agenda 2030 per uno sviluppo sostenibile, i cui elementi essenziali sono i 17 Obiettivi di Sviluppo Sostenibile (</w:t>
      </w:r>
      <w:proofErr w:type="spellStart"/>
      <w:r w:rsidRPr="00BE0715">
        <w:rPr>
          <w:rFonts w:ascii="Calibri" w:hAnsi="Calibri" w:cs="Calibri"/>
          <w:color w:val="002060"/>
        </w:rPr>
        <w:t>SDGs</w:t>
      </w:r>
      <w:proofErr w:type="spellEnd"/>
      <w:r w:rsidRPr="00BE0715">
        <w:rPr>
          <w:rFonts w:ascii="Calibri" w:hAnsi="Calibri" w:cs="Calibri"/>
          <w:color w:val="002060"/>
        </w:rPr>
        <w:t>) e i 169 sotto-obiettivi, volti a porre fine alla povertà, a lottare contro l’ineguaglianza e a promuovere lo sviluppo sociale ed economico.</w:t>
      </w:r>
    </w:p>
    <w:p w14:paraId="632088AD" w14:textId="77777777" w:rsidR="004E4345" w:rsidRPr="00BE0715" w:rsidRDefault="004477F6">
      <w:pPr>
        <w:spacing w:after="160" w:line="276" w:lineRule="auto"/>
        <w:jc w:val="both"/>
        <w:rPr>
          <w:rFonts w:ascii="Calibri" w:hAnsi="Calibri" w:cs="Calibri"/>
          <w:color w:val="002060"/>
        </w:rPr>
      </w:pPr>
      <w:r w:rsidRPr="00BE0715">
        <w:rPr>
          <w:rFonts w:ascii="Calibri" w:hAnsi="Calibri" w:cs="Calibri"/>
          <w:color w:val="002060"/>
        </w:rPr>
        <w:t>Anche per il 2025, in continuità con la prima edizione del Bilancio Sociale, la Fondazione ha adottato come riferimento per la propria valutazione di impatto sociale tre dei 17 obiettivi ONU, scelti come prioritari per la propria attività:</w:t>
      </w:r>
    </w:p>
    <w:p w14:paraId="1E0EDFEA" w14:textId="1E37C8E3" w:rsidR="008B7AEF" w:rsidRPr="00BE0715" w:rsidRDefault="00D26BA8">
      <w:pPr>
        <w:spacing w:after="160" w:line="276" w:lineRule="auto"/>
        <w:jc w:val="both"/>
        <w:rPr>
          <w:rFonts w:ascii="Calibri" w:hAnsi="Calibri" w:cs="Calibri"/>
          <w:color w:val="002060"/>
        </w:rPr>
      </w:pPr>
      <w:r w:rsidRPr="00BE0715">
        <w:rPr>
          <w:rFonts w:ascii="Calibri" w:hAnsi="Calibri" w:cs="Calibri"/>
          <w:noProof/>
          <w:color w:val="002060"/>
        </w:rPr>
        <w:drawing>
          <wp:inline distT="0" distB="0" distL="0" distR="0" wp14:anchorId="35BC991E" wp14:editId="1595B79C">
            <wp:extent cx="1933001" cy="1876425"/>
            <wp:effectExtent l="0" t="0" r="0" b="0"/>
            <wp:docPr id="193" name="Immagin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934700" cy="1878074"/>
                    </a:xfrm>
                    <a:prstGeom prst="rect">
                      <a:avLst/>
                    </a:prstGeom>
                    <a:noFill/>
                    <a:ln>
                      <a:noFill/>
                    </a:ln>
                  </pic:spPr>
                </pic:pic>
              </a:graphicData>
            </a:graphic>
          </wp:inline>
        </w:drawing>
      </w:r>
      <w:r w:rsidR="001C5C5D">
        <w:rPr>
          <w:rFonts w:ascii="Calibri" w:hAnsi="Calibri" w:cs="Calibri"/>
          <w:noProof/>
          <w:color w:val="002060"/>
        </w:rPr>
        <w:t xml:space="preserve">  </w:t>
      </w:r>
      <w:r w:rsidR="0026000D" w:rsidRPr="00BE0715">
        <w:rPr>
          <w:rFonts w:ascii="Calibri" w:hAnsi="Calibri" w:cs="Calibri"/>
          <w:noProof/>
          <w:color w:val="002060"/>
        </w:rPr>
        <w:drawing>
          <wp:inline distT="0" distB="0" distL="0" distR="0" wp14:anchorId="53DBC326" wp14:editId="30DA655C">
            <wp:extent cx="1981200" cy="1885950"/>
            <wp:effectExtent l="0" t="0" r="0" b="0"/>
            <wp:docPr id="194" name="Immagin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981200" cy="1885950"/>
                    </a:xfrm>
                    <a:prstGeom prst="rect">
                      <a:avLst/>
                    </a:prstGeom>
                    <a:noFill/>
                    <a:ln>
                      <a:noFill/>
                    </a:ln>
                  </pic:spPr>
                </pic:pic>
              </a:graphicData>
            </a:graphic>
          </wp:inline>
        </w:drawing>
      </w:r>
      <w:r w:rsidR="001C5C5D">
        <w:rPr>
          <w:rFonts w:ascii="Calibri" w:hAnsi="Calibri" w:cs="Calibri"/>
          <w:noProof/>
          <w:color w:val="002060"/>
        </w:rPr>
        <w:t xml:space="preserve">  </w:t>
      </w:r>
      <w:r w:rsidR="0026000D" w:rsidRPr="00BE0715">
        <w:rPr>
          <w:rFonts w:ascii="Calibri" w:hAnsi="Calibri" w:cs="Calibri"/>
          <w:noProof/>
          <w:color w:val="002060"/>
        </w:rPr>
        <w:drawing>
          <wp:inline distT="0" distB="0" distL="0" distR="0" wp14:anchorId="3B58EFA5" wp14:editId="3AC32E2E">
            <wp:extent cx="1951690" cy="1885370"/>
            <wp:effectExtent l="0" t="0" r="0" b="635"/>
            <wp:docPr id="195" name="Immagine 195" descr="Immagine che contiene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Immagine 195" descr="Immagine che contiene testo&#10;&#10;Descrizione generata automaticamente"/>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954438" cy="1888025"/>
                    </a:xfrm>
                    <a:prstGeom prst="rect">
                      <a:avLst/>
                    </a:prstGeom>
                    <a:noFill/>
                    <a:ln>
                      <a:noFill/>
                    </a:ln>
                  </pic:spPr>
                </pic:pic>
              </a:graphicData>
            </a:graphic>
          </wp:inline>
        </w:drawing>
      </w: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3120"/>
        <w:gridCol w:w="3120"/>
        <w:gridCol w:w="3120"/>
      </w:tblGrid>
      <w:tr w:rsidR="00335750" w:rsidRPr="00BE0715" w14:paraId="55DF2E4A" w14:textId="77777777">
        <w:trPr>
          <w:tblHeader/>
        </w:trPr>
        <w:tc>
          <w:tcPr>
            <w:tcW w:w="3120" w:type="dxa"/>
            <w:tcBorders>
              <w:top w:val="single" w:sz="1" w:space="0" w:color="CCCCCC"/>
              <w:left w:val="single" w:sz="1" w:space="0" w:color="CCCCCC"/>
              <w:bottom w:val="single" w:sz="1" w:space="0" w:color="CCCCCC"/>
              <w:right w:val="single" w:sz="1" w:space="0" w:color="CCCCCC"/>
            </w:tcBorders>
            <w:shd w:val="clear" w:color="auto" w:fill="F3D9E4"/>
            <w:tcMar>
              <w:top w:w="80" w:type="dxa"/>
              <w:left w:w="120" w:type="dxa"/>
              <w:bottom w:w="80" w:type="dxa"/>
              <w:right w:w="120" w:type="dxa"/>
            </w:tcMar>
            <w:vAlign w:val="center"/>
          </w:tcPr>
          <w:p w14:paraId="722843E3" w14:textId="77777777" w:rsidR="004E4345" w:rsidRPr="00BE0715" w:rsidRDefault="004477F6">
            <w:pPr>
              <w:rPr>
                <w:rFonts w:ascii="Calibri" w:hAnsi="Calibri" w:cs="Calibri"/>
                <w:color w:val="002060"/>
              </w:rPr>
            </w:pPr>
            <w:r w:rsidRPr="00BE0715">
              <w:rPr>
                <w:rFonts w:ascii="Calibri" w:hAnsi="Calibri" w:cs="Calibri"/>
                <w:b/>
                <w:bCs/>
                <w:color w:val="002060"/>
                <w:sz w:val="20"/>
                <w:szCs w:val="20"/>
              </w:rPr>
              <w:t>GOAL 3</w:t>
            </w:r>
          </w:p>
        </w:tc>
        <w:tc>
          <w:tcPr>
            <w:tcW w:w="3120" w:type="dxa"/>
            <w:tcBorders>
              <w:top w:val="single" w:sz="1" w:space="0" w:color="CCCCCC"/>
              <w:left w:val="single" w:sz="1" w:space="0" w:color="CCCCCC"/>
              <w:bottom w:val="single" w:sz="1" w:space="0" w:color="CCCCCC"/>
              <w:right w:val="single" w:sz="1" w:space="0" w:color="CCCCCC"/>
            </w:tcBorders>
            <w:shd w:val="clear" w:color="auto" w:fill="F3D9E4"/>
            <w:tcMar>
              <w:top w:w="80" w:type="dxa"/>
              <w:left w:w="120" w:type="dxa"/>
              <w:bottom w:w="80" w:type="dxa"/>
              <w:right w:w="120" w:type="dxa"/>
            </w:tcMar>
            <w:vAlign w:val="center"/>
          </w:tcPr>
          <w:p w14:paraId="0DC16303" w14:textId="77777777" w:rsidR="004E4345" w:rsidRPr="00BE0715" w:rsidRDefault="004477F6">
            <w:pPr>
              <w:rPr>
                <w:rFonts w:ascii="Calibri" w:hAnsi="Calibri" w:cs="Calibri"/>
                <w:color w:val="002060"/>
              </w:rPr>
            </w:pPr>
            <w:r w:rsidRPr="00BE0715">
              <w:rPr>
                <w:rFonts w:ascii="Calibri" w:hAnsi="Calibri" w:cs="Calibri"/>
                <w:b/>
                <w:bCs/>
                <w:color w:val="002060"/>
                <w:sz w:val="20"/>
                <w:szCs w:val="20"/>
              </w:rPr>
              <w:t>GOAL 5</w:t>
            </w:r>
          </w:p>
        </w:tc>
        <w:tc>
          <w:tcPr>
            <w:tcW w:w="3120" w:type="dxa"/>
            <w:tcBorders>
              <w:top w:val="single" w:sz="1" w:space="0" w:color="CCCCCC"/>
              <w:left w:val="single" w:sz="1" w:space="0" w:color="CCCCCC"/>
              <w:bottom w:val="single" w:sz="1" w:space="0" w:color="CCCCCC"/>
              <w:right w:val="single" w:sz="1" w:space="0" w:color="CCCCCC"/>
            </w:tcBorders>
            <w:shd w:val="clear" w:color="auto" w:fill="F3D9E4"/>
            <w:tcMar>
              <w:top w:w="80" w:type="dxa"/>
              <w:left w:w="120" w:type="dxa"/>
              <w:bottom w:w="80" w:type="dxa"/>
              <w:right w:w="120" w:type="dxa"/>
            </w:tcMar>
            <w:vAlign w:val="center"/>
          </w:tcPr>
          <w:p w14:paraId="4F003431" w14:textId="77777777" w:rsidR="004E4345" w:rsidRPr="00BE0715" w:rsidRDefault="004477F6">
            <w:pPr>
              <w:rPr>
                <w:rFonts w:ascii="Calibri" w:hAnsi="Calibri" w:cs="Calibri"/>
                <w:color w:val="002060"/>
              </w:rPr>
            </w:pPr>
            <w:r w:rsidRPr="00BE0715">
              <w:rPr>
                <w:rFonts w:ascii="Calibri" w:hAnsi="Calibri" w:cs="Calibri"/>
                <w:b/>
                <w:bCs/>
                <w:color w:val="002060"/>
                <w:sz w:val="20"/>
                <w:szCs w:val="20"/>
              </w:rPr>
              <w:t>GOAL 16</w:t>
            </w:r>
          </w:p>
        </w:tc>
      </w:tr>
      <w:tr w:rsidR="00BE0715" w:rsidRPr="00BE0715" w14:paraId="68647DBA" w14:textId="77777777">
        <w:tc>
          <w:tcPr>
            <w:tcW w:w="312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6DFFBBB3" w14:textId="77777777" w:rsidR="004E4345" w:rsidRPr="00BE0715" w:rsidRDefault="004477F6">
            <w:pPr>
              <w:rPr>
                <w:rFonts w:ascii="Calibri" w:hAnsi="Calibri" w:cs="Calibri"/>
                <w:color w:val="002060"/>
              </w:rPr>
            </w:pPr>
            <w:r w:rsidRPr="00BE0715">
              <w:rPr>
                <w:rFonts w:ascii="Calibri" w:hAnsi="Calibri" w:cs="Calibri"/>
                <w:color w:val="002060"/>
              </w:rPr>
              <w:t>Assicurare la salute e il benessere per tutti e tutte le età</w:t>
            </w:r>
          </w:p>
        </w:tc>
        <w:tc>
          <w:tcPr>
            <w:tcW w:w="312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06D0B4AC" w14:textId="77777777" w:rsidR="004E4345" w:rsidRPr="00BE0715" w:rsidRDefault="004477F6">
            <w:pPr>
              <w:rPr>
                <w:rFonts w:ascii="Calibri" w:hAnsi="Calibri" w:cs="Calibri"/>
                <w:color w:val="002060"/>
              </w:rPr>
            </w:pPr>
            <w:r w:rsidRPr="00BE0715">
              <w:rPr>
                <w:rFonts w:ascii="Calibri" w:hAnsi="Calibri" w:cs="Calibri"/>
                <w:color w:val="002060"/>
              </w:rPr>
              <w:t>Raggiungere l’uguaglianza di genere e l’empowerment di tutte le donne e le ragazze</w:t>
            </w:r>
          </w:p>
        </w:tc>
        <w:tc>
          <w:tcPr>
            <w:tcW w:w="312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0FAFDAAB" w14:textId="77777777" w:rsidR="004E4345" w:rsidRPr="00BE0715" w:rsidRDefault="004477F6">
            <w:pPr>
              <w:rPr>
                <w:rFonts w:ascii="Calibri" w:hAnsi="Calibri" w:cs="Calibri"/>
                <w:color w:val="002060"/>
              </w:rPr>
            </w:pPr>
            <w:r w:rsidRPr="00BE0715">
              <w:rPr>
                <w:rFonts w:ascii="Calibri" w:hAnsi="Calibri" w:cs="Calibri"/>
                <w:color w:val="002060"/>
              </w:rPr>
              <w:t>Promuovere società pacifiche e più inclusive; offrire l’accesso alla giustizia per tutti e creare organismi efficienti, responsabili e inclusivi a tutti i livelli</w:t>
            </w:r>
          </w:p>
        </w:tc>
      </w:tr>
    </w:tbl>
    <w:p w14:paraId="0A5A1545" w14:textId="77777777" w:rsidR="008B7AEF" w:rsidRPr="00BE0715" w:rsidRDefault="008B7AEF">
      <w:pPr>
        <w:spacing w:before="160" w:after="160" w:line="276" w:lineRule="auto"/>
        <w:jc w:val="both"/>
        <w:rPr>
          <w:rFonts w:ascii="Calibri" w:hAnsi="Calibri" w:cs="Calibri"/>
          <w:color w:val="002060"/>
        </w:rPr>
      </w:pPr>
    </w:p>
    <w:p w14:paraId="72383DD5" w14:textId="3BB0D7F8" w:rsidR="004E4345" w:rsidRPr="00BE0715" w:rsidRDefault="004477F6">
      <w:pPr>
        <w:spacing w:before="160" w:after="160" w:line="276" w:lineRule="auto"/>
        <w:jc w:val="both"/>
        <w:rPr>
          <w:rFonts w:ascii="Calibri" w:hAnsi="Calibri" w:cs="Calibri"/>
          <w:color w:val="002060"/>
        </w:rPr>
      </w:pPr>
      <w:r w:rsidRPr="00BE0715">
        <w:rPr>
          <w:rFonts w:ascii="Calibri" w:hAnsi="Calibri" w:cs="Calibri"/>
          <w:color w:val="002060"/>
        </w:rPr>
        <w:t xml:space="preserve">Nel 2025 alcuni risultati hanno iniziato a rendere misurabile l’impatto delle attività della Fondazione su questi obiettivi: la pubblicazione scientifica sull’endometriosi, l’avvio del progetto F.I.S.A. sul lab on a chip diagnostico, l’ampliamento del progetto S.O.M.A. a sei workshop e il riconoscimento </w:t>
      </w:r>
      <w:proofErr w:type="spellStart"/>
      <w:r w:rsidRPr="00BE0715">
        <w:rPr>
          <w:rFonts w:ascii="Calibri" w:hAnsi="Calibri" w:cs="Calibri"/>
          <w:color w:val="002060"/>
        </w:rPr>
        <w:t>Well</w:t>
      </w:r>
      <w:proofErr w:type="spellEnd"/>
      <w:r w:rsidRPr="00BE0715">
        <w:rPr>
          <w:rFonts w:ascii="Calibri" w:hAnsi="Calibri" w:cs="Calibri"/>
          <w:color w:val="002060"/>
        </w:rPr>
        <w:t xml:space="preserve"> Impact della Fondazione Compagnia di San Paolo per l’impatto decennale generato dal binomio Cultura e Salute. Nei prossimi esercizi la Fondazione intende strutturare ulteriormente la rendicontazione d’impatto, anche adottando il criterio della Theory of Change.</w:t>
      </w:r>
    </w:p>
    <w:p w14:paraId="72A8F87B" w14:textId="77777777" w:rsidR="004E4345" w:rsidRPr="00BE0715" w:rsidRDefault="004477F6">
      <w:pPr>
        <w:rPr>
          <w:rFonts w:ascii="Calibri" w:hAnsi="Calibri" w:cs="Calibri"/>
          <w:color w:val="002060"/>
        </w:rPr>
      </w:pPr>
      <w:r w:rsidRPr="00BE0715">
        <w:rPr>
          <w:rFonts w:ascii="Calibri" w:hAnsi="Calibri" w:cs="Calibri"/>
          <w:color w:val="002060"/>
        </w:rPr>
        <w:br w:type="page"/>
      </w:r>
    </w:p>
    <w:p w14:paraId="57517A4C" w14:textId="77777777" w:rsidR="004E4345" w:rsidRPr="00735BBB" w:rsidRDefault="004477F6">
      <w:pPr>
        <w:pStyle w:val="Titolo1"/>
        <w:rPr>
          <w:rFonts w:ascii="Calibri" w:hAnsi="Calibri" w:cs="Calibri"/>
          <w:color w:val="CC0066"/>
        </w:rPr>
      </w:pPr>
      <w:bookmarkStart w:id="25" w:name="_Toc233041226"/>
      <w:r w:rsidRPr="00735BBB">
        <w:rPr>
          <w:rFonts w:ascii="Calibri" w:hAnsi="Calibri" w:cs="Calibri"/>
          <w:color w:val="CC0066"/>
        </w:rPr>
        <w:lastRenderedPageBreak/>
        <w:t>8. Situazione economico-finanziaria</w:t>
      </w:r>
      <w:bookmarkEnd w:id="25"/>
    </w:p>
    <w:p w14:paraId="6BCD99F0" w14:textId="77777777" w:rsidR="004E4345" w:rsidRPr="00BE0715" w:rsidRDefault="004477F6">
      <w:pPr>
        <w:spacing w:after="160" w:line="276" w:lineRule="auto"/>
        <w:jc w:val="both"/>
        <w:rPr>
          <w:rFonts w:ascii="Calibri" w:hAnsi="Calibri" w:cs="Calibri"/>
          <w:color w:val="002060"/>
        </w:rPr>
      </w:pPr>
      <w:r w:rsidRPr="00BE0715">
        <w:rPr>
          <w:rFonts w:ascii="Calibri" w:hAnsi="Calibri" w:cs="Calibri"/>
          <w:color w:val="002060"/>
        </w:rPr>
        <w:t>I dati che seguono sono tratti dal Bilancio d’esercizio al 31 dicembre 2025 della Fondazione, corredato dalla relativa Relazione di Missione.</w:t>
      </w:r>
    </w:p>
    <w:p w14:paraId="49976E58" w14:textId="77777777" w:rsidR="004E4345" w:rsidRPr="00BE0715" w:rsidRDefault="004477F6">
      <w:pPr>
        <w:pStyle w:val="Titolo2"/>
        <w:rPr>
          <w:rFonts w:ascii="Calibri" w:hAnsi="Calibri" w:cs="Calibri"/>
          <w:color w:val="002060"/>
        </w:rPr>
      </w:pPr>
      <w:bookmarkStart w:id="26" w:name="_Toc233041227"/>
      <w:r w:rsidRPr="00BE0715">
        <w:rPr>
          <w:rFonts w:ascii="Calibri" w:hAnsi="Calibri" w:cs="Calibri"/>
          <w:color w:val="002060"/>
        </w:rPr>
        <w:t>Oneri e costi</w:t>
      </w:r>
      <w:bookmarkEnd w:id="26"/>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6236"/>
        <w:gridCol w:w="1444"/>
        <w:gridCol w:w="1680"/>
      </w:tblGrid>
      <w:tr w:rsidR="00335750" w:rsidRPr="00BE0715" w14:paraId="71B16DD9" w14:textId="77777777" w:rsidTr="00D26BA8">
        <w:trPr>
          <w:tblHeader/>
        </w:trPr>
        <w:tc>
          <w:tcPr>
            <w:tcW w:w="6236" w:type="dxa"/>
            <w:tcBorders>
              <w:top w:val="single" w:sz="1" w:space="0" w:color="CCCCCC"/>
              <w:left w:val="single" w:sz="1" w:space="0" w:color="CCCCCC"/>
              <w:bottom w:val="single" w:sz="1" w:space="0" w:color="CCCCCC"/>
              <w:right w:val="single" w:sz="1" w:space="0" w:color="CCCCCC"/>
            </w:tcBorders>
            <w:shd w:val="clear" w:color="auto" w:fill="F3D9E4"/>
            <w:tcMar>
              <w:top w:w="80" w:type="dxa"/>
              <w:left w:w="120" w:type="dxa"/>
              <w:bottom w:w="80" w:type="dxa"/>
              <w:right w:w="120" w:type="dxa"/>
            </w:tcMar>
            <w:vAlign w:val="center"/>
          </w:tcPr>
          <w:p w14:paraId="5170FE02" w14:textId="77777777" w:rsidR="004E4345" w:rsidRPr="00BE0715" w:rsidRDefault="004477F6">
            <w:pPr>
              <w:rPr>
                <w:rFonts w:ascii="Calibri" w:hAnsi="Calibri" w:cs="Calibri"/>
                <w:color w:val="002060"/>
              </w:rPr>
            </w:pPr>
            <w:r w:rsidRPr="00BE0715">
              <w:rPr>
                <w:rFonts w:ascii="Calibri" w:hAnsi="Calibri" w:cs="Calibri"/>
                <w:b/>
                <w:bCs/>
                <w:color w:val="002060"/>
                <w:sz w:val="20"/>
                <w:szCs w:val="20"/>
              </w:rPr>
              <w:t>Voce</w:t>
            </w:r>
          </w:p>
        </w:tc>
        <w:tc>
          <w:tcPr>
            <w:tcW w:w="1444" w:type="dxa"/>
            <w:tcBorders>
              <w:top w:val="single" w:sz="1" w:space="0" w:color="CCCCCC"/>
              <w:left w:val="single" w:sz="1" w:space="0" w:color="CCCCCC"/>
              <w:bottom w:val="single" w:sz="1" w:space="0" w:color="CCCCCC"/>
              <w:right w:val="single" w:sz="1" w:space="0" w:color="CCCCCC"/>
            </w:tcBorders>
            <w:shd w:val="clear" w:color="auto" w:fill="F3D9E4"/>
            <w:tcMar>
              <w:top w:w="80" w:type="dxa"/>
              <w:left w:w="120" w:type="dxa"/>
              <w:bottom w:w="80" w:type="dxa"/>
              <w:right w:w="120" w:type="dxa"/>
            </w:tcMar>
            <w:vAlign w:val="center"/>
          </w:tcPr>
          <w:p w14:paraId="76CD7CF9" w14:textId="77777777" w:rsidR="004E4345" w:rsidRPr="00BE0715" w:rsidRDefault="004477F6" w:rsidP="00D26BA8">
            <w:pPr>
              <w:jc w:val="center"/>
              <w:rPr>
                <w:rFonts w:ascii="Calibri" w:hAnsi="Calibri" w:cs="Calibri"/>
                <w:color w:val="002060"/>
              </w:rPr>
            </w:pPr>
            <w:r w:rsidRPr="00BE0715">
              <w:rPr>
                <w:rFonts w:ascii="Calibri" w:hAnsi="Calibri" w:cs="Calibri"/>
                <w:b/>
                <w:bCs/>
                <w:color w:val="002060"/>
                <w:sz w:val="20"/>
                <w:szCs w:val="20"/>
              </w:rPr>
              <w:t>Anno 2025 (€)</w:t>
            </w:r>
          </w:p>
        </w:tc>
        <w:tc>
          <w:tcPr>
            <w:tcW w:w="1680" w:type="dxa"/>
            <w:tcBorders>
              <w:top w:val="single" w:sz="1" w:space="0" w:color="CCCCCC"/>
              <w:left w:val="single" w:sz="1" w:space="0" w:color="CCCCCC"/>
              <w:bottom w:val="single" w:sz="1" w:space="0" w:color="CCCCCC"/>
              <w:right w:val="single" w:sz="1" w:space="0" w:color="CCCCCC"/>
            </w:tcBorders>
            <w:shd w:val="clear" w:color="auto" w:fill="F3D9E4"/>
            <w:tcMar>
              <w:top w:w="80" w:type="dxa"/>
              <w:left w:w="120" w:type="dxa"/>
              <w:bottom w:w="80" w:type="dxa"/>
              <w:right w:w="120" w:type="dxa"/>
            </w:tcMar>
            <w:vAlign w:val="center"/>
          </w:tcPr>
          <w:p w14:paraId="5795C1A4" w14:textId="77777777" w:rsidR="00D26BA8" w:rsidRPr="00BE0715" w:rsidRDefault="004477F6" w:rsidP="00D26BA8">
            <w:pPr>
              <w:jc w:val="center"/>
              <w:rPr>
                <w:rFonts w:ascii="Calibri" w:hAnsi="Calibri" w:cs="Calibri"/>
                <w:b/>
                <w:bCs/>
                <w:color w:val="002060"/>
                <w:sz w:val="20"/>
                <w:szCs w:val="20"/>
              </w:rPr>
            </w:pPr>
            <w:r w:rsidRPr="00BE0715">
              <w:rPr>
                <w:rFonts w:ascii="Calibri" w:hAnsi="Calibri" w:cs="Calibri"/>
                <w:b/>
                <w:bCs/>
                <w:color w:val="002060"/>
                <w:sz w:val="20"/>
                <w:szCs w:val="20"/>
              </w:rPr>
              <w:t xml:space="preserve">Anno 2024 </w:t>
            </w:r>
          </w:p>
          <w:p w14:paraId="44404C06" w14:textId="26D1BEE9" w:rsidR="004E4345" w:rsidRPr="00BE0715" w:rsidRDefault="004477F6" w:rsidP="00D26BA8">
            <w:pPr>
              <w:jc w:val="center"/>
              <w:rPr>
                <w:rFonts w:ascii="Calibri" w:hAnsi="Calibri" w:cs="Calibri"/>
                <w:color w:val="002060"/>
              </w:rPr>
            </w:pPr>
            <w:r w:rsidRPr="00BE0715">
              <w:rPr>
                <w:rFonts w:ascii="Calibri" w:hAnsi="Calibri" w:cs="Calibri"/>
                <w:b/>
                <w:bCs/>
                <w:color w:val="002060"/>
                <w:sz w:val="20"/>
                <w:szCs w:val="20"/>
              </w:rPr>
              <w:t>(€)</w:t>
            </w:r>
          </w:p>
        </w:tc>
      </w:tr>
      <w:tr w:rsidR="00335750" w:rsidRPr="00BE0715" w14:paraId="72CEAB99" w14:textId="77777777" w:rsidTr="00D26BA8">
        <w:tc>
          <w:tcPr>
            <w:tcW w:w="6236"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3ED01EB6" w14:textId="77777777" w:rsidR="004E4345" w:rsidRPr="00BE0715" w:rsidRDefault="004477F6">
            <w:pPr>
              <w:rPr>
                <w:rFonts w:ascii="Calibri" w:hAnsi="Calibri" w:cs="Calibri"/>
                <w:color w:val="002060"/>
              </w:rPr>
            </w:pPr>
            <w:r w:rsidRPr="00BE0715">
              <w:rPr>
                <w:rFonts w:ascii="Calibri" w:hAnsi="Calibri" w:cs="Calibri"/>
                <w:color w:val="002060"/>
              </w:rPr>
              <w:t>A) Costi ed oneri da attività di interesse generale</w:t>
            </w:r>
          </w:p>
        </w:tc>
        <w:tc>
          <w:tcPr>
            <w:tcW w:w="1444"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5136EFC7" w14:textId="77777777" w:rsidR="004E4345" w:rsidRPr="00BE0715" w:rsidRDefault="004E4345" w:rsidP="00D26BA8">
            <w:pPr>
              <w:jc w:val="right"/>
              <w:rPr>
                <w:rFonts w:ascii="Calibri" w:hAnsi="Calibri" w:cs="Calibri"/>
                <w:color w:val="002060"/>
              </w:rPr>
            </w:pPr>
          </w:p>
        </w:tc>
        <w:tc>
          <w:tcPr>
            <w:tcW w:w="168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43997FF5" w14:textId="77777777" w:rsidR="004E4345" w:rsidRPr="00BE0715" w:rsidRDefault="004E4345" w:rsidP="00D26BA8">
            <w:pPr>
              <w:jc w:val="right"/>
              <w:rPr>
                <w:rFonts w:ascii="Calibri" w:hAnsi="Calibri" w:cs="Calibri"/>
                <w:color w:val="002060"/>
              </w:rPr>
            </w:pPr>
          </w:p>
        </w:tc>
      </w:tr>
      <w:tr w:rsidR="00335750" w:rsidRPr="00BE0715" w14:paraId="53575F52" w14:textId="77777777" w:rsidTr="00D26BA8">
        <w:tc>
          <w:tcPr>
            <w:tcW w:w="6236"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7D9A055D" w14:textId="77777777" w:rsidR="004E4345" w:rsidRPr="00BE0715" w:rsidRDefault="004477F6">
            <w:pPr>
              <w:rPr>
                <w:rFonts w:ascii="Calibri" w:hAnsi="Calibri" w:cs="Calibri"/>
                <w:color w:val="002060"/>
              </w:rPr>
            </w:pPr>
            <w:r w:rsidRPr="00BE0715">
              <w:rPr>
                <w:rFonts w:ascii="Calibri" w:hAnsi="Calibri" w:cs="Calibri"/>
                <w:color w:val="002060"/>
              </w:rPr>
              <w:t>1) Materie prime, ausiliarie, di consumo, merci</w:t>
            </w:r>
          </w:p>
        </w:tc>
        <w:tc>
          <w:tcPr>
            <w:tcW w:w="1444"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18CCB97F" w14:textId="77777777" w:rsidR="004E4345" w:rsidRPr="00BE0715" w:rsidRDefault="004477F6" w:rsidP="00D26BA8">
            <w:pPr>
              <w:jc w:val="right"/>
              <w:rPr>
                <w:rFonts w:ascii="Calibri" w:hAnsi="Calibri" w:cs="Calibri"/>
                <w:color w:val="002060"/>
              </w:rPr>
            </w:pPr>
            <w:r w:rsidRPr="00BE0715">
              <w:rPr>
                <w:rFonts w:ascii="Calibri" w:hAnsi="Calibri" w:cs="Calibri"/>
                <w:color w:val="002060"/>
              </w:rPr>
              <w:t>978.476</w:t>
            </w:r>
          </w:p>
        </w:tc>
        <w:tc>
          <w:tcPr>
            <w:tcW w:w="168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00F50898" w14:textId="77777777" w:rsidR="004E4345" w:rsidRPr="00BE0715" w:rsidRDefault="004477F6" w:rsidP="00D26BA8">
            <w:pPr>
              <w:jc w:val="right"/>
              <w:rPr>
                <w:rFonts w:ascii="Calibri" w:hAnsi="Calibri" w:cs="Calibri"/>
                <w:color w:val="002060"/>
              </w:rPr>
            </w:pPr>
            <w:r w:rsidRPr="00BE0715">
              <w:rPr>
                <w:rFonts w:ascii="Calibri" w:hAnsi="Calibri" w:cs="Calibri"/>
                <w:color w:val="002060"/>
              </w:rPr>
              <w:t>19.381</w:t>
            </w:r>
          </w:p>
        </w:tc>
      </w:tr>
      <w:tr w:rsidR="00335750" w:rsidRPr="00BE0715" w14:paraId="7070EDAF" w14:textId="77777777" w:rsidTr="00D26BA8">
        <w:tc>
          <w:tcPr>
            <w:tcW w:w="6236"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59F0BE28" w14:textId="77777777" w:rsidR="004E4345" w:rsidRPr="00BE0715" w:rsidRDefault="004477F6">
            <w:pPr>
              <w:rPr>
                <w:rFonts w:ascii="Calibri" w:hAnsi="Calibri" w:cs="Calibri"/>
                <w:color w:val="002060"/>
              </w:rPr>
            </w:pPr>
            <w:r w:rsidRPr="00BE0715">
              <w:rPr>
                <w:rFonts w:ascii="Calibri" w:hAnsi="Calibri" w:cs="Calibri"/>
                <w:color w:val="002060"/>
              </w:rPr>
              <w:t>2) Servizi</w:t>
            </w:r>
          </w:p>
        </w:tc>
        <w:tc>
          <w:tcPr>
            <w:tcW w:w="1444"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03BBE305" w14:textId="77777777" w:rsidR="004E4345" w:rsidRPr="00BE0715" w:rsidRDefault="004477F6" w:rsidP="00D26BA8">
            <w:pPr>
              <w:jc w:val="right"/>
              <w:rPr>
                <w:rFonts w:ascii="Calibri" w:hAnsi="Calibri" w:cs="Calibri"/>
                <w:color w:val="002060"/>
              </w:rPr>
            </w:pPr>
            <w:r w:rsidRPr="00BE0715">
              <w:rPr>
                <w:rFonts w:ascii="Calibri" w:hAnsi="Calibri" w:cs="Calibri"/>
                <w:color w:val="002060"/>
              </w:rPr>
              <w:t>75.410</w:t>
            </w:r>
          </w:p>
        </w:tc>
        <w:tc>
          <w:tcPr>
            <w:tcW w:w="168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5A00EC2A" w14:textId="77777777" w:rsidR="004E4345" w:rsidRPr="00BE0715" w:rsidRDefault="004477F6" w:rsidP="00D26BA8">
            <w:pPr>
              <w:jc w:val="right"/>
              <w:rPr>
                <w:rFonts w:ascii="Calibri" w:hAnsi="Calibri" w:cs="Calibri"/>
                <w:color w:val="002060"/>
              </w:rPr>
            </w:pPr>
            <w:r w:rsidRPr="00BE0715">
              <w:rPr>
                <w:rFonts w:ascii="Calibri" w:hAnsi="Calibri" w:cs="Calibri"/>
                <w:color w:val="002060"/>
              </w:rPr>
              <w:t>36.226</w:t>
            </w:r>
          </w:p>
        </w:tc>
      </w:tr>
      <w:tr w:rsidR="00335750" w:rsidRPr="00BE0715" w14:paraId="14C74CE2" w14:textId="77777777" w:rsidTr="00D26BA8">
        <w:tc>
          <w:tcPr>
            <w:tcW w:w="6236"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375B3807" w14:textId="77777777" w:rsidR="004E4345" w:rsidRPr="00BE0715" w:rsidRDefault="004477F6">
            <w:pPr>
              <w:rPr>
                <w:rFonts w:ascii="Calibri" w:hAnsi="Calibri" w:cs="Calibri"/>
                <w:color w:val="002060"/>
              </w:rPr>
            </w:pPr>
            <w:r w:rsidRPr="00BE0715">
              <w:rPr>
                <w:rFonts w:ascii="Calibri" w:hAnsi="Calibri" w:cs="Calibri"/>
                <w:color w:val="002060"/>
              </w:rPr>
              <w:t>4) Personale (di cui borse di studio)</w:t>
            </w:r>
          </w:p>
        </w:tc>
        <w:tc>
          <w:tcPr>
            <w:tcW w:w="1444"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41813C49" w14:textId="77777777" w:rsidR="004E4345" w:rsidRPr="00BE0715" w:rsidRDefault="004477F6" w:rsidP="00D26BA8">
            <w:pPr>
              <w:jc w:val="right"/>
              <w:rPr>
                <w:rFonts w:ascii="Calibri" w:hAnsi="Calibri" w:cs="Calibri"/>
                <w:color w:val="002060"/>
              </w:rPr>
            </w:pPr>
            <w:r w:rsidRPr="00BE0715">
              <w:rPr>
                <w:rFonts w:ascii="Calibri" w:hAnsi="Calibri" w:cs="Calibri"/>
                <w:color w:val="002060"/>
              </w:rPr>
              <w:t>36.711</w:t>
            </w:r>
          </w:p>
        </w:tc>
        <w:tc>
          <w:tcPr>
            <w:tcW w:w="168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15F28AE6" w14:textId="77777777" w:rsidR="004E4345" w:rsidRPr="00BE0715" w:rsidRDefault="004477F6" w:rsidP="00D26BA8">
            <w:pPr>
              <w:jc w:val="right"/>
              <w:rPr>
                <w:rFonts w:ascii="Calibri" w:hAnsi="Calibri" w:cs="Calibri"/>
                <w:color w:val="002060"/>
              </w:rPr>
            </w:pPr>
            <w:r w:rsidRPr="00BE0715">
              <w:rPr>
                <w:rFonts w:ascii="Calibri" w:hAnsi="Calibri" w:cs="Calibri"/>
                <w:color w:val="002060"/>
              </w:rPr>
              <w:t>18.613</w:t>
            </w:r>
          </w:p>
        </w:tc>
      </w:tr>
      <w:tr w:rsidR="00335750" w:rsidRPr="00BE0715" w14:paraId="1EC6BB7E" w14:textId="77777777" w:rsidTr="00D26BA8">
        <w:tc>
          <w:tcPr>
            <w:tcW w:w="6236"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3CDD3DD6" w14:textId="77777777" w:rsidR="004E4345" w:rsidRPr="00BE0715" w:rsidRDefault="004477F6">
            <w:pPr>
              <w:rPr>
                <w:rFonts w:ascii="Calibri" w:hAnsi="Calibri" w:cs="Calibri"/>
                <w:color w:val="002060"/>
              </w:rPr>
            </w:pPr>
            <w:r w:rsidRPr="00BE0715">
              <w:rPr>
                <w:rFonts w:ascii="Calibri" w:hAnsi="Calibri" w:cs="Calibri"/>
                <w:color w:val="002060"/>
              </w:rPr>
              <w:t>7) Oneri diversi di gestione</w:t>
            </w:r>
          </w:p>
        </w:tc>
        <w:tc>
          <w:tcPr>
            <w:tcW w:w="1444"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0E9A1C61" w14:textId="77777777" w:rsidR="004E4345" w:rsidRPr="00BE0715" w:rsidRDefault="004477F6" w:rsidP="00D26BA8">
            <w:pPr>
              <w:jc w:val="right"/>
              <w:rPr>
                <w:rFonts w:ascii="Calibri" w:hAnsi="Calibri" w:cs="Calibri"/>
                <w:color w:val="002060"/>
              </w:rPr>
            </w:pPr>
            <w:r w:rsidRPr="00BE0715">
              <w:rPr>
                <w:rFonts w:ascii="Calibri" w:hAnsi="Calibri" w:cs="Calibri"/>
                <w:color w:val="002060"/>
              </w:rPr>
              <w:t>1.000</w:t>
            </w:r>
          </w:p>
        </w:tc>
        <w:tc>
          <w:tcPr>
            <w:tcW w:w="168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493F5C5A" w14:textId="77777777" w:rsidR="004E4345" w:rsidRPr="00BE0715" w:rsidRDefault="004477F6" w:rsidP="00D26BA8">
            <w:pPr>
              <w:jc w:val="right"/>
              <w:rPr>
                <w:rFonts w:ascii="Calibri" w:hAnsi="Calibri" w:cs="Calibri"/>
                <w:color w:val="002060"/>
              </w:rPr>
            </w:pPr>
            <w:r w:rsidRPr="00BE0715">
              <w:rPr>
                <w:rFonts w:ascii="Calibri" w:hAnsi="Calibri" w:cs="Calibri"/>
                <w:color w:val="002060"/>
              </w:rPr>
              <w:t>0</w:t>
            </w:r>
          </w:p>
        </w:tc>
      </w:tr>
      <w:tr w:rsidR="00335750" w:rsidRPr="00BE0715" w14:paraId="376F2ADC" w14:textId="77777777" w:rsidTr="00D26BA8">
        <w:tc>
          <w:tcPr>
            <w:tcW w:w="6236"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49139F99" w14:textId="77777777" w:rsidR="004E4345" w:rsidRPr="00BE0715" w:rsidRDefault="004477F6">
            <w:pPr>
              <w:rPr>
                <w:rFonts w:ascii="Calibri" w:hAnsi="Calibri" w:cs="Calibri"/>
                <w:color w:val="002060"/>
              </w:rPr>
            </w:pPr>
            <w:r w:rsidRPr="00BE0715">
              <w:rPr>
                <w:rFonts w:ascii="Calibri" w:hAnsi="Calibri" w:cs="Calibri"/>
                <w:color w:val="002060"/>
              </w:rPr>
              <w:t>9) Accantonamento a riserva vincolata per decisione organi istituzionali</w:t>
            </w:r>
          </w:p>
        </w:tc>
        <w:tc>
          <w:tcPr>
            <w:tcW w:w="1444"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10DE8DB9" w14:textId="77777777" w:rsidR="004E4345" w:rsidRPr="00BE0715" w:rsidRDefault="004477F6" w:rsidP="00D26BA8">
            <w:pPr>
              <w:jc w:val="right"/>
              <w:rPr>
                <w:rFonts w:ascii="Calibri" w:hAnsi="Calibri" w:cs="Calibri"/>
                <w:color w:val="002060"/>
              </w:rPr>
            </w:pPr>
            <w:r w:rsidRPr="00BE0715">
              <w:rPr>
                <w:rFonts w:ascii="Calibri" w:hAnsi="Calibri" w:cs="Calibri"/>
                <w:color w:val="002060"/>
              </w:rPr>
              <w:t>77.796</w:t>
            </w:r>
          </w:p>
        </w:tc>
        <w:tc>
          <w:tcPr>
            <w:tcW w:w="168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44EF9D37" w14:textId="77777777" w:rsidR="004E4345" w:rsidRPr="00BE0715" w:rsidRDefault="004477F6" w:rsidP="00D26BA8">
            <w:pPr>
              <w:jc w:val="right"/>
              <w:rPr>
                <w:rFonts w:ascii="Calibri" w:hAnsi="Calibri" w:cs="Calibri"/>
                <w:color w:val="002060"/>
              </w:rPr>
            </w:pPr>
            <w:r w:rsidRPr="00BE0715">
              <w:rPr>
                <w:rFonts w:ascii="Calibri" w:hAnsi="Calibri" w:cs="Calibri"/>
                <w:color w:val="002060"/>
              </w:rPr>
              <w:t>1.250.730</w:t>
            </w:r>
          </w:p>
        </w:tc>
      </w:tr>
      <w:tr w:rsidR="00335750" w:rsidRPr="00BE0715" w14:paraId="43B35397" w14:textId="77777777" w:rsidTr="00D26BA8">
        <w:tc>
          <w:tcPr>
            <w:tcW w:w="6236"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3ECC18A2" w14:textId="77777777" w:rsidR="004E4345" w:rsidRPr="00BE0715" w:rsidRDefault="004477F6">
            <w:pPr>
              <w:rPr>
                <w:rFonts w:ascii="Calibri" w:hAnsi="Calibri" w:cs="Calibri"/>
                <w:color w:val="002060"/>
              </w:rPr>
            </w:pPr>
            <w:r w:rsidRPr="00BE0715">
              <w:rPr>
                <w:rFonts w:ascii="Calibri" w:hAnsi="Calibri" w:cs="Calibri"/>
                <w:color w:val="002060"/>
              </w:rPr>
              <w:t>10) Utilizzo riserva vincolata per decisione organi istituzionali</w:t>
            </w:r>
          </w:p>
        </w:tc>
        <w:tc>
          <w:tcPr>
            <w:tcW w:w="1444"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36D9C91B" w14:textId="5AC77F75" w:rsidR="004E4345" w:rsidRPr="00BE0715" w:rsidRDefault="00D26BA8" w:rsidP="00D26BA8">
            <w:pPr>
              <w:jc w:val="right"/>
              <w:rPr>
                <w:rFonts w:ascii="Calibri" w:hAnsi="Calibri" w:cs="Calibri"/>
                <w:color w:val="002060"/>
              </w:rPr>
            </w:pPr>
            <w:r w:rsidRPr="00BE0715">
              <w:rPr>
                <w:rFonts w:ascii="Calibri" w:hAnsi="Calibri" w:cs="Calibri"/>
                <w:color w:val="002060"/>
              </w:rPr>
              <w:t>(1.103.028)</w:t>
            </w:r>
          </w:p>
        </w:tc>
        <w:tc>
          <w:tcPr>
            <w:tcW w:w="168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5C04EADF" w14:textId="2B884BD4" w:rsidR="004E4345" w:rsidRPr="00BE0715" w:rsidRDefault="00D26BA8" w:rsidP="00D26BA8">
            <w:pPr>
              <w:jc w:val="right"/>
              <w:rPr>
                <w:rFonts w:ascii="Calibri" w:hAnsi="Calibri" w:cs="Calibri"/>
                <w:color w:val="002060"/>
              </w:rPr>
            </w:pPr>
            <w:r w:rsidRPr="00BE0715">
              <w:rPr>
                <w:rFonts w:ascii="Calibri" w:hAnsi="Calibri" w:cs="Calibri"/>
                <w:color w:val="002060"/>
              </w:rPr>
              <w:t>(75.456)</w:t>
            </w:r>
          </w:p>
        </w:tc>
      </w:tr>
      <w:tr w:rsidR="00335750" w:rsidRPr="00BE0715" w14:paraId="2641E168" w14:textId="77777777" w:rsidTr="00D26BA8">
        <w:tc>
          <w:tcPr>
            <w:tcW w:w="6236"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519A94E2" w14:textId="77777777" w:rsidR="004E4345" w:rsidRPr="00BE0715" w:rsidRDefault="004477F6">
            <w:pPr>
              <w:rPr>
                <w:rFonts w:ascii="Calibri" w:hAnsi="Calibri" w:cs="Calibri"/>
                <w:color w:val="002060"/>
              </w:rPr>
            </w:pPr>
            <w:r w:rsidRPr="00BE0715">
              <w:rPr>
                <w:rFonts w:ascii="Calibri" w:hAnsi="Calibri" w:cs="Calibri"/>
                <w:color w:val="002060"/>
              </w:rPr>
              <w:t>Totale A)</w:t>
            </w:r>
          </w:p>
        </w:tc>
        <w:tc>
          <w:tcPr>
            <w:tcW w:w="1444"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324E7174" w14:textId="77777777" w:rsidR="004E4345" w:rsidRPr="00BE0715" w:rsidRDefault="004477F6" w:rsidP="00D26BA8">
            <w:pPr>
              <w:jc w:val="right"/>
              <w:rPr>
                <w:rFonts w:ascii="Calibri" w:hAnsi="Calibri" w:cs="Calibri"/>
                <w:color w:val="002060"/>
              </w:rPr>
            </w:pPr>
            <w:r w:rsidRPr="00BE0715">
              <w:rPr>
                <w:rFonts w:ascii="Calibri" w:hAnsi="Calibri" w:cs="Calibri"/>
                <w:color w:val="002060"/>
              </w:rPr>
              <w:t>66.365</w:t>
            </w:r>
          </w:p>
        </w:tc>
        <w:tc>
          <w:tcPr>
            <w:tcW w:w="168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06633055" w14:textId="77777777" w:rsidR="004E4345" w:rsidRPr="00BE0715" w:rsidRDefault="004477F6" w:rsidP="00D26BA8">
            <w:pPr>
              <w:jc w:val="right"/>
              <w:rPr>
                <w:rFonts w:ascii="Calibri" w:hAnsi="Calibri" w:cs="Calibri"/>
                <w:color w:val="002060"/>
              </w:rPr>
            </w:pPr>
            <w:r w:rsidRPr="00BE0715">
              <w:rPr>
                <w:rFonts w:ascii="Calibri" w:hAnsi="Calibri" w:cs="Calibri"/>
                <w:color w:val="002060"/>
              </w:rPr>
              <w:t>1.249.494</w:t>
            </w:r>
          </w:p>
        </w:tc>
      </w:tr>
      <w:tr w:rsidR="00335750" w:rsidRPr="00BE0715" w14:paraId="7B0CDD27" w14:textId="77777777" w:rsidTr="00D26BA8">
        <w:tc>
          <w:tcPr>
            <w:tcW w:w="6236"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487112EB" w14:textId="77777777" w:rsidR="004E4345" w:rsidRPr="00BE0715" w:rsidRDefault="004477F6">
            <w:pPr>
              <w:rPr>
                <w:rFonts w:ascii="Calibri" w:hAnsi="Calibri" w:cs="Calibri"/>
                <w:color w:val="002060"/>
              </w:rPr>
            </w:pPr>
            <w:r w:rsidRPr="00BE0715">
              <w:rPr>
                <w:rFonts w:ascii="Calibri" w:hAnsi="Calibri" w:cs="Calibri"/>
                <w:color w:val="002060"/>
              </w:rPr>
              <w:t>B) Costi ed oneri da attività diverse — Totale</w:t>
            </w:r>
          </w:p>
        </w:tc>
        <w:tc>
          <w:tcPr>
            <w:tcW w:w="1444"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34EFADCB" w14:textId="77777777" w:rsidR="004E4345" w:rsidRPr="00BE0715" w:rsidRDefault="004477F6" w:rsidP="00D26BA8">
            <w:pPr>
              <w:jc w:val="right"/>
              <w:rPr>
                <w:rFonts w:ascii="Calibri" w:hAnsi="Calibri" w:cs="Calibri"/>
                <w:color w:val="002060"/>
              </w:rPr>
            </w:pPr>
            <w:r w:rsidRPr="00BE0715">
              <w:rPr>
                <w:rFonts w:ascii="Calibri" w:hAnsi="Calibri" w:cs="Calibri"/>
                <w:color w:val="002060"/>
              </w:rPr>
              <w:t>0</w:t>
            </w:r>
          </w:p>
        </w:tc>
        <w:tc>
          <w:tcPr>
            <w:tcW w:w="168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69EB1837" w14:textId="77777777" w:rsidR="004E4345" w:rsidRPr="00BE0715" w:rsidRDefault="004477F6" w:rsidP="00D26BA8">
            <w:pPr>
              <w:jc w:val="right"/>
              <w:rPr>
                <w:rFonts w:ascii="Calibri" w:hAnsi="Calibri" w:cs="Calibri"/>
                <w:color w:val="002060"/>
              </w:rPr>
            </w:pPr>
            <w:r w:rsidRPr="00BE0715">
              <w:rPr>
                <w:rFonts w:ascii="Calibri" w:hAnsi="Calibri" w:cs="Calibri"/>
                <w:color w:val="002060"/>
              </w:rPr>
              <w:t>663</w:t>
            </w:r>
          </w:p>
        </w:tc>
      </w:tr>
      <w:tr w:rsidR="00335750" w:rsidRPr="00BE0715" w14:paraId="6C7D36D2" w14:textId="77777777" w:rsidTr="00D26BA8">
        <w:tc>
          <w:tcPr>
            <w:tcW w:w="6236"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378D25F1" w14:textId="77777777" w:rsidR="004E4345" w:rsidRPr="00BE0715" w:rsidRDefault="004477F6">
            <w:pPr>
              <w:rPr>
                <w:rFonts w:ascii="Calibri" w:hAnsi="Calibri" w:cs="Calibri"/>
                <w:color w:val="002060"/>
              </w:rPr>
            </w:pPr>
            <w:r w:rsidRPr="00BE0715">
              <w:rPr>
                <w:rFonts w:ascii="Calibri" w:hAnsi="Calibri" w:cs="Calibri"/>
                <w:color w:val="002060"/>
              </w:rPr>
              <w:t>C) Costi ed oneri da attività di raccolta fondi — Totale</w:t>
            </w:r>
          </w:p>
        </w:tc>
        <w:tc>
          <w:tcPr>
            <w:tcW w:w="1444"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3CF5634C" w14:textId="77777777" w:rsidR="004E4345" w:rsidRPr="00BE0715" w:rsidRDefault="004477F6" w:rsidP="00D26BA8">
            <w:pPr>
              <w:jc w:val="right"/>
              <w:rPr>
                <w:rFonts w:ascii="Calibri" w:hAnsi="Calibri" w:cs="Calibri"/>
                <w:color w:val="002060"/>
              </w:rPr>
            </w:pPr>
            <w:r w:rsidRPr="00BE0715">
              <w:rPr>
                <w:rFonts w:ascii="Calibri" w:hAnsi="Calibri" w:cs="Calibri"/>
                <w:color w:val="002060"/>
              </w:rPr>
              <w:t>6.990</w:t>
            </w:r>
          </w:p>
        </w:tc>
        <w:tc>
          <w:tcPr>
            <w:tcW w:w="168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2CEF1ECC" w14:textId="77777777" w:rsidR="004E4345" w:rsidRPr="00BE0715" w:rsidRDefault="004477F6" w:rsidP="00D26BA8">
            <w:pPr>
              <w:jc w:val="right"/>
              <w:rPr>
                <w:rFonts w:ascii="Calibri" w:hAnsi="Calibri" w:cs="Calibri"/>
                <w:color w:val="002060"/>
              </w:rPr>
            </w:pPr>
            <w:r w:rsidRPr="00BE0715">
              <w:rPr>
                <w:rFonts w:ascii="Calibri" w:hAnsi="Calibri" w:cs="Calibri"/>
                <w:color w:val="002060"/>
              </w:rPr>
              <w:t>573</w:t>
            </w:r>
          </w:p>
        </w:tc>
      </w:tr>
      <w:tr w:rsidR="00335750" w:rsidRPr="00BE0715" w14:paraId="3F0C6FA9" w14:textId="77777777" w:rsidTr="00D26BA8">
        <w:tc>
          <w:tcPr>
            <w:tcW w:w="6236"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1AAD17C5" w14:textId="77777777" w:rsidR="004E4345" w:rsidRPr="00BE0715" w:rsidRDefault="004477F6">
            <w:pPr>
              <w:rPr>
                <w:rFonts w:ascii="Calibri" w:hAnsi="Calibri" w:cs="Calibri"/>
                <w:color w:val="002060"/>
              </w:rPr>
            </w:pPr>
            <w:r w:rsidRPr="00BE0715">
              <w:rPr>
                <w:rFonts w:ascii="Calibri" w:hAnsi="Calibri" w:cs="Calibri"/>
                <w:color w:val="002060"/>
              </w:rPr>
              <w:t>D) Costi ed oneri da attività finanziarie e patrimoniali — Totale</w:t>
            </w:r>
          </w:p>
        </w:tc>
        <w:tc>
          <w:tcPr>
            <w:tcW w:w="1444"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7D758F3E" w14:textId="77777777" w:rsidR="004E4345" w:rsidRPr="00BE0715" w:rsidRDefault="004477F6" w:rsidP="00D26BA8">
            <w:pPr>
              <w:jc w:val="right"/>
              <w:rPr>
                <w:rFonts w:ascii="Calibri" w:hAnsi="Calibri" w:cs="Calibri"/>
                <w:color w:val="002060"/>
              </w:rPr>
            </w:pPr>
            <w:r w:rsidRPr="00BE0715">
              <w:rPr>
                <w:rFonts w:ascii="Calibri" w:hAnsi="Calibri" w:cs="Calibri"/>
                <w:color w:val="002060"/>
              </w:rPr>
              <w:t>0</w:t>
            </w:r>
          </w:p>
        </w:tc>
        <w:tc>
          <w:tcPr>
            <w:tcW w:w="168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220543F2" w14:textId="77777777" w:rsidR="004E4345" w:rsidRPr="00BE0715" w:rsidRDefault="004477F6" w:rsidP="00D26BA8">
            <w:pPr>
              <w:jc w:val="right"/>
              <w:rPr>
                <w:rFonts w:ascii="Calibri" w:hAnsi="Calibri" w:cs="Calibri"/>
                <w:color w:val="002060"/>
              </w:rPr>
            </w:pPr>
            <w:r w:rsidRPr="00BE0715">
              <w:rPr>
                <w:rFonts w:ascii="Calibri" w:hAnsi="Calibri" w:cs="Calibri"/>
                <w:color w:val="002060"/>
              </w:rPr>
              <w:t>0</w:t>
            </w:r>
          </w:p>
        </w:tc>
      </w:tr>
      <w:tr w:rsidR="00335750" w:rsidRPr="00BE0715" w14:paraId="6A60122C" w14:textId="77777777" w:rsidTr="00D26BA8">
        <w:tc>
          <w:tcPr>
            <w:tcW w:w="6236"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5B246A94" w14:textId="77777777" w:rsidR="004E4345" w:rsidRPr="00BE0715" w:rsidRDefault="004477F6">
            <w:pPr>
              <w:rPr>
                <w:rFonts w:ascii="Calibri" w:hAnsi="Calibri" w:cs="Calibri"/>
                <w:color w:val="002060"/>
              </w:rPr>
            </w:pPr>
            <w:r w:rsidRPr="00BE0715">
              <w:rPr>
                <w:rFonts w:ascii="Calibri" w:hAnsi="Calibri" w:cs="Calibri"/>
                <w:color w:val="002060"/>
              </w:rPr>
              <w:t>E) Costi e oneri di supporto generale — Totale</w:t>
            </w:r>
          </w:p>
        </w:tc>
        <w:tc>
          <w:tcPr>
            <w:tcW w:w="1444"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1F1994D9" w14:textId="77777777" w:rsidR="004E4345" w:rsidRPr="00BE0715" w:rsidRDefault="004477F6" w:rsidP="00D26BA8">
            <w:pPr>
              <w:jc w:val="right"/>
              <w:rPr>
                <w:rFonts w:ascii="Calibri" w:hAnsi="Calibri" w:cs="Calibri"/>
                <w:color w:val="002060"/>
              </w:rPr>
            </w:pPr>
            <w:r w:rsidRPr="00BE0715">
              <w:rPr>
                <w:rFonts w:ascii="Calibri" w:hAnsi="Calibri" w:cs="Calibri"/>
                <w:color w:val="002060"/>
              </w:rPr>
              <w:t>705</w:t>
            </w:r>
          </w:p>
        </w:tc>
        <w:tc>
          <w:tcPr>
            <w:tcW w:w="168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336FFD95" w14:textId="77777777" w:rsidR="004E4345" w:rsidRPr="00BE0715" w:rsidRDefault="004477F6" w:rsidP="00D26BA8">
            <w:pPr>
              <w:jc w:val="right"/>
              <w:rPr>
                <w:rFonts w:ascii="Calibri" w:hAnsi="Calibri" w:cs="Calibri"/>
                <w:color w:val="002060"/>
              </w:rPr>
            </w:pPr>
            <w:r w:rsidRPr="00BE0715">
              <w:rPr>
                <w:rFonts w:ascii="Calibri" w:hAnsi="Calibri" w:cs="Calibri"/>
                <w:color w:val="002060"/>
              </w:rPr>
              <w:t>632</w:t>
            </w:r>
          </w:p>
        </w:tc>
      </w:tr>
      <w:tr w:rsidR="00335750" w:rsidRPr="00BE0715" w14:paraId="14CF168F" w14:textId="77777777" w:rsidTr="00D26BA8">
        <w:tc>
          <w:tcPr>
            <w:tcW w:w="6236"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02A6020C" w14:textId="77777777" w:rsidR="004E4345" w:rsidRPr="00BE0715" w:rsidRDefault="004477F6">
            <w:pPr>
              <w:rPr>
                <w:rFonts w:ascii="Calibri" w:hAnsi="Calibri" w:cs="Calibri"/>
                <w:color w:val="002060"/>
              </w:rPr>
            </w:pPr>
            <w:r w:rsidRPr="00BE0715">
              <w:rPr>
                <w:rFonts w:ascii="Calibri" w:hAnsi="Calibri" w:cs="Calibri"/>
                <w:color w:val="002060"/>
              </w:rPr>
              <w:t>TOTALE ONERI E COSTI</w:t>
            </w:r>
          </w:p>
        </w:tc>
        <w:tc>
          <w:tcPr>
            <w:tcW w:w="1444"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35A93497" w14:textId="77777777" w:rsidR="004E4345" w:rsidRPr="00BE0715" w:rsidRDefault="004477F6" w:rsidP="00D26BA8">
            <w:pPr>
              <w:jc w:val="right"/>
              <w:rPr>
                <w:rFonts w:ascii="Calibri" w:hAnsi="Calibri" w:cs="Calibri"/>
                <w:color w:val="002060"/>
              </w:rPr>
            </w:pPr>
            <w:r w:rsidRPr="00BE0715">
              <w:rPr>
                <w:rFonts w:ascii="Calibri" w:hAnsi="Calibri" w:cs="Calibri"/>
                <w:color w:val="002060"/>
              </w:rPr>
              <w:t>74.060</w:t>
            </w:r>
          </w:p>
        </w:tc>
        <w:tc>
          <w:tcPr>
            <w:tcW w:w="168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37536178" w14:textId="77777777" w:rsidR="004E4345" w:rsidRPr="00BE0715" w:rsidRDefault="004477F6" w:rsidP="00D26BA8">
            <w:pPr>
              <w:jc w:val="right"/>
              <w:rPr>
                <w:rFonts w:ascii="Calibri" w:hAnsi="Calibri" w:cs="Calibri"/>
                <w:color w:val="002060"/>
              </w:rPr>
            </w:pPr>
            <w:r w:rsidRPr="00BE0715">
              <w:rPr>
                <w:rFonts w:ascii="Calibri" w:hAnsi="Calibri" w:cs="Calibri"/>
                <w:color w:val="002060"/>
              </w:rPr>
              <w:t>1.251.362</w:t>
            </w:r>
          </w:p>
        </w:tc>
      </w:tr>
    </w:tbl>
    <w:p w14:paraId="67A116E2" w14:textId="77777777" w:rsidR="004E4345" w:rsidRPr="00BE0715" w:rsidRDefault="004477F6">
      <w:pPr>
        <w:pStyle w:val="Titolo2"/>
        <w:rPr>
          <w:rFonts w:ascii="Calibri" w:hAnsi="Calibri" w:cs="Calibri"/>
          <w:color w:val="002060"/>
        </w:rPr>
      </w:pPr>
      <w:bookmarkStart w:id="27" w:name="_Toc233041228"/>
      <w:r w:rsidRPr="00BE0715">
        <w:rPr>
          <w:rFonts w:ascii="Calibri" w:hAnsi="Calibri" w:cs="Calibri"/>
          <w:color w:val="002060"/>
        </w:rPr>
        <w:t>Proventi e ricavi</w:t>
      </w:r>
      <w:bookmarkEnd w:id="27"/>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6000"/>
        <w:gridCol w:w="1680"/>
        <w:gridCol w:w="1680"/>
      </w:tblGrid>
      <w:tr w:rsidR="00335750" w:rsidRPr="00BE0715" w14:paraId="7703E99E" w14:textId="77777777">
        <w:trPr>
          <w:tblHeader/>
        </w:trPr>
        <w:tc>
          <w:tcPr>
            <w:tcW w:w="6000" w:type="dxa"/>
            <w:tcBorders>
              <w:top w:val="single" w:sz="1" w:space="0" w:color="CCCCCC"/>
              <w:left w:val="single" w:sz="1" w:space="0" w:color="CCCCCC"/>
              <w:bottom w:val="single" w:sz="1" w:space="0" w:color="CCCCCC"/>
              <w:right w:val="single" w:sz="1" w:space="0" w:color="CCCCCC"/>
            </w:tcBorders>
            <w:shd w:val="clear" w:color="auto" w:fill="F3D9E4"/>
            <w:tcMar>
              <w:top w:w="80" w:type="dxa"/>
              <w:left w:w="120" w:type="dxa"/>
              <w:bottom w:w="80" w:type="dxa"/>
              <w:right w:w="120" w:type="dxa"/>
            </w:tcMar>
            <w:vAlign w:val="center"/>
          </w:tcPr>
          <w:p w14:paraId="29F7B904" w14:textId="77777777" w:rsidR="004E4345" w:rsidRPr="00BE0715" w:rsidRDefault="004477F6">
            <w:pPr>
              <w:rPr>
                <w:rFonts w:ascii="Calibri" w:hAnsi="Calibri" w:cs="Calibri"/>
                <w:color w:val="002060"/>
              </w:rPr>
            </w:pPr>
            <w:r w:rsidRPr="00BE0715">
              <w:rPr>
                <w:rFonts w:ascii="Calibri" w:hAnsi="Calibri" w:cs="Calibri"/>
                <w:b/>
                <w:bCs/>
                <w:color w:val="002060"/>
                <w:sz w:val="20"/>
                <w:szCs w:val="20"/>
              </w:rPr>
              <w:t>Voce</w:t>
            </w:r>
          </w:p>
        </w:tc>
        <w:tc>
          <w:tcPr>
            <w:tcW w:w="1680" w:type="dxa"/>
            <w:tcBorders>
              <w:top w:val="single" w:sz="1" w:space="0" w:color="CCCCCC"/>
              <w:left w:val="single" w:sz="1" w:space="0" w:color="CCCCCC"/>
              <w:bottom w:val="single" w:sz="1" w:space="0" w:color="CCCCCC"/>
              <w:right w:val="single" w:sz="1" w:space="0" w:color="CCCCCC"/>
            </w:tcBorders>
            <w:shd w:val="clear" w:color="auto" w:fill="F3D9E4"/>
            <w:tcMar>
              <w:top w:w="80" w:type="dxa"/>
              <w:left w:w="120" w:type="dxa"/>
              <w:bottom w:w="80" w:type="dxa"/>
              <w:right w:w="120" w:type="dxa"/>
            </w:tcMar>
            <w:vAlign w:val="center"/>
          </w:tcPr>
          <w:p w14:paraId="5AFD4522" w14:textId="30E0A2D8" w:rsidR="00D26BA8" w:rsidRPr="00BE0715" w:rsidRDefault="004477F6" w:rsidP="00D26BA8">
            <w:pPr>
              <w:jc w:val="center"/>
              <w:rPr>
                <w:rFonts w:ascii="Calibri" w:hAnsi="Calibri" w:cs="Calibri"/>
                <w:b/>
                <w:bCs/>
                <w:color w:val="002060"/>
                <w:sz w:val="20"/>
                <w:szCs w:val="20"/>
              </w:rPr>
            </w:pPr>
            <w:r w:rsidRPr="00BE0715">
              <w:rPr>
                <w:rFonts w:ascii="Calibri" w:hAnsi="Calibri" w:cs="Calibri"/>
                <w:b/>
                <w:bCs/>
                <w:color w:val="002060"/>
                <w:sz w:val="20"/>
                <w:szCs w:val="20"/>
              </w:rPr>
              <w:t>Anno 2025</w:t>
            </w:r>
          </w:p>
          <w:p w14:paraId="1F818AEC" w14:textId="273297FB" w:rsidR="004E4345" w:rsidRPr="00BE0715" w:rsidRDefault="004477F6" w:rsidP="00D26BA8">
            <w:pPr>
              <w:jc w:val="center"/>
              <w:rPr>
                <w:rFonts w:ascii="Calibri" w:hAnsi="Calibri" w:cs="Calibri"/>
                <w:color w:val="002060"/>
              </w:rPr>
            </w:pPr>
            <w:r w:rsidRPr="00BE0715">
              <w:rPr>
                <w:rFonts w:ascii="Calibri" w:hAnsi="Calibri" w:cs="Calibri"/>
                <w:b/>
                <w:bCs/>
                <w:color w:val="002060"/>
                <w:sz w:val="20"/>
                <w:szCs w:val="20"/>
              </w:rPr>
              <w:t>(€)</w:t>
            </w:r>
          </w:p>
        </w:tc>
        <w:tc>
          <w:tcPr>
            <w:tcW w:w="1680" w:type="dxa"/>
            <w:tcBorders>
              <w:top w:val="single" w:sz="1" w:space="0" w:color="CCCCCC"/>
              <w:left w:val="single" w:sz="1" w:space="0" w:color="CCCCCC"/>
              <w:bottom w:val="single" w:sz="1" w:space="0" w:color="CCCCCC"/>
              <w:right w:val="single" w:sz="1" w:space="0" w:color="CCCCCC"/>
            </w:tcBorders>
            <w:shd w:val="clear" w:color="auto" w:fill="F3D9E4"/>
            <w:tcMar>
              <w:top w:w="80" w:type="dxa"/>
              <w:left w:w="120" w:type="dxa"/>
              <w:bottom w:w="80" w:type="dxa"/>
              <w:right w:w="120" w:type="dxa"/>
            </w:tcMar>
            <w:vAlign w:val="center"/>
          </w:tcPr>
          <w:p w14:paraId="05733C65" w14:textId="34D3FC21" w:rsidR="00D26BA8" w:rsidRPr="00BE0715" w:rsidRDefault="004477F6" w:rsidP="00D26BA8">
            <w:pPr>
              <w:jc w:val="center"/>
              <w:rPr>
                <w:rFonts w:ascii="Calibri" w:hAnsi="Calibri" w:cs="Calibri"/>
                <w:b/>
                <w:bCs/>
                <w:color w:val="002060"/>
                <w:sz w:val="20"/>
                <w:szCs w:val="20"/>
              </w:rPr>
            </w:pPr>
            <w:r w:rsidRPr="00BE0715">
              <w:rPr>
                <w:rFonts w:ascii="Calibri" w:hAnsi="Calibri" w:cs="Calibri"/>
                <w:b/>
                <w:bCs/>
                <w:color w:val="002060"/>
                <w:sz w:val="20"/>
                <w:szCs w:val="20"/>
              </w:rPr>
              <w:t>Anno 2024</w:t>
            </w:r>
          </w:p>
          <w:p w14:paraId="47BB499D" w14:textId="41521819" w:rsidR="004E4345" w:rsidRPr="00BE0715" w:rsidRDefault="004477F6" w:rsidP="00D26BA8">
            <w:pPr>
              <w:jc w:val="center"/>
              <w:rPr>
                <w:rFonts w:ascii="Calibri" w:hAnsi="Calibri" w:cs="Calibri"/>
                <w:color w:val="002060"/>
              </w:rPr>
            </w:pPr>
            <w:r w:rsidRPr="00BE0715">
              <w:rPr>
                <w:rFonts w:ascii="Calibri" w:hAnsi="Calibri" w:cs="Calibri"/>
                <w:b/>
                <w:bCs/>
                <w:color w:val="002060"/>
                <w:sz w:val="20"/>
                <w:szCs w:val="20"/>
              </w:rPr>
              <w:t>(€)</w:t>
            </w:r>
          </w:p>
        </w:tc>
      </w:tr>
      <w:tr w:rsidR="00335750" w:rsidRPr="00BE0715" w14:paraId="536D0AE4" w14:textId="77777777">
        <w:tc>
          <w:tcPr>
            <w:tcW w:w="600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6C264D94" w14:textId="77777777" w:rsidR="004E4345" w:rsidRPr="00BE0715" w:rsidRDefault="004477F6">
            <w:pPr>
              <w:rPr>
                <w:rFonts w:ascii="Calibri" w:hAnsi="Calibri" w:cs="Calibri"/>
                <w:color w:val="002060"/>
              </w:rPr>
            </w:pPr>
            <w:r w:rsidRPr="00BE0715">
              <w:rPr>
                <w:rFonts w:ascii="Calibri" w:hAnsi="Calibri" w:cs="Calibri"/>
                <w:color w:val="002060"/>
              </w:rPr>
              <w:t>A) Ricavi, rendite e proventi da attività di interesse generale</w:t>
            </w:r>
          </w:p>
        </w:tc>
        <w:tc>
          <w:tcPr>
            <w:tcW w:w="168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147B1849" w14:textId="77777777" w:rsidR="004E4345" w:rsidRPr="00BE0715" w:rsidRDefault="004E4345">
            <w:pPr>
              <w:rPr>
                <w:rFonts w:ascii="Calibri" w:hAnsi="Calibri" w:cs="Calibri"/>
                <w:color w:val="002060"/>
              </w:rPr>
            </w:pPr>
          </w:p>
        </w:tc>
        <w:tc>
          <w:tcPr>
            <w:tcW w:w="168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515F6330" w14:textId="77777777" w:rsidR="004E4345" w:rsidRPr="00BE0715" w:rsidRDefault="004E4345">
            <w:pPr>
              <w:rPr>
                <w:rFonts w:ascii="Calibri" w:hAnsi="Calibri" w:cs="Calibri"/>
                <w:color w:val="002060"/>
              </w:rPr>
            </w:pPr>
          </w:p>
        </w:tc>
      </w:tr>
      <w:tr w:rsidR="00335750" w:rsidRPr="00BE0715" w14:paraId="26DE7B2D" w14:textId="77777777">
        <w:tc>
          <w:tcPr>
            <w:tcW w:w="600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1947C098" w14:textId="77777777" w:rsidR="004E4345" w:rsidRPr="00BE0715" w:rsidRDefault="004477F6">
            <w:pPr>
              <w:rPr>
                <w:rFonts w:ascii="Calibri" w:hAnsi="Calibri" w:cs="Calibri"/>
                <w:color w:val="002060"/>
              </w:rPr>
            </w:pPr>
            <w:r w:rsidRPr="00BE0715">
              <w:rPr>
                <w:rFonts w:ascii="Calibri" w:hAnsi="Calibri" w:cs="Calibri"/>
                <w:color w:val="002060"/>
              </w:rPr>
              <w:t>1) Proventi da quote associative e apporti dei fondatori</w:t>
            </w:r>
          </w:p>
        </w:tc>
        <w:tc>
          <w:tcPr>
            <w:tcW w:w="168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70B4530B" w14:textId="77777777" w:rsidR="004E4345" w:rsidRPr="00BE0715" w:rsidRDefault="004477F6" w:rsidP="00D26BA8">
            <w:pPr>
              <w:jc w:val="right"/>
              <w:rPr>
                <w:rFonts w:ascii="Calibri" w:hAnsi="Calibri" w:cs="Calibri"/>
                <w:color w:val="002060"/>
              </w:rPr>
            </w:pPr>
            <w:r w:rsidRPr="00BE0715">
              <w:rPr>
                <w:rFonts w:ascii="Calibri" w:hAnsi="Calibri" w:cs="Calibri"/>
                <w:color w:val="002060"/>
              </w:rPr>
              <w:t>2.186</w:t>
            </w:r>
          </w:p>
        </w:tc>
        <w:tc>
          <w:tcPr>
            <w:tcW w:w="168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50E2C64E" w14:textId="77777777" w:rsidR="004E4345" w:rsidRPr="00BE0715" w:rsidRDefault="004477F6" w:rsidP="00D26BA8">
            <w:pPr>
              <w:jc w:val="right"/>
              <w:rPr>
                <w:rFonts w:ascii="Calibri" w:hAnsi="Calibri" w:cs="Calibri"/>
                <w:color w:val="002060"/>
              </w:rPr>
            </w:pPr>
            <w:r w:rsidRPr="00BE0715">
              <w:rPr>
                <w:rFonts w:ascii="Calibri" w:hAnsi="Calibri" w:cs="Calibri"/>
                <w:color w:val="002060"/>
              </w:rPr>
              <w:t>3.000</w:t>
            </w:r>
          </w:p>
        </w:tc>
      </w:tr>
      <w:tr w:rsidR="00335750" w:rsidRPr="00BE0715" w14:paraId="3B902D32" w14:textId="77777777">
        <w:tc>
          <w:tcPr>
            <w:tcW w:w="600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402822D9" w14:textId="77777777" w:rsidR="004E4345" w:rsidRPr="00BE0715" w:rsidRDefault="004477F6">
            <w:pPr>
              <w:rPr>
                <w:rFonts w:ascii="Calibri" w:hAnsi="Calibri" w:cs="Calibri"/>
                <w:color w:val="002060"/>
              </w:rPr>
            </w:pPr>
            <w:r w:rsidRPr="00BE0715">
              <w:rPr>
                <w:rFonts w:ascii="Calibri" w:hAnsi="Calibri" w:cs="Calibri"/>
                <w:color w:val="002060"/>
              </w:rPr>
              <w:t>5) Proventi del 5 per mille</w:t>
            </w:r>
          </w:p>
        </w:tc>
        <w:tc>
          <w:tcPr>
            <w:tcW w:w="168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5ECDACD5" w14:textId="77777777" w:rsidR="004E4345" w:rsidRPr="00BE0715" w:rsidRDefault="004477F6" w:rsidP="00D26BA8">
            <w:pPr>
              <w:jc w:val="right"/>
              <w:rPr>
                <w:rFonts w:ascii="Calibri" w:hAnsi="Calibri" w:cs="Calibri"/>
                <w:color w:val="002060"/>
              </w:rPr>
            </w:pPr>
            <w:r w:rsidRPr="00BE0715">
              <w:rPr>
                <w:rFonts w:ascii="Calibri" w:hAnsi="Calibri" w:cs="Calibri"/>
                <w:color w:val="002060"/>
              </w:rPr>
              <w:t>10.149</w:t>
            </w:r>
          </w:p>
        </w:tc>
        <w:tc>
          <w:tcPr>
            <w:tcW w:w="168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136C4498" w14:textId="77777777" w:rsidR="004E4345" w:rsidRPr="00BE0715" w:rsidRDefault="004477F6" w:rsidP="00D26BA8">
            <w:pPr>
              <w:jc w:val="right"/>
              <w:rPr>
                <w:rFonts w:ascii="Calibri" w:hAnsi="Calibri" w:cs="Calibri"/>
                <w:color w:val="002060"/>
              </w:rPr>
            </w:pPr>
            <w:r w:rsidRPr="00BE0715">
              <w:rPr>
                <w:rFonts w:ascii="Calibri" w:hAnsi="Calibri" w:cs="Calibri"/>
                <w:color w:val="002060"/>
              </w:rPr>
              <w:t>10.016</w:t>
            </w:r>
          </w:p>
        </w:tc>
      </w:tr>
      <w:tr w:rsidR="00335750" w:rsidRPr="00BE0715" w14:paraId="1E8338A4" w14:textId="77777777">
        <w:tc>
          <w:tcPr>
            <w:tcW w:w="600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2522B6ED" w14:textId="77777777" w:rsidR="004E4345" w:rsidRPr="00BE0715" w:rsidRDefault="004477F6">
            <w:pPr>
              <w:rPr>
                <w:rFonts w:ascii="Calibri" w:hAnsi="Calibri" w:cs="Calibri"/>
                <w:color w:val="002060"/>
              </w:rPr>
            </w:pPr>
            <w:r w:rsidRPr="00BE0715">
              <w:rPr>
                <w:rFonts w:ascii="Calibri" w:hAnsi="Calibri" w:cs="Calibri"/>
                <w:color w:val="002060"/>
              </w:rPr>
              <w:t>6) Contributi da soggetti privati</w:t>
            </w:r>
          </w:p>
        </w:tc>
        <w:tc>
          <w:tcPr>
            <w:tcW w:w="168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3FD05AD2" w14:textId="77777777" w:rsidR="004E4345" w:rsidRPr="00BE0715" w:rsidRDefault="004477F6" w:rsidP="00D26BA8">
            <w:pPr>
              <w:jc w:val="right"/>
              <w:rPr>
                <w:rFonts w:ascii="Calibri" w:hAnsi="Calibri" w:cs="Calibri"/>
                <w:color w:val="002060"/>
              </w:rPr>
            </w:pPr>
            <w:r w:rsidRPr="00BE0715">
              <w:rPr>
                <w:rFonts w:ascii="Calibri" w:hAnsi="Calibri" w:cs="Calibri"/>
                <w:color w:val="002060"/>
              </w:rPr>
              <w:t>40.209</w:t>
            </w:r>
          </w:p>
        </w:tc>
        <w:tc>
          <w:tcPr>
            <w:tcW w:w="168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3738F106" w14:textId="77777777" w:rsidR="004E4345" w:rsidRPr="00BE0715" w:rsidRDefault="004477F6" w:rsidP="00D26BA8">
            <w:pPr>
              <w:jc w:val="right"/>
              <w:rPr>
                <w:rFonts w:ascii="Calibri" w:hAnsi="Calibri" w:cs="Calibri"/>
                <w:color w:val="002060"/>
              </w:rPr>
            </w:pPr>
            <w:r w:rsidRPr="00BE0715">
              <w:rPr>
                <w:rFonts w:ascii="Calibri" w:hAnsi="Calibri" w:cs="Calibri"/>
                <w:color w:val="002060"/>
              </w:rPr>
              <w:t>1.236.567</w:t>
            </w:r>
          </w:p>
        </w:tc>
      </w:tr>
      <w:tr w:rsidR="00335750" w:rsidRPr="00BE0715" w14:paraId="6DBE5E69" w14:textId="77777777">
        <w:tc>
          <w:tcPr>
            <w:tcW w:w="600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2B20ADAB" w14:textId="77777777" w:rsidR="004E4345" w:rsidRPr="00BE0715" w:rsidRDefault="004477F6">
            <w:pPr>
              <w:rPr>
                <w:rFonts w:ascii="Calibri" w:hAnsi="Calibri" w:cs="Calibri"/>
                <w:color w:val="002060"/>
              </w:rPr>
            </w:pPr>
            <w:r w:rsidRPr="00BE0715">
              <w:rPr>
                <w:rFonts w:ascii="Calibri" w:hAnsi="Calibri" w:cs="Calibri"/>
                <w:color w:val="002060"/>
              </w:rPr>
              <w:t>Totale A)</w:t>
            </w:r>
          </w:p>
        </w:tc>
        <w:tc>
          <w:tcPr>
            <w:tcW w:w="168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1FB3348B" w14:textId="77777777" w:rsidR="004E4345" w:rsidRPr="00BE0715" w:rsidRDefault="004477F6" w:rsidP="00D26BA8">
            <w:pPr>
              <w:jc w:val="right"/>
              <w:rPr>
                <w:rFonts w:ascii="Calibri" w:hAnsi="Calibri" w:cs="Calibri"/>
                <w:color w:val="002060"/>
              </w:rPr>
            </w:pPr>
            <w:r w:rsidRPr="00BE0715">
              <w:rPr>
                <w:rFonts w:ascii="Calibri" w:hAnsi="Calibri" w:cs="Calibri"/>
                <w:color w:val="002060"/>
              </w:rPr>
              <w:t>52.544</w:t>
            </w:r>
          </w:p>
        </w:tc>
        <w:tc>
          <w:tcPr>
            <w:tcW w:w="168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38F36D8C" w14:textId="77777777" w:rsidR="004E4345" w:rsidRPr="00BE0715" w:rsidRDefault="004477F6" w:rsidP="00D26BA8">
            <w:pPr>
              <w:jc w:val="right"/>
              <w:rPr>
                <w:rFonts w:ascii="Calibri" w:hAnsi="Calibri" w:cs="Calibri"/>
                <w:color w:val="002060"/>
              </w:rPr>
            </w:pPr>
            <w:r w:rsidRPr="00BE0715">
              <w:rPr>
                <w:rFonts w:ascii="Calibri" w:hAnsi="Calibri" w:cs="Calibri"/>
                <w:color w:val="002060"/>
              </w:rPr>
              <w:t>1.249.586</w:t>
            </w:r>
          </w:p>
        </w:tc>
      </w:tr>
      <w:tr w:rsidR="00335750" w:rsidRPr="00BE0715" w14:paraId="43301757" w14:textId="77777777">
        <w:tc>
          <w:tcPr>
            <w:tcW w:w="600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3B38D815" w14:textId="77777777" w:rsidR="004E4345" w:rsidRPr="00BE0715" w:rsidRDefault="004477F6">
            <w:pPr>
              <w:rPr>
                <w:rFonts w:ascii="Calibri" w:hAnsi="Calibri" w:cs="Calibri"/>
                <w:color w:val="002060"/>
              </w:rPr>
            </w:pPr>
            <w:r w:rsidRPr="00BE0715">
              <w:rPr>
                <w:rFonts w:ascii="Calibri" w:hAnsi="Calibri" w:cs="Calibri"/>
                <w:color w:val="002060"/>
              </w:rPr>
              <w:t>Avanzo/disavanzo attività di interesse generale</w:t>
            </w:r>
          </w:p>
        </w:tc>
        <w:tc>
          <w:tcPr>
            <w:tcW w:w="168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0EC673E0" w14:textId="07AB5D23" w:rsidR="004E4345" w:rsidRPr="00BE0715" w:rsidRDefault="00D26BA8" w:rsidP="00D26BA8">
            <w:pPr>
              <w:jc w:val="right"/>
              <w:rPr>
                <w:rFonts w:ascii="Calibri" w:hAnsi="Calibri" w:cs="Calibri"/>
                <w:color w:val="002060"/>
              </w:rPr>
            </w:pPr>
            <w:r w:rsidRPr="00BE0715">
              <w:rPr>
                <w:rFonts w:ascii="Calibri" w:hAnsi="Calibri" w:cs="Calibri"/>
                <w:color w:val="002060"/>
              </w:rPr>
              <w:t>(13.821)</w:t>
            </w:r>
          </w:p>
        </w:tc>
        <w:tc>
          <w:tcPr>
            <w:tcW w:w="168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6E580E79" w14:textId="77777777" w:rsidR="004E4345" w:rsidRPr="00BE0715" w:rsidRDefault="004477F6" w:rsidP="00D26BA8">
            <w:pPr>
              <w:jc w:val="right"/>
              <w:rPr>
                <w:rFonts w:ascii="Calibri" w:hAnsi="Calibri" w:cs="Calibri"/>
                <w:color w:val="002060"/>
              </w:rPr>
            </w:pPr>
            <w:r w:rsidRPr="00BE0715">
              <w:rPr>
                <w:rFonts w:ascii="Calibri" w:hAnsi="Calibri" w:cs="Calibri"/>
                <w:color w:val="002060"/>
              </w:rPr>
              <w:t>92</w:t>
            </w:r>
          </w:p>
        </w:tc>
      </w:tr>
      <w:tr w:rsidR="00335750" w:rsidRPr="00BE0715" w14:paraId="7F067BC0" w14:textId="77777777">
        <w:tc>
          <w:tcPr>
            <w:tcW w:w="600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26FC474A" w14:textId="77777777" w:rsidR="004E4345" w:rsidRPr="00BE0715" w:rsidRDefault="004477F6">
            <w:pPr>
              <w:rPr>
                <w:rFonts w:ascii="Calibri" w:hAnsi="Calibri" w:cs="Calibri"/>
                <w:color w:val="002060"/>
              </w:rPr>
            </w:pPr>
            <w:r w:rsidRPr="00BE0715">
              <w:rPr>
                <w:rFonts w:ascii="Calibri" w:hAnsi="Calibri" w:cs="Calibri"/>
                <w:color w:val="002060"/>
              </w:rPr>
              <w:t>B) Ricavi, rendite e proventi attività diverse — Totale</w:t>
            </w:r>
          </w:p>
        </w:tc>
        <w:tc>
          <w:tcPr>
            <w:tcW w:w="168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37479DD4" w14:textId="77777777" w:rsidR="004E4345" w:rsidRPr="00BE0715" w:rsidRDefault="004477F6" w:rsidP="00D26BA8">
            <w:pPr>
              <w:jc w:val="right"/>
              <w:rPr>
                <w:rFonts w:ascii="Calibri" w:hAnsi="Calibri" w:cs="Calibri"/>
                <w:color w:val="002060"/>
              </w:rPr>
            </w:pPr>
            <w:r w:rsidRPr="00BE0715">
              <w:rPr>
                <w:rFonts w:ascii="Calibri" w:hAnsi="Calibri" w:cs="Calibri"/>
                <w:color w:val="002060"/>
              </w:rPr>
              <w:t>60</w:t>
            </w:r>
          </w:p>
        </w:tc>
        <w:tc>
          <w:tcPr>
            <w:tcW w:w="168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517E8D7B" w14:textId="77777777" w:rsidR="004E4345" w:rsidRPr="00BE0715" w:rsidRDefault="004477F6" w:rsidP="00D26BA8">
            <w:pPr>
              <w:jc w:val="right"/>
              <w:rPr>
                <w:rFonts w:ascii="Calibri" w:hAnsi="Calibri" w:cs="Calibri"/>
                <w:color w:val="002060"/>
              </w:rPr>
            </w:pPr>
            <w:r w:rsidRPr="00BE0715">
              <w:rPr>
                <w:rFonts w:ascii="Calibri" w:hAnsi="Calibri" w:cs="Calibri"/>
                <w:color w:val="002060"/>
              </w:rPr>
              <w:t>81</w:t>
            </w:r>
          </w:p>
        </w:tc>
      </w:tr>
      <w:tr w:rsidR="00335750" w:rsidRPr="00BE0715" w14:paraId="66669992" w14:textId="77777777">
        <w:tc>
          <w:tcPr>
            <w:tcW w:w="600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36C66D4F" w14:textId="77777777" w:rsidR="004E4345" w:rsidRPr="00BE0715" w:rsidRDefault="004477F6">
            <w:pPr>
              <w:rPr>
                <w:rFonts w:ascii="Calibri" w:hAnsi="Calibri" w:cs="Calibri"/>
                <w:color w:val="002060"/>
              </w:rPr>
            </w:pPr>
            <w:r w:rsidRPr="00BE0715">
              <w:rPr>
                <w:rFonts w:ascii="Calibri" w:hAnsi="Calibri" w:cs="Calibri"/>
                <w:color w:val="002060"/>
              </w:rPr>
              <w:t>C) Ricavi da attività di raccolta fondi — Totale</w:t>
            </w:r>
          </w:p>
        </w:tc>
        <w:tc>
          <w:tcPr>
            <w:tcW w:w="168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755C5393" w14:textId="77777777" w:rsidR="004E4345" w:rsidRPr="00BE0715" w:rsidRDefault="004477F6" w:rsidP="00D26BA8">
            <w:pPr>
              <w:jc w:val="right"/>
              <w:rPr>
                <w:rFonts w:ascii="Calibri" w:hAnsi="Calibri" w:cs="Calibri"/>
                <w:color w:val="002060"/>
              </w:rPr>
            </w:pPr>
            <w:r w:rsidRPr="00BE0715">
              <w:rPr>
                <w:rFonts w:ascii="Calibri" w:hAnsi="Calibri" w:cs="Calibri"/>
                <w:color w:val="002060"/>
              </w:rPr>
              <w:t>21.026</w:t>
            </w:r>
          </w:p>
        </w:tc>
        <w:tc>
          <w:tcPr>
            <w:tcW w:w="168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71FF3379" w14:textId="77777777" w:rsidR="004E4345" w:rsidRPr="00BE0715" w:rsidRDefault="004477F6" w:rsidP="00D26BA8">
            <w:pPr>
              <w:jc w:val="right"/>
              <w:rPr>
                <w:rFonts w:ascii="Calibri" w:hAnsi="Calibri" w:cs="Calibri"/>
                <w:color w:val="002060"/>
              </w:rPr>
            </w:pPr>
            <w:r w:rsidRPr="00BE0715">
              <w:rPr>
                <w:rFonts w:ascii="Calibri" w:hAnsi="Calibri" w:cs="Calibri"/>
                <w:color w:val="002060"/>
              </w:rPr>
              <w:t>11.082</w:t>
            </w:r>
          </w:p>
        </w:tc>
      </w:tr>
      <w:tr w:rsidR="00335750" w:rsidRPr="00BE0715" w14:paraId="3A713BB3" w14:textId="77777777">
        <w:tc>
          <w:tcPr>
            <w:tcW w:w="600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091E768B" w14:textId="77777777" w:rsidR="004E4345" w:rsidRPr="00BE0715" w:rsidRDefault="004477F6">
            <w:pPr>
              <w:rPr>
                <w:rFonts w:ascii="Calibri" w:hAnsi="Calibri" w:cs="Calibri"/>
                <w:color w:val="002060"/>
              </w:rPr>
            </w:pPr>
            <w:r w:rsidRPr="00BE0715">
              <w:rPr>
                <w:rFonts w:ascii="Calibri" w:hAnsi="Calibri" w:cs="Calibri"/>
                <w:color w:val="002060"/>
              </w:rPr>
              <w:lastRenderedPageBreak/>
              <w:t>di cui proventi da raccolte fondi abituali</w:t>
            </w:r>
          </w:p>
        </w:tc>
        <w:tc>
          <w:tcPr>
            <w:tcW w:w="168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70B679AD" w14:textId="77777777" w:rsidR="004E4345" w:rsidRPr="00BE0715" w:rsidRDefault="004477F6" w:rsidP="00D26BA8">
            <w:pPr>
              <w:jc w:val="right"/>
              <w:rPr>
                <w:rFonts w:ascii="Calibri" w:hAnsi="Calibri" w:cs="Calibri"/>
                <w:color w:val="002060"/>
              </w:rPr>
            </w:pPr>
            <w:r w:rsidRPr="00BE0715">
              <w:rPr>
                <w:rFonts w:ascii="Calibri" w:hAnsi="Calibri" w:cs="Calibri"/>
                <w:color w:val="002060"/>
              </w:rPr>
              <w:t>21.026</w:t>
            </w:r>
          </w:p>
        </w:tc>
        <w:tc>
          <w:tcPr>
            <w:tcW w:w="168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2366D11E" w14:textId="77777777" w:rsidR="004E4345" w:rsidRPr="00BE0715" w:rsidRDefault="004477F6" w:rsidP="00D26BA8">
            <w:pPr>
              <w:jc w:val="right"/>
              <w:rPr>
                <w:rFonts w:ascii="Calibri" w:hAnsi="Calibri" w:cs="Calibri"/>
                <w:color w:val="002060"/>
              </w:rPr>
            </w:pPr>
            <w:r w:rsidRPr="00BE0715">
              <w:rPr>
                <w:rFonts w:ascii="Calibri" w:hAnsi="Calibri" w:cs="Calibri"/>
                <w:color w:val="002060"/>
              </w:rPr>
              <w:t>11.082</w:t>
            </w:r>
          </w:p>
        </w:tc>
      </w:tr>
      <w:tr w:rsidR="00335750" w:rsidRPr="00BE0715" w14:paraId="3FCC8D8E" w14:textId="77777777">
        <w:tc>
          <w:tcPr>
            <w:tcW w:w="600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250C06AA" w14:textId="77777777" w:rsidR="004E4345" w:rsidRPr="00BE0715" w:rsidRDefault="004477F6">
            <w:pPr>
              <w:rPr>
                <w:rFonts w:ascii="Calibri" w:hAnsi="Calibri" w:cs="Calibri"/>
                <w:color w:val="002060"/>
              </w:rPr>
            </w:pPr>
            <w:r w:rsidRPr="00BE0715">
              <w:rPr>
                <w:rFonts w:ascii="Calibri" w:hAnsi="Calibri" w:cs="Calibri"/>
                <w:color w:val="002060"/>
              </w:rPr>
              <w:t>D) Ricavi da attività finanziarie e patrimoniali — Totale</w:t>
            </w:r>
          </w:p>
        </w:tc>
        <w:tc>
          <w:tcPr>
            <w:tcW w:w="168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596869EB" w14:textId="77777777" w:rsidR="004E4345" w:rsidRPr="00BE0715" w:rsidRDefault="004477F6" w:rsidP="00D26BA8">
            <w:pPr>
              <w:jc w:val="right"/>
              <w:rPr>
                <w:rFonts w:ascii="Calibri" w:hAnsi="Calibri" w:cs="Calibri"/>
                <w:color w:val="002060"/>
              </w:rPr>
            </w:pPr>
            <w:r w:rsidRPr="00BE0715">
              <w:rPr>
                <w:rFonts w:ascii="Calibri" w:hAnsi="Calibri" w:cs="Calibri"/>
                <w:color w:val="002060"/>
              </w:rPr>
              <w:t>12.143</w:t>
            </w:r>
          </w:p>
        </w:tc>
        <w:tc>
          <w:tcPr>
            <w:tcW w:w="168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15B44520" w14:textId="77777777" w:rsidR="004E4345" w:rsidRPr="00BE0715" w:rsidRDefault="004477F6" w:rsidP="00D26BA8">
            <w:pPr>
              <w:jc w:val="right"/>
              <w:rPr>
                <w:rFonts w:ascii="Calibri" w:hAnsi="Calibri" w:cs="Calibri"/>
                <w:color w:val="002060"/>
              </w:rPr>
            </w:pPr>
            <w:r w:rsidRPr="00BE0715">
              <w:rPr>
                <w:rFonts w:ascii="Calibri" w:hAnsi="Calibri" w:cs="Calibri"/>
                <w:color w:val="002060"/>
              </w:rPr>
              <w:t>7.138</w:t>
            </w:r>
          </w:p>
        </w:tc>
      </w:tr>
      <w:tr w:rsidR="00335750" w:rsidRPr="00BE0715" w14:paraId="2333CF61" w14:textId="77777777">
        <w:tc>
          <w:tcPr>
            <w:tcW w:w="600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255F4B84" w14:textId="77777777" w:rsidR="004E4345" w:rsidRPr="00BE0715" w:rsidRDefault="004477F6">
            <w:pPr>
              <w:rPr>
                <w:rFonts w:ascii="Calibri" w:hAnsi="Calibri" w:cs="Calibri"/>
                <w:color w:val="002060"/>
              </w:rPr>
            </w:pPr>
            <w:r w:rsidRPr="00BE0715">
              <w:rPr>
                <w:rFonts w:ascii="Calibri" w:hAnsi="Calibri" w:cs="Calibri"/>
                <w:color w:val="002060"/>
              </w:rPr>
              <w:t>di cui da rapporti bancari</w:t>
            </w:r>
          </w:p>
        </w:tc>
        <w:tc>
          <w:tcPr>
            <w:tcW w:w="168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53E0D301" w14:textId="77777777" w:rsidR="004E4345" w:rsidRPr="00BE0715" w:rsidRDefault="004477F6" w:rsidP="00D26BA8">
            <w:pPr>
              <w:jc w:val="right"/>
              <w:rPr>
                <w:rFonts w:ascii="Calibri" w:hAnsi="Calibri" w:cs="Calibri"/>
                <w:color w:val="002060"/>
              </w:rPr>
            </w:pPr>
            <w:r w:rsidRPr="00BE0715">
              <w:rPr>
                <w:rFonts w:ascii="Calibri" w:hAnsi="Calibri" w:cs="Calibri"/>
                <w:color w:val="002060"/>
              </w:rPr>
              <w:t>12.143</w:t>
            </w:r>
          </w:p>
        </w:tc>
        <w:tc>
          <w:tcPr>
            <w:tcW w:w="168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730BB536" w14:textId="77777777" w:rsidR="004E4345" w:rsidRPr="00BE0715" w:rsidRDefault="004477F6" w:rsidP="00D26BA8">
            <w:pPr>
              <w:jc w:val="right"/>
              <w:rPr>
                <w:rFonts w:ascii="Calibri" w:hAnsi="Calibri" w:cs="Calibri"/>
                <w:color w:val="002060"/>
              </w:rPr>
            </w:pPr>
            <w:r w:rsidRPr="00BE0715">
              <w:rPr>
                <w:rFonts w:ascii="Calibri" w:hAnsi="Calibri" w:cs="Calibri"/>
                <w:color w:val="002060"/>
              </w:rPr>
              <w:t>7.138</w:t>
            </w:r>
          </w:p>
        </w:tc>
      </w:tr>
      <w:tr w:rsidR="00335750" w:rsidRPr="00BE0715" w14:paraId="2D471FDB" w14:textId="77777777">
        <w:tc>
          <w:tcPr>
            <w:tcW w:w="600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15A79255" w14:textId="77777777" w:rsidR="004E4345" w:rsidRPr="00BE0715" w:rsidRDefault="004477F6">
            <w:pPr>
              <w:rPr>
                <w:rFonts w:ascii="Calibri" w:hAnsi="Calibri" w:cs="Calibri"/>
                <w:color w:val="002060"/>
              </w:rPr>
            </w:pPr>
            <w:r w:rsidRPr="00BE0715">
              <w:rPr>
                <w:rFonts w:ascii="Calibri" w:hAnsi="Calibri" w:cs="Calibri"/>
                <w:color w:val="002060"/>
              </w:rPr>
              <w:t>E) Proventi di supporto generale — Totale</w:t>
            </w:r>
          </w:p>
        </w:tc>
        <w:tc>
          <w:tcPr>
            <w:tcW w:w="168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58A59567" w14:textId="77777777" w:rsidR="004E4345" w:rsidRPr="00BE0715" w:rsidRDefault="004477F6" w:rsidP="00D26BA8">
            <w:pPr>
              <w:jc w:val="right"/>
              <w:rPr>
                <w:rFonts w:ascii="Calibri" w:hAnsi="Calibri" w:cs="Calibri"/>
                <w:color w:val="002060"/>
              </w:rPr>
            </w:pPr>
            <w:r w:rsidRPr="00BE0715">
              <w:rPr>
                <w:rFonts w:ascii="Calibri" w:hAnsi="Calibri" w:cs="Calibri"/>
                <w:color w:val="002060"/>
              </w:rPr>
              <w:t>0</w:t>
            </w:r>
          </w:p>
        </w:tc>
        <w:tc>
          <w:tcPr>
            <w:tcW w:w="168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6361780B" w14:textId="77777777" w:rsidR="004E4345" w:rsidRPr="00BE0715" w:rsidRDefault="004477F6" w:rsidP="00D26BA8">
            <w:pPr>
              <w:jc w:val="right"/>
              <w:rPr>
                <w:rFonts w:ascii="Calibri" w:hAnsi="Calibri" w:cs="Calibri"/>
                <w:color w:val="002060"/>
              </w:rPr>
            </w:pPr>
            <w:r w:rsidRPr="00BE0715">
              <w:rPr>
                <w:rFonts w:ascii="Calibri" w:hAnsi="Calibri" w:cs="Calibri"/>
                <w:color w:val="002060"/>
              </w:rPr>
              <w:t>0</w:t>
            </w:r>
          </w:p>
        </w:tc>
      </w:tr>
      <w:tr w:rsidR="00335750" w:rsidRPr="00BE0715" w14:paraId="6CEFE2F7" w14:textId="77777777">
        <w:tc>
          <w:tcPr>
            <w:tcW w:w="600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1C9DD094" w14:textId="77777777" w:rsidR="004E4345" w:rsidRPr="00BE0715" w:rsidRDefault="004477F6">
            <w:pPr>
              <w:rPr>
                <w:rFonts w:ascii="Calibri" w:hAnsi="Calibri" w:cs="Calibri"/>
                <w:color w:val="002060"/>
              </w:rPr>
            </w:pPr>
            <w:r w:rsidRPr="00BE0715">
              <w:rPr>
                <w:rFonts w:ascii="Calibri" w:hAnsi="Calibri" w:cs="Calibri"/>
                <w:color w:val="002060"/>
              </w:rPr>
              <w:t>TOTALE PROVENTI E RICAVI</w:t>
            </w:r>
          </w:p>
        </w:tc>
        <w:tc>
          <w:tcPr>
            <w:tcW w:w="168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6D578432" w14:textId="77777777" w:rsidR="004E4345" w:rsidRPr="00BE0715" w:rsidRDefault="004477F6" w:rsidP="00D26BA8">
            <w:pPr>
              <w:jc w:val="right"/>
              <w:rPr>
                <w:rFonts w:ascii="Calibri" w:hAnsi="Calibri" w:cs="Calibri"/>
                <w:color w:val="002060"/>
              </w:rPr>
            </w:pPr>
            <w:r w:rsidRPr="00BE0715">
              <w:rPr>
                <w:rFonts w:ascii="Calibri" w:hAnsi="Calibri" w:cs="Calibri"/>
                <w:color w:val="002060"/>
              </w:rPr>
              <w:t>85.773</w:t>
            </w:r>
          </w:p>
        </w:tc>
        <w:tc>
          <w:tcPr>
            <w:tcW w:w="168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5177687A" w14:textId="77777777" w:rsidR="004E4345" w:rsidRPr="00BE0715" w:rsidRDefault="004477F6" w:rsidP="00D26BA8">
            <w:pPr>
              <w:jc w:val="right"/>
              <w:rPr>
                <w:rFonts w:ascii="Calibri" w:hAnsi="Calibri" w:cs="Calibri"/>
                <w:color w:val="002060"/>
              </w:rPr>
            </w:pPr>
            <w:r w:rsidRPr="00BE0715">
              <w:rPr>
                <w:rFonts w:ascii="Calibri" w:hAnsi="Calibri" w:cs="Calibri"/>
                <w:color w:val="002060"/>
              </w:rPr>
              <w:t>1.267.887</w:t>
            </w:r>
          </w:p>
        </w:tc>
      </w:tr>
    </w:tbl>
    <w:p w14:paraId="49E304FB" w14:textId="77777777" w:rsidR="004E4345" w:rsidRPr="00BE0715" w:rsidRDefault="004477F6">
      <w:pPr>
        <w:pStyle w:val="Titolo2"/>
        <w:rPr>
          <w:rFonts w:ascii="Calibri" w:hAnsi="Calibri" w:cs="Calibri"/>
          <w:color w:val="002060"/>
        </w:rPr>
      </w:pPr>
      <w:bookmarkStart w:id="28" w:name="_Toc233041229"/>
      <w:r w:rsidRPr="00BE0715">
        <w:rPr>
          <w:rFonts w:ascii="Calibri" w:hAnsi="Calibri" w:cs="Calibri"/>
          <w:color w:val="002060"/>
        </w:rPr>
        <w:t>Risultato d’esercizio</w:t>
      </w:r>
      <w:bookmarkEnd w:id="28"/>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6000"/>
        <w:gridCol w:w="1680"/>
        <w:gridCol w:w="1680"/>
      </w:tblGrid>
      <w:tr w:rsidR="00335750" w:rsidRPr="00BE0715" w14:paraId="588B6259" w14:textId="77777777">
        <w:trPr>
          <w:tblHeader/>
        </w:trPr>
        <w:tc>
          <w:tcPr>
            <w:tcW w:w="6000" w:type="dxa"/>
            <w:tcBorders>
              <w:top w:val="single" w:sz="1" w:space="0" w:color="CCCCCC"/>
              <w:left w:val="single" w:sz="1" w:space="0" w:color="CCCCCC"/>
              <w:bottom w:val="single" w:sz="1" w:space="0" w:color="CCCCCC"/>
              <w:right w:val="single" w:sz="1" w:space="0" w:color="CCCCCC"/>
            </w:tcBorders>
            <w:shd w:val="clear" w:color="auto" w:fill="F3D9E4"/>
            <w:tcMar>
              <w:top w:w="80" w:type="dxa"/>
              <w:left w:w="120" w:type="dxa"/>
              <w:bottom w:w="80" w:type="dxa"/>
              <w:right w:w="120" w:type="dxa"/>
            </w:tcMar>
            <w:vAlign w:val="center"/>
          </w:tcPr>
          <w:p w14:paraId="2542F6B7" w14:textId="77777777" w:rsidR="004E4345" w:rsidRPr="00BE0715" w:rsidRDefault="004477F6">
            <w:pPr>
              <w:rPr>
                <w:rFonts w:ascii="Calibri" w:hAnsi="Calibri" w:cs="Calibri"/>
                <w:color w:val="002060"/>
              </w:rPr>
            </w:pPr>
            <w:r w:rsidRPr="00BE0715">
              <w:rPr>
                <w:rFonts w:ascii="Calibri" w:hAnsi="Calibri" w:cs="Calibri"/>
                <w:b/>
                <w:bCs/>
                <w:color w:val="002060"/>
                <w:sz w:val="20"/>
                <w:szCs w:val="20"/>
              </w:rPr>
              <w:t>Voce</w:t>
            </w:r>
          </w:p>
        </w:tc>
        <w:tc>
          <w:tcPr>
            <w:tcW w:w="1680" w:type="dxa"/>
            <w:tcBorders>
              <w:top w:val="single" w:sz="1" w:space="0" w:color="CCCCCC"/>
              <w:left w:val="single" w:sz="1" w:space="0" w:color="CCCCCC"/>
              <w:bottom w:val="single" w:sz="1" w:space="0" w:color="CCCCCC"/>
              <w:right w:val="single" w:sz="1" w:space="0" w:color="CCCCCC"/>
            </w:tcBorders>
            <w:shd w:val="clear" w:color="auto" w:fill="F3D9E4"/>
            <w:tcMar>
              <w:top w:w="80" w:type="dxa"/>
              <w:left w:w="120" w:type="dxa"/>
              <w:bottom w:w="80" w:type="dxa"/>
              <w:right w:w="120" w:type="dxa"/>
            </w:tcMar>
            <w:vAlign w:val="center"/>
          </w:tcPr>
          <w:p w14:paraId="14FF82AE" w14:textId="77777777" w:rsidR="004E4345" w:rsidRPr="00BE0715" w:rsidRDefault="004477F6">
            <w:pPr>
              <w:rPr>
                <w:rFonts w:ascii="Calibri" w:hAnsi="Calibri" w:cs="Calibri"/>
                <w:color w:val="002060"/>
              </w:rPr>
            </w:pPr>
            <w:r w:rsidRPr="00BE0715">
              <w:rPr>
                <w:rFonts w:ascii="Calibri" w:hAnsi="Calibri" w:cs="Calibri"/>
                <w:b/>
                <w:bCs/>
                <w:color w:val="002060"/>
                <w:sz w:val="20"/>
                <w:szCs w:val="20"/>
              </w:rPr>
              <w:t>Anno 2025 (€)</w:t>
            </w:r>
          </w:p>
        </w:tc>
        <w:tc>
          <w:tcPr>
            <w:tcW w:w="1680" w:type="dxa"/>
            <w:tcBorders>
              <w:top w:val="single" w:sz="1" w:space="0" w:color="CCCCCC"/>
              <w:left w:val="single" w:sz="1" w:space="0" w:color="CCCCCC"/>
              <w:bottom w:val="single" w:sz="1" w:space="0" w:color="CCCCCC"/>
              <w:right w:val="single" w:sz="1" w:space="0" w:color="CCCCCC"/>
            </w:tcBorders>
            <w:shd w:val="clear" w:color="auto" w:fill="F3D9E4"/>
            <w:tcMar>
              <w:top w:w="80" w:type="dxa"/>
              <w:left w:w="120" w:type="dxa"/>
              <w:bottom w:w="80" w:type="dxa"/>
              <w:right w:w="120" w:type="dxa"/>
            </w:tcMar>
            <w:vAlign w:val="center"/>
          </w:tcPr>
          <w:p w14:paraId="29450988" w14:textId="77777777" w:rsidR="004E4345" w:rsidRPr="00BE0715" w:rsidRDefault="004477F6">
            <w:pPr>
              <w:rPr>
                <w:rFonts w:ascii="Calibri" w:hAnsi="Calibri" w:cs="Calibri"/>
                <w:color w:val="002060"/>
              </w:rPr>
            </w:pPr>
            <w:r w:rsidRPr="00BE0715">
              <w:rPr>
                <w:rFonts w:ascii="Calibri" w:hAnsi="Calibri" w:cs="Calibri"/>
                <w:b/>
                <w:bCs/>
                <w:color w:val="002060"/>
                <w:sz w:val="20"/>
                <w:szCs w:val="20"/>
              </w:rPr>
              <w:t>Anno 2024 (€)</w:t>
            </w:r>
          </w:p>
        </w:tc>
      </w:tr>
      <w:tr w:rsidR="00335750" w:rsidRPr="00BE0715" w14:paraId="45876EA5" w14:textId="77777777">
        <w:tc>
          <w:tcPr>
            <w:tcW w:w="600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7648D628" w14:textId="77777777" w:rsidR="004E4345" w:rsidRPr="00BE0715" w:rsidRDefault="004477F6">
            <w:pPr>
              <w:rPr>
                <w:rFonts w:ascii="Calibri" w:hAnsi="Calibri" w:cs="Calibri"/>
                <w:color w:val="002060"/>
              </w:rPr>
            </w:pPr>
            <w:r w:rsidRPr="00BE0715">
              <w:rPr>
                <w:rFonts w:ascii="Calibri" w:hAnsi="Calibri" w:cs="Calibri"/>
                <w:color w:val="002060"/>
              </w:rPr>
              <w:t>Totale oneri e costi</w:t>
            </w:r>
          </w:p>
        </w:tc>
        <w:tc>
          <w:tcPr>
            <w:tcW w:w="168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634CB6F6" w14:textId="77777777" w:rsidR="004E4345" w:rsidRPr="00BE0715" w:rsidRDefault="004477F6" w:rsidP="00D26BA8">
            <w:pPr>
              <w:jc w:val="right"/>
              <w:rPr>
                <w:rFonts w:ascii="Calibri" w:hAnsi="Calibri" w:cs="Calibri"/>
                <w:color w:val="002060"/>
              </w:rPr>
            </w:pPr>
            <w:r w:rsidRPr="00BE0715">
              <w:rPr>
                <w:rFonts w:ascii="Calibri" w:hAnsi="Calibri" w:cs="Calibri"/>
                <w:color w:val="002060"/>
              </w:rPr>
              <w:t>74.060</w:t>
            </w:r>
          </w:p>
        </w:tc>
        <w:tc>
          <w:tcPr>
            <w:tcW w:w="168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1113F414" w14:textId="77777777" w:rsidR="004E4345" w:rsidRPr="00BE0715" w:rsidRDefault="004477F6" w:rsidP="00D26BA8">
            <w:pPr>
              <w:jc w:val="right"/>
              <w:rPr>
                <w:rFonts w:ascii="Calibri" w:hAnsi="Calibri" w:cs="Calibri"/>
                <w:color w:val="002060"/>
              </w:rPr>
            </w:pPr>
            <w:r w:rsidRPr="00BE0715">
              <w:rPr>
                <w:rFonts w:ascii="Calibri" w:hAnsi="Calibri" w:cs="Calibri"/>
                <w:color w:val="002060"/>
              </w:rPr>
              <w:t>1.251.362</w:t>
            </w:r>
          </w:p>
        </w:tc>
      </w:tr>
      <w:tr w:rsidR="00335750" w:rsidRPr="00BE0715" w14:paraId="20E4F087" w14:textId="77777777">
        <w:tc>
          <w:tcPr>
            <w:tcW w:w="600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77AC7F70" w14:textId="77777777" w:rsidR="004E4345" w:rsidRPr="00BE0715" w:rsidRDefault="004477F6">
            <w:pPr>
              <w:rPr>
                <w:rFonts w:ascii="Calibri" w:hAnsi="Calibri" w:cs="Calibri"/>
                <w:color w:val="002060"/>
              </w:rPr>
            </w:pPr>
            <w:r w:rsidRPr="00BE0715">
              <w:rPr>
                <w:rFonts w:ascii="Calibri" w:hAnsi="Calibri" w:cs="Calibri"/>
                <w:color w:val="002060"/>
              </w:rPr>
              <w:t>Totale proventi e ricavi</w:t>
            </w:r>
          </w:p>
        </w:tc>
        <w:tc>
          <w:tcPr>
            <w:tcW w:w="168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2FA1E12D" w14:textId="77777777" w:rsidR="004E4345" w:rsidRPr="00BE0715" w:rsidRDefault="004477F6" w:rsidP="00D26BA8">
            <w:pPr>
              <w:jc w:val="right"/>
              <w:rPr>
                <w:rFonts w:ascii="Calibri" w:hAnsi="Calibri" w:cs="Calibri"/>
                <w:color w:val="002060"/>
              </w:rPr>
            </w:pPr>
            <w:r w:rsidRPr="00BE0715">
              <w:rPr>
                <w:rFonts w:ascii="Calibri" w:hAnsi="Calibri" w:cs="Calibri"/>
                <w:color w:val="002060"/>
              </w:rPr>
              <w:t>85.773</w:t>
            </w:r>
          </w:p>
        </w:tc>
        <w:tc>
          <w:tcPr>
            <w:tcW w:w="168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70484DFE" w14:textId="77777777" w:rsidR="004E4345" w:rsidRPr="00BE0715" w:rsidRDefault="004477F6" w:rsidP="00D26BA8">
            <w:pPr>
              <w:jc w:val="right"/>
              <w:rPr>
                <w:rFonts w:ascii="Calibri" w:hAnsi="Calibri" w:cs="Calibri"/>
                <w:color w:val="002060"/>
              </w:rPr>
            </w:pPr>
            <w:r w:rsidRPr="00BE0715">
              <w:rPr>
                <w:rFonts w:ascii="Calibri" w:hAnsi="Calibri" w:cs="Calibri"/>
                <w:color w:val="002060"/>
              </w:rPr>
              <w:t>1.267.887</w:t>
            </w:r>
          </w:p>
        </w:tc>
      </w:tr>
      <w:tr w:rsidR="00335750" w:rsidRPr="00BE0715" w14:paraId="65C19BD4" w14:textId="77777777">
        <w:tc>
          <w:tcPr>
            <w:tcW w:w="600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09EC2A36" w14:textId="77777777" w:rsidR="004E4345" w:rsidRPr="00BE0715" w:rsidRDefault="004477F6">
            <w:pPr>
              <w:rPr>
                <w:rFonts w:ascii="Calibri" w:hAnsi="Calibri" w:cs="Calibri"/>
                <w:color w:val="002060"/>
              </w:rPr>
            </w:pPr>
            <w:r w:rsidRPr="00BE0715">
              <w:rPr>
                <w:rFonts w:ascii="Calibri" w:hAnsi="Calibri" w:cs="Calibri"/>
                <w:color w:val="002060"/>
              </w:rPr>
              <w:t>Avanzo/disavanzo ante imposte</w:t>
            </w:r>
          </w:p>
        </w:tc>
        <w:tc>
          <w:tcPr>
            <w:tcW w:w="168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441C11D0" w14:textId="77777777" w:rsidR="004E4345" w:rsidRPr="00BE0715" w:rsidRDefault="004477F6" w:rsidP="00D26BA8">
            <w:pPr>
              <w:jc w:val="right"/>
              <w:rPr>
                <w:rFonts w:ascii="Calibri" w:hAnsi="Calibri" w:cs="Calibri"/>
                <w:color w:val="002060"/>
              </w:rPr>
            </w:pPr>
            <w:r w:rsidRPr="00BE0715">
              <w:rPr>
                <w:rFonts w:ascii="Calibri" w:hAnsi="Calibri" w:cs="Calibri"/>
                <w:color w:val="002060"/>
              </w:rPr>
              <w:t>11.713</w:t>
            </w:r>
          </w:p>
        </w:tc>
        <w:tc>
          <w:tcPr>
            <w:tcW w:w="168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03E43B3F" w14:textId="77777777" w:rsidR="004E4345" w:rsidRPr="00BE0715" w:rsidRDefault="004477F6" w:rsidP="00D26BA8">
            <w:pPr>
              <w:jc w:val="right"/>
              <w:rPr>
                <w:rFonts w:ascii="Calibri" w:hAnsi="Calibri" w:cs="Calibri"/>
                <w:color w:val="002060"/>
              </w:rPr>
            </w:pPr>
            <w:r w:rsidRPr="00BE0715">
              <w:rPr>
                <w:rFonts w:ascii="Calibri" w:hAnsi="Calibri" w:cs="Calibri"/>
                <w:color w:val="002060"/>
              </w:rPr>
              <w:t>16.525</w:t>
            </w:r>
          </w:p>
        </w:tc>
      </w:tr>
      <w:tr w:rsidR="00335750" w:rsidRPr="00BE0715" w14:paraId="54C71952" w14:textId="77777777">
        <w:tc>
          <w:tcPr>
            <w:tcW w:w="600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4F83F9D8" w14:textId="77777777" w:rsidR="004E4345" w:rsidRPr="00BE0715" w:rsidRDefault="004477F6">
            <w:pPr>
              <w:rPr>
                <w:rFonts w:ascii="Calibri" w:hAnsi="Calibri" w:cs="Calibri"/>
                <w:color w:val="002060"/>
              </w:rPr>
            </w:pPr>
            <w:r w:rsidRPr="00BE0715">
              <w:rPr>
                <w:rFonts w:ascii="Calibri" w:hAnsi="Calibri" w:cs="Calibri"/>
                <w:color w:val="002060"/>
              </w:rPr>
              <w:t>Imposte (ritenute su interessi attivi)</w:t>
            </w:r>
          </w:p>
        </w:tc>
        <w:tc>
          <w:tcPr>
            <w:tcW w:w="168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1514A78B" w14:textId="24CD4033" w:rsidR="004E4345" w:rsidRPr="00BE0715" w:rsidRDefault="00D26BA8" w:rsidP="00D26BA8">
            <w:pPr>
              <w:jc w:val="right"/>
              <w:rPr>
                <w:rFonts w:ascii="Calibri" w:hAnsi="Calibri" w:cs="Calibri"/>
                <w:color w:val="002060"/>
              </w:rPr>
            </w:pPr>
            <w:r w:rsidRPr="00BE0715">
              <w:rPr>
                <w:rFonts w:ascii="Calibri" w:hAnsi="Calibri" w:cs="Calibri"/>
                <w:color w:val="002060"/>
              </w:rPr>
              <w:t>(3.157)</w:t>
            </w:r>
          </w:p>
        </w:tc>
        <w:tc>
          <w:tcPr>
            <w:tcW w:w="168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546C2B54" w14:textId="59F29E12" w:rsidR="004E4345" w:rsidRPr="00BE0715" w:rsidRDefault="00D26BA8" w:rsidP="00D26BA8">
            <w:pPr>
              <w:jc w:val="right"/>
              <w:rPr>
                <w:rFonts w:ascii="Calibri" w:hAnsi="Calibri" w:cs="Calibri"/>
                <w:color w:val="002060"/>
              </w:rPr>
            </w:pPr>
            <w:r w:rsidRPr="00BE0715">
              <w:rPr>
                <w:rFonts w:ascii="Calibri" w:hAnsi="Calibri" w:cs="Calibri"/>
                <w:color w:val="002060"/>
              </w:rPr>
              <w:t>(1.646)</w:t>
            </w:r>
          </w:p>
        </w:tc>
      </w:tr>
      <w:tr w:rsidR="00BE0715" w:rsidRPr="00BE0715" w14:paraId="007B18D0" w14:textId="77777777">
        <w:tc>
          <w:tcPr>
            <w:tcW w:w="600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75233687" w14:textId="77777777" w:rsidR="004E4345" w:rsidRPr="00BE0715" w:rsidRDefault="004477F6">
            <w:pPr>
              <w:rPr>
                <w:rFonts w:ascii="Calibri" w:hAnsi="Calibri" w:cs="Calibri"/>
                <w:color w:val="002060"/>
              </w:rPr>
            </w:pPr>
            <w:r w:rsidRPr="00BE0715">
              <w:rPr>
                <w:rFonts w:ascii="Calibri" w:hAnsi="Calibri" w:cs="Calibri"/>
                <w:color w:val="002060"/>
              </w:rPr>
              <w:t>Avanzo/disavanzo d’esercizio</w:t>
            </w:r>
          </w:p>
        </w:tc>
        <w:tc>
          <w:tcPr>
            <w:tcW w:w="168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62EFCDC8" w14:textId="77777777" w:rsidR="004E4345" w:rsidRPr="00BE0715" w:rsidRDefault="004477F6" w:rsidP="00D26BA8">
            <w:pPr>
              <w:jc w:val="right"/>
              <w:rPr>
                <w:rFonts w:ascii="Calibri" w:hAnsi="Calibri" w:cs="Calibri"/>
                <w:color w:val="002060"/>
              </w:rPr>
            </w:pPr>
            <w:r w:rsidRPr="00BE0715">
              <w:rPr>
                <w:rFonts w:ascii="Calibri" w:hAnsi="Calibri" w:cs="Calibri"/>
                <w:color w:val="002060"/>
              </w:rPr>
              <w:t>8.556</w:t>
            </w:r>
          </w:p>
        </w:tc>
        <w:tc>
          <w:tcPr>
            <w:tcW w:w="168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24B64B7F" w14:textId="77777777" w:rsidR="004E4345" w:rsidRPr="00BE0715" w:rsidRDefault="004477F6" w:rsidP="00D26BA8">
            <w:pPr>
              <w:jc w:val="right"/>
              <w:rPr>
                <w:rFonts w:ascii="Calibri" w:hAnsi="Calibri" w:cs="Calibri"/>
                <w:color w:val="002060"/>
              </w:rPr>
            </w:pPr>
            <w:r w:rsidRPr="00BE0715">
              <w:rPr>
                <w:rFonts w:ascii="Calibri" w:hAnsi="Calibri" w:cs="Calibri"/>
                <w:color w:val="002060"/>
              </w:rPr>
              <w:t>14.879</w:t>
            </w:r>
          </w:p>
        </w:tc>
      </w:tr>
    </w:tbl>
    <w:p w14:paraId="60A44E47" w14:textId="77777777" w:rsidR="00D26BA8" w:rsidRPr="00BE0715" w:rsidRDefault="00D26BA8">
      <w:pPr>
        <w:spacing w:before="160" w:after="160" w:line="276" w:lineRule="auto"/>
        <w:jc w:val="both"/>
        <w:rPr>
          <w:rFonts w:ascii="Calibri" w:hAnsi="Calibri" w:cs="Calibri"/>
          <w:color w:val="002060"/>
        </w:rPr>
      </w:pPr>
    </w:p>
    <w:p w14:paraId="0D739698" w14:textId="4BA6FF7D" w:rsidR="004E4345" w:rsidRPr="00BE0715" w:rsidRDefault="004477F6">
      <w:pPr>
        <w:spacing w:before="160" w:after="160" w:line="276" w:lineRule="auto"/>
        <w:jc w:val="both"/>
        <w:rPr>
          <w:rFonts w:ascii="Calibri" w:hAnsi="Calibri" w:cs="Calibri"/>
          <w:color w:val="002060"/>
        </w:rPr>
      </w:pPr>
      <w:r w:rsidRPr="00BE0715">
        <w:rPr>
          <w:rFonts w:ascii="Calibri" w:hAnsi="Calibri" w:cs="Calibri"/>
          <w:color w:val="002060"/>
        </w:rPr>
        <w:t xml:space="preserve">Il rendiconto gestionale 2025 chiude con un </w:t>
      </w:r>
      <w:r w:rsidRPr="00BE0715">
        <w:rPr>
          <w:rFonts w:ascii="Calibri" w:hAnsi="Calibri" w:cs="Calibri"/>
          <w:b/>
          <w:bCs/>
          <w:color w:val="002060"/>
        </w:rPr>
        <w:t>avanzo di € 8.556,08</w:t>
      </w:r>
      <w:r w:rsidRPr="00BE0715">
        <w:rPr>
          <w:rFonts w:ascii="Calibri" w:hAnsi="Calibri" w:cs="Calibri"/>
          <w:color w:val="002060"/>
        </w:rPr>
        <w:t>, interamente destinato a riserve di avanzi di gestione. Il risultato, inferiore a quello del 2024, è in larga parte spiegato dal fatto che nel 2024 la Fondazione aveva ricevuto il grande contributo di € 1.150.000 da Intesa Sanpaolo per il Sociale per il progetto “Chirurgia Ginecologica di precisione”, mentre nel 2025 la stessa somma è stata in gran parte impiegata per l’acquisto delle dotazioni tecnologiche (€ 973.901), determinando un fisiologico utilizzo delle riserve vincolate accantonate l’anno precedente.</w:t>
      </w:r>
    </w:p>
    <w:p w14:paraId="50E992FA" w14:textId="77777777" w:rsidR="00D26BA8" w:rsidRPr="00BE0715" w:rsidRDefault="00D26BA8">
      <w:pPr>
        <w:pStyle w:val="Titolo2"/>
        <w:rPr>
          <w:rFonts w:ascii="Calibri" w:hAnsi="Calibri" w:cs="Calibri"/>
          <w:color w:val="002060"/>
        </w:rPr>
      </w:pPr>
      <w:bookmarkStart w:id="29" w:name="_Toc233041230"/>
    </w:p>
    <w:p w14:paraId="2664ED15" w14:textId="1A5BDAE7" w:rsidR="004E4345" w:rsidRPr="001C5C5D" w:rsidRDefault="004477F6">
      <w:pPr>
        <w:pStyle w:val="Titolo2"/>
        <w:rPr>
          <w:rFonts w:ascii="Calibri" w:hAnsi="Calibri" w:cs="Calibri"/>
          <w:color w:val="CC0066"/>
        </w:rPr>
      </w:pPr>
      <w:r w:rsidRPr="001C5C5D">
        <w:rPr>
          <w:rFonts w:ascii="Calibri" w:hAnsi="Calibri" w:cs="Calibri"/>
          <w:color w:val="CC0066"/>
        </w:rPr>
        <w:t>Analisi della liquidità</w:t>
      </w:r>
      <w:bookmarkEnd w:id="29"/>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3000"/>
        <w:gridCol w:w="2120"/>
        <w:gridCol w:w="2120"/>
        <w:gridCol w:w="2120"/>
      </w:tblGrid>
      <w:tr w:rsidR="00335750" w:rsidRPr="00BE0715" w14:paraId="6DFCFA5E" w14:textId="77777777">
        <w:trPr>
          <w:tblHeader/>
        </w:trPr>
        <w:tc>
          <w:tcPr>
            <w:tcW w:w="3000" w:type="dxa"/>
            <w:tcBorders>
              <w:top w:val="single" w:sz="1" w:space="0" w:color="CCCCCC"/>
              <w:left w:val="single" w:sz="1" w:space="0" w:color="CCCCCC"/>
              <w:bottom w:val="single" w:sz="1" w:space="0" w:color="CCCCCC"/>
              <w:right w:val="single" w:sz="1" w:space="0" w:color="CCCCCC"/>
            </w:tcBorders>
            <w:shd w:val="clear" w:color="auto" w:fill="F3D9E4"/>
            <w:tcMar>
              <w:top w:w="80" w:type="dxa"/>
              <w:left w:w="120" w:type="dxa"/>
              <w:bottom w:w="80" w:type="dxa"/>
              <w:right w:w="120" w:type="dxa"/>
            </w:tcMar>
            <w:vAlign w:val="center"/>
          </w:tcPr>
          <w:p w14:paraId="08E815E3" w14:textId="77777777" w:rsidR="004E4345" w:rsidRPr="00BE0715" w:rsidRDefault="004477F6">
            <w:pPr>
              <w:rPr>
                <w:rFonts w:ascii="Calibri" w:hAnsi="Calibri" w:cs="Calibri"/>
                <w:color w:val="002060"/>
              </w:rPr>
            </w:pPr>
            <w:r w:rsidRPr="00BE0715">
              <w:rPr>
                <w:rFonts w:ascii="Calibri" w:hAnsi="Calibri" w:cs="Calibri"/>
                <w:b/>
                <w:bCs/>
                <w:color w:val="002060"/>
                <w:sz w:val="20"/>
                <w:szCs w:val="20"/>
              </w:rPr>
              <w:t>Voce</w:t>
            </w:r>
          </w:p>
        </w:tc>
        <w:tc>
          <w:tcPr>
            <w:tcW w:w="2120" w:type="dxa"/>
            <w:tcBorders>
              <w:top w:val="single" w:sz="1" w:space="0" w:color="CCCCCC"/>
              <w:left w:val="single" w:sz="1" w:space="0" w:color="CCCCCC"/>
              <w:bottom w:val="single" w:sz="1" w:space="0" w:color="CCCCCC"/>
              <w:right w:val="single" w:sz="1" w:space="0" w:color="CCCCCC"/>
            </w:tcBorders>
            <w:shd w:val="clear" w:color="auto" w:fill="F3D9E4"/>
            <w:tcMar>
              <w:top w:w="80" w:type="dxa"/>
              <w:left w:w="120" w:type="dxa"/>
              <w:bottom w:w="80" w:type="dxa"/>
              <w:right w:w="120" w:type="dxa"/>
            </w:tcMar>
            <w:vAlign w:val="center"/>
          </w:tcPr>
          <w:p w14:paraId="4A9C59BA" w14:textId="77777777" w:rsidR="004E4345" w:rsidRPr="00BE0715" w:rsidRDefault="004477F6">
            <w:pPr>
              <w:rPr>
                <w:rFonts w:ascii="Calibri" w:hAnsi="Calibri" w:cs="Calibri"/>
                <w:color w:val="002060"/>
              </w:rPr>
            </w:pPr>
            <w:r w:rsidRPr="00BE0715">
              <w:rPr>
                <w:rFonts w:ascii="Calibri" w:hAnsi="Calibri" w:cs="Calibri"/>
                <w:b/>
                <w:bCs/>
                <w:color w:val="002060"/>
                <w:sz w:val="20"/>
                <w:szCs w:val="20"/>
              </w:rPr>
              <w:t>2025 (€)</w:t>
            </w:r>
          </w:p>
        </w:tc>
        <w:tc>
          <w:tcPr>
            <w:tcW w:w="2120" w:type="dxa"/>
            <w:tcBorders>
              <w:top w:val="single" w:sz="1" w:space="0" w:color="CCCCCC"/>
              <w:left w:val="single" w:sz="1" w:space="0" w:color="CCCCCC"/>
              <w:bottom w:val="single" w:sz="1" w:space="0" w:color="CCCCCC"/>
              <w:right w:val="single" w:sz="1" w:space="0" w:color="CCCCCC"/>
            </w:tcBorders>
            <w:shd w:val="clear" w:color="auto" w:fill="F3D9E4"/>
            <w:tcMar>
              <w:top w:w="80" w:type="dxa"/>
              <w:left w:w="120" w:type="dxa"/>
              <w:bottom w:w="80" w:type="dxa"/>
              <w:right w:w="120" w:type="dxa"/>
            </w:tcMar>
            <w:vAlign w:val="center"/>
          </w:tcPr>
          <w:p w14:paraId="6B2B15DD" w14:textId="77777777" w:rsidR="004E4345" w:rsidRPr="00BE0715" w:rsidRDefault="004477F6">
            <w:pPr>
              <w:rPr>
                <w:rFonts w:ascii="Calibri" w:hAnsi="Calibri" w:cs="Calibri"/>
                <w:color w:val="002060"/>
              </w:rPr>
            </w:pPr>
            <w:r w:rsidRPr="00BE0715">
              <w:rPr>
                <w:rFonts w:ascii="Calibri" w:hAnsi="Calibri" w:cs="Calibri"/>
                <w:b/>
                <w:bCs/>
                <w:color w:val="002060"/>
                <w:sz w:val="20"/>
                <w:szCs w:val="20"/>
              </w:rPr>
              <w:t>2024 (€)</w:t>
            </w:r>
          </w:p>
        </w:tc>
        <w:tc>
          <w:tcPr>
            <w:tcW w:w="2120" w:type="dxa"/>
            <w:tcBorders>
              <w:top w:val="single" w:sz="1" w:space="0" w:color="CCCCCC"/>
              <w:left w:val="single" w:sz="1" w:space="0" w:color="CCCCCC"/>
              <w:bottom w:val="single" w:sz="1" w:space="0" w:color="CCCCCC"/>
              <w:right w:val="single" w:sz="1" w:space="0" w:color="CCCCCC"/>
            </w:tcBorders>
            <w:shd w:val="clear" w:color="auto" w:fill="F3D9E4"/>
            <w:tcMar>
              <w:top w:w="80" w:type="dxa"/>
              <w:left w:w="120" w:type="dxa"/>
              <w:bottom w:w="80" w:type="dxa"/>
              <w:right w:w="120" w:type="dxa"/>
            </w:tcMar>
            <w:vAlign w:val="center"/>
          </w:tcPr>
          <w:p w14:paraId="6EF2A6FC" w14:textId="77777777" w:rsidR="004E4345" w:rsidRPr="00BE0715" w:rsidRDefault="004477F6">
            <w:pPr>
              <w:rPr>
                <w:rFonts w:ascii="Calibri" w:hAnsi="Calibri" w:cs="Calibri"/>
                <w:color w:val="002060"/>
              </w:rPr>
            </w:pPr>
            <w:r w:rsidRPr="00BE0715">
              <w:rPr>
                <w:rFonts w:ascii="Calibri" w:hAnsi="Calibri" w:cs="Calibri"/>
                <w:b/>
                <w:bCs/>
                <w:color w:val="002060"/>
                <w:sz w:val="20"/>
                <w:szCs w:val="20"/>
              </w:rPr>
              <w:t>Variazione (€)</w:t>
            </w:r>
          </w:p>
        </w:tc>
      </w:tr>
      <w:tr w:rsidR="00335750" w:rsidRPr="00BE0715" w14:paraId="277A0085" w14:textId="77777777">
        <w:tc>
          <w:tcPr>
            <w:tcW w:w="300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1D1DECD9" w14:textId="77777777" w:rsidR="004E4345" w:rsidRPr="00BE0715" w:rsidRDefault="004477F6">
            <w:pPr>
              <w:rPr>
                <w:rFonts w:ascii="Calibri" w:hAnsi="Calibri" w:cs="Calibri"/>
                <w:color w:val="002060"/>
              </w:rPr>
            </w:pPr>
            <w:r w:rsidRPr="00BE0715">
              <w:rPr>
                <w:rFonts w:ascii="Calibri" w:hAnsi="Calibri" w:cs="Calibri"/>
                <w:color w:val="002060"/>
              </w:rPr>
              <w:t>Disponibilità liquide</w:t>
            </w:r>
          </w:p>
        </w:tc>
        <w:tc>
          <w:tcPr>
            <w:tcW w:w="212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20140EAF" w14:textId="77777777" w:rsidR="004E4345" w:rsidRPr="00BE0715" w:rsidRDefault="004477F6">
            <w:pPr>
              <w:rPr>
                <w:rFonts w:ascii="Calibri" w:hAnsi="Calibri" w:cs="Calibri"/>
                <w:color w:val="002060"/>
              </w:rPr>
            </w:pPr>
            <w:r w:rsidRPr="00BE0715">
              <w:rPr>
                <w:rFonts w:ascii="Calibri" w:hAnsi="Calibri" w:cs="Calibri"/>
                <w:color w:val="002060"/>
              </w:rPr>
              <w:t>338.643</w:t>
            </w:r>
          </w:p>
        </w:tc>
        <w:tc>
          <w:tcPr>
            <w:tcW w:w="212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3C841ED9" w14:textId="77777777" w:rsidR="004E4345" w:rsidRPr="00BE0715" w:rsidRDefault="004477F6">
            <w:pPr>
              <w:rPr>
                <w:rFonts w:ascii="Calibri" w:hAnsi="Calibri" w:cs="Calibri"/>
                <w:color w:val="002060"/>
              </w:rPr>
            </w:pPr>
            <w:r w:rsidRPr="00BE0715">
              <w:rPr>
                <w:rFonts w:ascii="Calibri" w:hAnsi="Calibri" w:cs="Calibri"/>
                <w:color w:val="002060"/>
              </w:rPr>
              <w:t>1.396.496</w:t>
            </w:r>
          </w:p>
        </w:tc>
        <w:tc>
          <w:tcPr>
            <w:tcW w:w="212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vAlign w:val="center"/>
          </w:tcPr>
          <w:p w14:paraId="33A04B6A" w14:textId="77777777" w:rsidR="004E4345" w:rsidRPr="00BE0715" w:rsidRDefault="004477F6">
            <w:pPr>
              <w:rPr>
                <w:rFonts w:ascii="Calibri" w:hAnsi="Calibri" w:cs="Calibri"/>
                <w:color w:val="002060"/>
              </w:rPr>
            </w:pPr>
            <w:r w:rsidRPr="00BE0715">
              <w:rPr>
                <w:rFonts w:ascii="Calibri" w:hAnsi="Calibri" w:cs="Calibri"/>
                <w:color w:val="002060"/>
              </w:rPr>
              <w:t>-1.057.853</w:t>
            </w:r>
          </w:p>
        </w:tc>
      </w:tr>
    </w:tbl>
    <w:p w14:paraId="608D2535" w14:textId="72311A30" w:rsidR="004E4345" w:rsidRDefault="004477F6" w:rsidP="00D26BA8">
      <w:pPr>
        <w:spacing w:before="160" w:after="160" w:line="276" w:lineRule="auto"/>
        <w:jc w:val="both"/>
        <w:rPr>
          <w:rFonts w:ascii="Calibri" w:hAnsi="Calibri" w:cs="Calibri"/>
          <w:color w:val="002060"/>
        </w:rPr>
      </w:pPr>
      <w:r w:rsidRPr="00BE0715">
        <w:rPr>
          <w:rFonts w:ascii="Calibri" w:hAnsi="Calibri" w:cs="Calibri"/>
          <w:color w:val="002060"/>
        </w:rPr>
        <w:t>La riduzione della liquidità rispetto al 2024 è coerente con l’utilizzo, nel corso del 2025, dei fondi vincolati ricevuti l’anno precedente per il progetto di Chirurgia Ginecologica di precisione. Si segnala che nella liquidità presso banche è inclusa la liquidità vincolata di € 82.000 a tutela del Fondo di dotazione di pari importo. L’Ente risulta in equilibrio economico e finanziario: gli importi impegnati per progetti e debiti certi (€ 339.828 al 31.12.2025) risultano coperti dalla liquidità bancaria, dai crediti verso altri e dalle immobilizzazioni disponibili.</w:t>
      </w:r>
    </w:p>
    <w:p w14:paraId="0F56177D" w14:textId="77777777" w:rsidR="001C5C5D" w:rsidRPr="00BE0715" w:rsidRDefault="001C5C5D" w:rsidP="00D26BA8">
      <w:pPr>
        <w:spacing w:before="160" w:after="160" w:line="276" w:lineRule="auto"/>
        <w:jc w:val="both"/>
        <w:rPr>
          <w:rFonts w:ascii="Calibri" w:hAnsi="Calibri" w:cs="Calibri"/>
          <w:color w:val="002060"/>
        </w:rPr>
      </w:pPr>
    </w:p>
    <w:p w14:paraId="21D94A55" w14:textId="77777777" w:rsidR="004E4345" w:rsidRPr="00735BBB" w:rsidRDefault="004477F6">
      <w:pPr>
        <w:pStyle w:val="Titolo1"/>
        <w:rPr>
          <w:rFonts w:ascii="Calibri" w:hAnsi="Calibri" w:cs="Calibri"/>
          <w:color w:val="CC0066"/>
        </w:rPr>
      </w:pPr>
      <w:bookmarkStart w:id="30" w:name="_Toc233041231"/>
      <w:r w:rsidRPr="00735BBB">
        <w:rPr>
          <w:rFonts w:ascii="Calibri" w:hAnsi="Calibri" w:cs="Calibri"/>
          <w:color w:val="CC0066"/>
        </w:rPr>
        <w:lastRenderedPageBreak/>
        <w:t>9. Altre informazioni</w:t>
      </w:r>
      <w:bookmarkEnd w:id="30"/>
    </w:p>
    <w:p w14:paraId="28055DD2" w14:textId="77777777" w:rsidR="004E4345" w:rsidRPr="00735BBB" w:rsidRDefault="004477F6">
      <w:pPr>
        <w:pStyle w:val="Titolo2"/>
        <w:rPr>
          <w:rFonts w:ascii="Calibri" w:hAnsi="Calibri" w:cs="Calibri"/>
          <w:color w:val="CC0066"/>
          <w:sz w:val="28"/>
          <w:szCs w:val="28"/>
        </w:rPr>
      </w:pPr>
      <w:bookmarkStart w:id="31" w:name="_Toc233041232"/>
      <w:r w:rsidRPr="00735BBB">
        <w:rPr>
          <w:rFonts w:ascii="Calibri" w:hAnsi="Calibri" w:cs="Calibri"/>
          <w:color w:val="CC0066"/>
          <w:sz w:val="28"/>
          <w:szCs w:val="28"/>
        </w:rPr>
        <w:t>Attività 2026</w:t>
      </w:r>
      <w:bookmarkEnd w:id="31"/>
    </w:p>
    <w:p w14:paraId="70ED0AF1" w14:textId="77777777" w:rsidR="004E4345" w:rsidRPr="00BE0715" w:rsidRDefault="004477F6">
      <w:pPr>
        <w:spacing w:after="160" w:line="276" w:lineRule="auto"/>
        <w:jc w:val="both"/>
        <w:rPr>
          <w:rFonts w:ascii="Calibri" w:hAnsi="Calibri" w:cs="Calibri"/>
          <w:color w:val="002060"/>
        </w:rPr>
      </w:pPr>
      <w:r w:rsidRPr="00BE0715">
        <w:rPr>
          <w:rFonts w:ascii="Calibri" w:hAnsi="Calibri" w:cs="Calibri"/>
          <w:color w:val="002060"/>
        </w:rPr>
        <w:t>L’esercizio 2026 sarà caratterizzato dal proseguimento della strategia sugli assi di missione dell’Ente, con un forte rafforzamento organizzativo e un nuovo capitolo strategico dedicato alla promozione della salute e alla prevenzione primordiale, primaria, secondaria e terziaria, in cooperazione con le istituzioni, gli investitori sociali e le imprese del territorio.</w:t>
      </w:r>
    </w:p>
    <w:p w14:paraId="50C9AE98" w14:textId="77777777" w:rsidR="004E4345" w:rsidRPr="001C5C5D" w:rsidRDefault="004477F6">
      <w:pPr>
        <w:pStyle w:val="Titolo3"/>
        <w:rPr>
          <w:rFonts w:ascii="Calibri" w:hAnsi="Calibri" w:cs="Calibri"/>
          <w:i w:val="0"/>
          <w:iCs w:val="0"/>
          <w:color w:val="CC0066"/>
          <w:sz w:val="25"/>
          <w:szCs w:val="25"/>
        </w:rPr>
      </w:pPr>
      <w:r w:rsidRPr="001C5C5D">
        <w:rPr>
          <w:rFonts w:ascii="Calibri" w:hAnsi="Calibri" w:cs="Calibri"/>
          <w:i w:val="0"/>
          <w:iCs w:val="0"/>
          <w:color w:val="CC0066"/>
          <w:sz w:val="25"/>
          <w:szCs w:val="25"/>
        </w:rPr>
        <w:t>Governance e gestione</w:t>
      </w:r>
    </w:p>
    <w:p w14:paraId="643BDE8C" w14:textId="77777777" w:rsidR="004E4345" w:rsidRPr="00BE0715" w:rsidRDefault="004477F6">
      <w:pPr>
        <w:pStyle w:val="Paragrafoelenco"/>
        <w:numPr>
          <w:ilvl w:val="0"/>
          <w:numId w:val="2"/>
        </w:numPr>
        <w:spacing w:after="100" w:line="276" w:lineRule="auto"/>
        <w:jc w:val="both"/>
        <w:rPr>
          <w:rFonts w:ascii="Calibri" w:hAnsi="Calibri" w:cs="Calibri"/>
          <w:b/>
          <w:bCs/>
          <w:color w:val="002060"/>
        </w:rPr>
      </w:pPr>
      <w:r w:rsidRPr="00BE0715">
        <w:rPr>
          <w:rFonts w:ascii="Calibri" w:hAnsi="Calibri" w:cs="Calibri"/>
          <w:b/>
          <w:bCs/>
          <w:color w:val="002060"/>
        </w:rPr>
        <w:t>Il 18 dicembre 2025 la Fondazione ha approvato il nuovo Statuto e l’11 febbraio 2026 è stata ufficialmente iscritta nella sezione “Altri Enti del Terzo Settore” del RUNTS.</w:t>
      </w:r>
    </w:p>
    <w:p w14:paraId="67D59F30" w14:textId="77777777" w:rsidR="004E4345" w:rsidRPr="00BE0715" w:rsidRDefault="004477F6">
      <w:pPr>
        <w:pStyle w:val="Paragrafoelenco"/>
        <w:numPr>
          <w:ilvl w:val="0"/>
          <w:numId w:val="2"/>
        </w:numPr>
        <w:spacing w:after="100" w:line="276" w:lineRule="auto"/>
        <w:jc w:val="both"/>
        <w:rPr>
          <w:rFonts w:ascii="Calibri" w:hAnsi="Calibri" w:cs="Calibri"/>
          <w:color w:val="002060"/>
        </w:rPr>
      </w:pPr>
      <w:r w:rsidRPr="00BE0715">
        <w:rPr>
          <w:rFonts w:ascii="Calibri" w:hAnsi="Calibri" w:cs="Calibri"/>
          <w:color w:val="002060"/>
        </w:rPr>
        <w:t>Sono state coinvolte due nuove figure professionali: il Dott. Matteo Fraccaro, con contratto di lavoro autonomo professionale di 6 mesi per la comunicazione, e la Dott.ssa Roberta Baldelli, con contratto di lavoro subordinato a tempo parziale e determinato di un anno per la segreteria organizzativa e scientifica.</w:t>
      </w:r>
    </w:p>
    <w:p w14:paraId="0948D7B9" w14:textId="77777777" w:rsidR="004E4345" w:rsidRPr="00BE0715" w:rsidRDefault="004477F6">
      <w:pPr>
        <w:pStyle w:val="Paragrafoelenco"/>
        <w:numPr>
          <w:ilvl w:val="0"/>
          <w:numId w:val="2"/>
        </w:numPr>
        <w:spacing w:after="100" w:line="276" w:lineRule="auto"/>
        <w:jc w:val="both"/>
        <w:rPr>
          <w:rFonts w:ascii="Calibri" w:hAnsi="Calibri" w:cs="Calibri"/>
          <w:color w:val="002060"/>
        </w:rPr>
      </w:pPr>
      <w:r w:rsidRPr="00BE0715">
        <w:rPr>
          <w:rFonts w:ascii="Calibri" w:hAnsi="Calibri" w:cs="Calibri"/>
          <w:color w:val="002060"/>
        </w:rPr>
        <w:t>Il Dott. Baranello, che cura la contabilità, ha dato disponibilità per una gestione amministrativa più allargata dell’Ente.</w:t>
      </w:r>
    </w:p>
    <w:p w14:paraId="4A887B2B" w14:textId="77777777" w:rsidR="004E4345" w:rsidRPr="00BE0715" w:rsidRDefault="004477F6">
      <w:pPr>
        <w:pStyle w:val="Paragrafoelenco"/>
        <w:numPr>
          <w:ilvl w:val="0"/>
          <w:numId w:val="2"/>
        </w:numPr>
        <w:spacing w:after="100" w:line="276" w:lineRule="auto"/>
        <w:jc w:val="both"/>
        <w:rPr>
          <w:rFonts w:ascii="Calibri" w:hAnsi="Calibri" w:cs="Calibri"/>
          <w:color w:val="002060"/>
        </w:rPr>
      </w:pPr>
      <w:r w:rsidRPr="00BE0715">
        <w:rPr>
          <w:rFonts w:ascii="Calibri" w:hAnsi="Calibri" w:cs="Calibri"/>
          <w:color w:val="002060"/>
        </w:rPr>
        <w:t>È stata nominata la nuova Coordinatrice del Comitato degli Aderenti, Dott.ssa Francesca Lo Magno.</w:t>
      </w:r>
    </w:p>
    <w:p w14:paraId="70EA0BD7" w14:textId="2CAB34B3" w:rsidR="004E4345" w:rsidRPr="00BE0715" w:rsidRDefault="004477F6">
      <w:pPr>
        <w:pStyle w:val="Paragrafoelenco"/>
        <w:numPr>
          <w:ilvl w:val="0"/>
          <w:numId w:val="2"/>
        </w:numPr>
        <w:spacing w:after="100" w:line="276" w:lineRule="auto"/>
        <w:jc w:val="both"/>
        <w:rPr>
          <w:rFonts w:ascii="Calibri" w:hAnsi="Calibri" w:cs="Calibri"/>
          <w:color w:val="002060"/>
        </w:rPr>
      </w:pPr>
      <w:r w:rsidRPr="00BE0715">
        <w:rPr>
          <w:rFonts w:ascii="Calibri" w:hAnsi="Calibri" w:cs="Calibri"/>
          <w:color w:val="002060"/>
        </w:rPr>
        <w:t xml:space="preserve">Sono in corso dialoghi con investitori sociali e si prevede di verificare le possibilità di accesso a fondi europei; è allo studio, in accordo con l’azienda </w:t>
      </w:r>
      <w:proofErr w:type="spellStart"/>
      <w:r w:rsidRPr="00BE0715">
        <w:rPr>
          <w:rFonts w:ascii="Calibri" w:hAnsi="Calibri" w:cs="Calibri"/>
          <w:color w:val="002060"/>
        </w:rPr>
        <w:t>Pfatisch</w:t>
      </w:r>
      <w:proofErr w:type="spellEnd"/>
      <w:r w:rsidRPr="00BE0715">
        <w:rPr>
          <w:rFonts w:ascii="Calibri" w:hAnsi="Calibri" w:cs="Calibri"/>
          <w:color w:val="002060"/>
        </w:rPr>
        <w:t xml:space="preserve">, un progetto di comunicazione e fundraising orientato al welfare aziendale, </w:t>
      </w:r>
      <w:r w:rsidR="00A142BA">
        <w:rPr>
          <w:rFonts w:ascii="Calibri" w:hAnsi="Calibri" w:cs="Calibri"/>
          <w:color w:val="002060"/>
        </w:rPr>
        <w:t>proposto</w:t>
      </w:r>
      <w:r w:rsidRPr="00BE0715">
        <w:rPr>
          <w:rFonts w:ascii="Calibri" w:hAnsi="Calibri" w:cs="Calibri"/>
          <w:color w:val="002060"/>
        </w:rPr>
        <w:t xml:space="preserve"> dalla Vice Presidente Cat</w:t>
      </w:r>
      <w:r w:rsidR="009E4BA2" w:rsidRPr="00BE0715">
        <w:rPr>
          <w:rFonts w:ascii="Calibri" w:hAnsi="Calibri" w:cs="Calibri"/>
          <w:color w:val="002060"/>
        </w:rPr>
        <w:t>t</w:t>
      </w:r>
      <w:r w:rsidRPr="00BE0715">
        <w:rPr>
          <w:rFonts w:ascii="Calibri" w:hAnsi="Calibri" w:cs="Calibri"/>
          <w:color w:val="002060"/>
        </w:rPr>
        <w:t xml:space="preserve">erina </w:t>
      </w:r>
      <w:proofErr w:type="spellStart"/>
      <w:r w:rsidRPr="00BE0715">
        <w:rPr>
          <w:rFonts w:ascii="Calibri" w:hAnsi="Calibri" w:cs="Calibri"/>
          <w:color w:val="002060"/>
        </w:rPr>
        <w:t>Seia</w:t>
      </w:r>
      <w:proofErr w:type="spellEnd"/>
      <w:r w:rsidRPr="00BE0715">
        <w:rPr>
          <w:rFonts w:ascii="Calibri" w:hAnsi="Calibri" w:cs="Calibri"/>
          <w:color w:val="002060"/>
        </w:rPr>
        <w:t>.</w:t>
      </w:r>
    </w:p>
    <w:p w14:paraId="5DD53489" w14:textId="77777777" w:rsidR="004E4345" w:rsidRPr="001C5C5D" w:rsidRDefault="004477F6">
      <w:pPr>
        <w:pStyle w:val="Titolo3"/>
        <w:rPr>
          <w:rFonts w:ascii="Calibri" w:hAnsi="Calibri" w:cs="Calibri"/>
          <w:i w:val="0"/>
          <w:iCs w:val="0"/>
          <w:color w:val="CC0066"/>
          <w:sz w:val="25"/>
          <w:szCs w:val="25"/>
        </w:rPr>
      </w:pPr>
      <w:r w:rsidRPr="001C5C5D">
        <w:rPr>
          <w:rFonts w:ascii="Calibri" w:hAnsi="Calibri" w:cs="Calibri"/>
          <w:i w:val="0"/>
          <w:iCs w:val="0"/>
          <w:color w:val="CC0066"/>
          <w:sz w:val="25"/>
          <w:szCs w:val="25"/>
        </w:rPr>
        <w:t>Alta formazione, ricerca e dotazioni tecnologiche</w:t>
      </w:r>
    </w:p>
    <w:p w14:paraId="574D484E" w14:textId="77777777" w:rsidR="004E4345" w:rsidRPr="00BE0715" w:rsidRDefault="004477F6">
      <w:pPr>
        <w:pStyle w:val="Paragrafoelenco"/>
        <w:numPr>
          <w:ilvl w:val="0"/>
          <w:numId w:val="2"/>
        </w:numPr>
        <w:spacing w:after="100" w:line="276" w:lineRule="auto"/>
        <w:jc w:val="both"/>
        <w:rPr>
          <w:rFonts w:ascii="Calibri" w:hAnsi="Calibri" w:cs="Calibri"/>
          <w:color w:val="002060"/>
        </w:rPr>
      </w:pPr>
      <w:r w:rsidRPr="00BE0715">
        <w:rPr>
          <w:rFonts w:ascii="Calibri" w:hAnsi="Calibri" w:cs="Calibri"/>
          <w:color w:val="002060"/>
        </w:rPr>
        <w:t>Proseguiranno gli eventi di alta formazione con crediti ECM e i corsi propedeutici alla certificazione GESEA presso il REC; ad aprile è previsto uno stage di 10 giorni “Training the Trainers” per un team multidisciplinare di Odessa, nell’ambito dei bisogni umanitari legati ai contesti di conflitto.</w:t>
      </w:r>
    </w:p>
    <w:p w14:paraId="4ADBBEB0" w14:textId="77777777" w:rsidR="004E4345" w:rsidRPr="00BE0715" w:rsidRDefault="004477F6">
      <w:pPr>
        <w:pStyle w:val="Paragrafoelenco"/>
        <w:numPr>
          <w:ilvl w:val="0"/>
          <w:numId w:val="2"/>
        </w:numPr>
        <w:spacing w:after="100" w:line="276" w:lineRule="auto"/>
        <w:jc w:val="both"/>
        <w:rPr>
          <w:rFonts w:ascii="Calibri" w:hAnsi="Calibri" w:cs="Calibri"/>
          <w:color w:val="002060"/>
        </w:rPr>
      </w:pPr>
      <w:r w:rsidRPr="00BE0715">
        <w:rPr>
          <w:rFonts w:ascii="Calibri" w:hAnsi="Calibri" w:cs="Calibri"/>
          <w:color w:val="002060"/>
        </w:rPr>
        <w:t xml:space="preserve">La linea di ricerca sulle disabilità invisibili prosegue con due nuovi contratti annuali rinnovabili (endometriosi e cefalee femminili); i risultati del progetto S.O.M.A. saranno presentati il 18 aprile al Convegno </w:t>
      </w:r>
      <w:proofErr w:type="spellStart"/>
      <w:r w:rsidRPr="00BE0715">
        <w:rPr>
          <w:rFonts w:ascii="Calibri" w:hAnsi="Calibri" w:cs="Calibri"/>
          <w:color w:val="002060"/>
        </w:rPr>
        <w:t>Breast</w:t>
      </w:r>
      <w:proofErr w:type="spellEnd"/>
      <w:r w:rsidRPr="00BE0715">
        <w:rPr>
          <w:rFonts w:ascii="Calibri" w:hAnsi="Calibri" w:cs="Calibri"/>
          <w:color w:val="002060"/>
        </w:rPr>
        <w:t xml:space="preserve"> </w:t>
      </w:r>
      <w:proofErr w:type="spellStart"/>
      <w:r w:rsidRPr="00BE0715">
        <w:rPr>
          <w:rFonts w:ascii="Calibri" w:hAnsi="Calibri" w:cs="Calibri"/>
          <w:color w:val="002060"/>
        </w:rPr>
        <w:t>Days</w:t>
      </w:r>
      <w:proofErr w:type="spellEnd"/>
      <w:r w:rsidRPr="00BE0715">
        <w:rPr>
          <w:rFonts w:ascii="Calibri" w:hAnsi="Calibri" w:cs="Calibri"/>
          <w:color w:val="002060"/>
        </w:rPr>
        <w:t xml:space="preserve"> di Torino e a maggio alla Conferenza Internazionale di Estetica Empirica (IAEA).</w:t>
      </w:r>
    </w:p>
    <w:p w14:paraId="6B2F446B" w14:textId="77777777" w:rsidR="004E4345" w:rsidRPr="00BE0715" w:rsidRDefault="004477F6">
      <w:pPr>
        <w:pStyle w:val="Paragrafoelenco"/>
        <w:numPr>
          <w:ilvl w:val="0"/>
          <w:numId w:val="2"/>
        </w:numPr>
        <w:spacing w:after="100" w:line="276" w:lineRule="auto"/>
        <w:jc w:val="both"/>
        <w:rPr>
          <w:rFonts w:ascii="Calibri" w:hAnsi="Calibri" w:cs="Calibri"/>
          <w:color w:val="002060"/>
        </w:rPr>
      </w:pPr>
      <w:r w:rsidRPr="00BE0715">
        <w:rPr>
          <w:rFonts w:ascii="Calibri" w:hAnsi="Calibri" w:cs="Calibri"/>
          <w:color w:val="002060"/>
        </w:rPr>
        <w:t>È in corso la procedura HTA della Regione Piemonte per l’acquisizione della piattaforma robotica di chirurgia ginecologica.</w:t>
      </w:r>
    </w:p>
    <w:p w14:paraId="0F60BEF3" w14:textId="77777777" w:rsidR="004E4345" w:rsidRPr="001C5C5D" w:rsidRDefault="004477F6">
      <w:pPr>
        <w:pStyle w:val="Titolo3"/>
        <w:rPr>
          <w:rFonts w:ascii="Calibri" w:hAnsi="Calibri" w:cs="Calibri"/>
          <w:i w:val="0"/>
          <w:iCs w:val="0"/>
          <w:color w:val="CC0066"/>
          <w:sz w:val="25"/>
          <w:szCs w:val="25"/>
        </w:rPr>
      </w:pPr>
      <w:r w:rsidRPr="001C5C5D">
        <w:rPr>
          <w:rFonts w:ascii="Calibri" w:hAnsi="Calibri" w:cs="Calibri"/>
          <w:i w:val="0"/>
          <w:iCs w:val="0"/>
          <w:color w:val="CC0066"/>
          <w:sz w:val="25"/>
          <w:szCs w:val="25"/>
        </w:rPr>
        <w:t>Cultura, salute e public engagement</w:t>
      </w:r>
    </w:p>
    <w:p w14:paraId="0D8A3058" w14:textId="77777777" w:rsidR="004E4345" w:rsidRPr="00BE0715" w:rsidRDefault="004477F6">
      <w:pPr>
        <w:pStyle w:val="Paragrafoelenco"/>
        <w:numPr>
          <w:ilvl w:val="0"/>
          <w:numId w:val="2"/>
        </w:numPr>
        <w:spacing w:after="100" w:line="276" w:lineRule="auto"/>
        <w:jc w:val="both"/>
        <w:rPr>
          <w:rFonts w:ascii="Calibri" w:hAnsi="Calibri" w:cs="Calibri"/>
          <w:color w:val="002060"/>
        </w:rPr>
      </w:pPr>
      <w:r w:rsidRPr="00BE0715">
        <w:rPr>
          <w:rFonts w:ascii="Calibri" w:hAnsi="Calibri" w:cs="Calibri"/>
          <w:color w:val="002060"/>
        </w:rPr>
        <w:t>Il Cantiere dell’Arte prosegue con il nuovo programma “Prendersi cura della cura”, formalizzato con una specifica convenzione con il Dipartimento Educazione del Castello di Rivoli; a febbraio 2026 sono state raggiunte le 500 Vitamine Jazz erogate.</w:t>
      </w:r>
    </w:p>
    <w:p w14:paraId="096D5F10" w14:textId="77777777" w:rsidR="004E4345" w:rsidRPr="00BE0715" w:rsidRDefault="004477F6">
      <w:pPr>
        <w:pStyle w:val="Paragrafoelenco"/>
        <w:numPr>
          <w:ilvl w:val="0"/>
          <w:numId w:val="2"/>
        </w:numPr>
        <w:spacing w:after="100" w:line="276" w:lineRule="auto"/>
        <w:jc w:val="both"/>
        <w:rPr>
          <w:rFonts w:ascii="Calibri" w:hAnsi="Calibri" w:cs="Calibri"/>
          <w:color w:val="002060"/>
        </w:rPr>
      </w:pPr>
      <w:r w:rsidRPr="00BE0715">
        <w:rPr>
          <w:rFonts w:ascii="Calibri" w:hAnsi="Calibri" w:cs="Calibri"/>
          <w:color w:val="002060"/>
        </w:rPr>
        <w:t xml:space="preserve">Il calendario 2026 prevede, fra gli altri appuntamenti: il Progetto Scuole sulla prevenzione, la partecipazione a “Just the Woman I </w:t>
      </w:r>
      <w:proofErr w:type="spellStart"/>
      <w:r w:rsidRPr="00BE0715">
        <w:rPr>
          <w:rFonts w:ascii="Calibri" w:hAnsi="Calibri" w:cs="Calibri"/>
          <w:color w:val="002060"/>
        </w:rPr>
        <w:t>Am</w:t>
      </w:r>
      <w:proofErr w:type="spellEnd"/>
      <w:r w:rsidRPr="00BE0715">
        <w:rPr>
          <w:rFonts w:ascii="Calibri" w:hAnsi="Calibri" w:cs="Calibri"/>
          <w:color w:val="002060"/>
        </w:rPr>
        <w:t>”, alla camminata “Torino in giallo” per l’endometriosi, all’Audizione in Commissione Diritti e Pari Opportunità e all’Open Day sull’Endometriosi al Sant’Anna; la Corsa di Rivarolo (19 aprile) e la Corsa della Fondazione (18 ottobre); la Festa della Nascita a settembre.</w:t>
      </w:r>
    </w:p>
    <w:p w14:paraId="43E49A0A" w14:textId="77777777" w:rsidR="004E4345" w:rsidRPr="00BE0715" w:rsidRDefault="004477F6">
      <w:pPr>
        <w:pStyle w:val="Paragrafoelenco"/>
        <w:numPr>
          <w:ilvl w:val="0"/>
          <w:numId w:val="2"/>
        </w:numPr>
        <w:spacing w:after="100" w:line="276" w:lineRule="auto"/>
        <w:jc w:val="both"/>
        <w:rPr>
          <w:rFonts w:ascii="Calibri" w:hAnsi="Calibri" w:cs="Calibri"/>
          <w:color w:val="002060"/>
        </w:rPr>
      </w:pPr>
      <w:r w:rsidRPr="00BE0715">
        <w:rPr>
          <w:rFonts w:ascii="Calibri" w:hAnsi="Calibri" w:cs="Calibri"/>
          <w:color w:val="002060"/>
        </w:rPr>
        <w:lastRenderedPageBreak/>
        <w:t xml:space="preserve">Il Vitamine Jazz Festival 2026 è stato programmato a inizio 2027, per non sovrapporsi alle numerose iniziative di fundraising natalizie; la Fondazione ha inoltre dato la propria disponibilità a ospitare a Torino, dall’8 al 12 settembre 2027, il Meeting dell’International Academy of </w:t>
      </w:r>
      <w:proofErr w:type="spellStart"/>
      <w:r w:rsidRPr="00BE0715">
        <w:rPr>
          <w:rFonts w:ascii="Calibri" w:hAnsi="Calibri" w:cs="Calibri"/>
          <w:color w:val="002060"/>
        </w:rPr>
        <w:t>Perinatal</w:t>
      </w:r>
      <w:proofErr w:type="spellEnd"/>
      <w:r w:rsidRPr="00BE0715">
        <w:rPr>
          <w:rFonts w:ascii="Calibri" w:hAnsi="Calibri" w:cs="Calibri"/>
          <w:color w:val="002060"/>
        </w:rPr>
        <w:t xml:space="preserve"> Medicine.</w:t>
      </w:r>
    </w:p>
    <w:p w14:paraId="33F6586F" w14:textId="77777777" w:rsidR="004E4345" w:rsidRPr="00735BBB" w:rsidRDefault="004477F6">
      <w:pPr>
        <w:pStyle w:val="Titolo2"/>
        <w:rPr>
          <w:rFonts w:ascii="Calibri" w:hAnsi="Calibri" w:cs="Calibri"/>
          <w:color w:val="CC0066"/>
        </w:rPr>
      </w:pPr>
      <w:bookmarkStart w:id="32" w:name="_Toc233041233"/>
      <w:r w:rsidRPr="00735BBB">
        <w:rPr>
          <w:rFonts w:ascii="Calibri" w:hAnsi="Calibri" w:cs="Calibri"/>
          <w:color w:val="CC0066"/>
        </w:rPr>
        <w:t>Indicazioni su contenziosi/controversie in corso</w:t>
      </w:r>
      <w:bookmarkEnd w:id="32"/>
    </w:p>
    <w:p w14:paraId="0CAB7C42" w14:textId="77777777" w:rsidR="004E4345" w:rsidRPr="00BE0715" w:rsidRDefault="004477F6">
      <w:pPr>
        <w:spacing w:after="160" w:line="276" w:lineRule="auto"/>
        <w:jc w:val="both"/>
        <w:rPr>
          <w:rFonts w:ascii="Calibri" w:hAnsi="Calibri" w:cs="Calibri"/>
          <w:color w:val="002060"/>
        </w:rPr>
      </w:pPr>
      <w:r w:rsidRPr="00BE0715">
        <w:rPr>
          <w:rFonts w:ascii="Calibri" w:hAnsi="Calibri" w:cs="Calibri"/>
          <w:color w:val="002060"/>
        </w:rPr>
        <w:t>Nel 2025, così come negli anni precedenti, non vi sono stati contenziosi né controversie legali rilevanti ai fini della presente rendicontazione sociale.</w:t>
      </w:r>
    </w:p>
    <w:p w14:paraId="29CAB2F7" w14:textId="77777777" w:rsidR="004E4345" w:rsidRPr="00735BBB" w:rsidRDefault="004477F6">
      <w:pPr>
        <w:pStyle w:val="Titolo2"/>
        <w:rPr>
          <w:rFonts w:ascii="Calibri" w:hAnsi="Calibri" w:cs="Calibri"/>
          <w:color w:val="CC0066"/>
        </w:rPr>
      </w:pPr>
      <w:bookmarkStart w:id="33" w:name="_Toc233041234"/>
      <w:r w:rsidRPr="00735BBB">
        <w:rPr>
          <w:rFonts w:ascii="Calibri" w:hAnsi="Calibri" w:cs="Calibri"/>
          <w:color w:val="CC0066"/>
        </w:rPr>
        <w:t>Altri aspetti di natura sociale, parità di genere, rispetto dei diritti umani</w:t>
      </w:r>
      <w:bookmarkEnd w:id="33"/>
    </w:p>
    <w:p w14:paraId="6040700A" w14:textId="77777777" w:rsidR="004E4345" w:rsidRPr="00BE0715" w:rsidRDefault="004477F6">
      <w:pPr>
        <w:spacing w:after="160" w:line="276" w:lineRule="auto"/>
        <w:jc w:val="both"/>
        <w:rPr>
          <w:rFonts w:ascii="Calibri" w:hAnsi="Calibri" w:cs="Calibri"/>
          <w:color w:val="002060"/>
        </w:rPr>
      </w:pPr>
      <w:r w:rsidRPr="00BE0715">
        <w:rPr>
          <w:rFonts w:ascii="Calibri" w:hAnsi="Calibri" w:cs="Calibri"/>
          <w:color w:val="002060"/>
        </w:rPr>
        <w:t>L’obiettivo dell’attività della Fondazione è salvaguardare la dignità e la personalità di ciascuna paziente. I diritti della paziente passano attraverso la difesa della vita, della salute e delle aspirazioni personali e religiose. Per i Soci è garantito un ambiente di lavoro consono alle normative sulla sicurezza, assicurate dalla struttura ospedaliera.</w:t>
      </w:r>
    </w:p>
    <w:p w14:paraId="23172652" w14:textId="77777777" w:rsidR="004E4345" w:rsidRPr="00BE0715" w:rsidRDefault="004477F6">
      <w:pPr>
        <w:spacing w:after="160" w:line="276" w:lineRule="auto"/>
        <w:jc w:val="both"/>
        <w:rPr>
          <w:rFonts w:ascii="Calibri" w:hAnsi="Calibri" w:cs="Calibri"/>
          <w:color w:val="002060"/>
        </w:rPr>
      </w:pPr>
      <w:r w:rsidRPr="00BE0715">
        <w:rPr>
          <w:rFonts w:ascii="Calibri" w:hAnsi="Calibri" w:cs="Calibri"/>
          <w:color w:val="002060"/>
        </w:rPr>
        <w:t xml:space="preserve">La Fondazione non adotta un modello organizzativo ai sensi della Legge 231/2001 e non redige il Rating di Legalità. Non ha acquisito certificazioni di qualità di prodotto o di processo, ma nel 2025 ha rivisitato la propria brand </w:t>
      </w:r>
      <w:proofErr w:type="spellStart"/>
      <w:r w:rsidRPr="00BE0715">
        <w:rPr>
          <w:rFonts w:ascii="Calibri" w:hAnsi="Calibri" w:cs="Calibri"/>
          <w:color w:val="002060"/>
        </w:rPr>
        <w:t>identity</w:t>
      </w:r>
      <w:proofErr w:type="spellEnd"/>
      <w:r w:rsidRPr="00BE0715">
        <w:rPr>
          <w:rFonts w:ascii="Calibri" w:hAnsi="Calibri" w:cs="Calibri"/>
          <w:color w:val="002060"/>
        </w:rPr>
        <w:t xml:space="preserve"> con il supporto di una primaria società di comunicazione, nell’ambito del più ampio percorso di rafforzamento organizzativo avviato con </w:t>
      </w:r>
      <w:proofErr w:type="spellStart"/>
      <w:r w:rsidRPr="00BE0715">
        <w:rPr>
          <w:rFonts w:ascii="Calibri" w:hAnsi="Calibri" w:cs="Calibri"/>
          <w:color w:val="002060"/>
        </w:rPr>
        <w:t>Kudu</w:t>
      </w:r>
      <w:proofErr w:type="spellEnd"/>
      <w:r w:rsidRPr="00BE0715">
        <w:rPr>
          <w:rFonts w:ascii="Calibri" w:hAnsi="Calibri" w:cs="Calibri"/>
          <w:color w:val="002060"/>
        </w:rPr>
        <w:t xml:space="preserve"> S.r.l. Società Benefit.</w:t>
      </w:r>
    </w:p>
    <w:p w14:paraId="7CF58288" w14:textId="77777777" w:rsidR="00E81B6F" w:rsidRPr="00BE0715" w:rsidRDefault="004477F6">
      <w:pPr>
        <w:spacing w:after="160" w:line="276" w:lineRule="auto"/>
        <w:jc w:val="both"/>
        <w:rPr>
          <w:rFonts w:ascii="Calibri" w:hAnsi="Calibri" w:cs="Calibri"/>
          <w:color w:val="002060"/>
        </w:rPr>
      </w:pPr>
      <w:r w:rsidRPr="00BE0715">
        <w:rPr>
          <w:rFonts w:ascii="Calibri" w:hAnsi="Calibri" w:cs="Calibri"/>
          <w:color w:val="002060"/>
        </w:rPr>
        <w:t>Il Consiglio di Amministrazione e il Collegio dei Revisori prestano la propria attività a titolo interamente gratuito</w:t>
      </w:r>
      <w:r w:rsidR="00E81B6F" w:rsidRPr="00BE0715">
        <w:rPr>
          <w:rFonts w:ascii="Calibri" w:hAnsi="Calibri" w:cs="Calibri"/>
          <w:color w:val="002060"/>
        </w:rPr>
        <w:t>.</w:t>
      </w:r>
    </w:p>
    <w:p w14:paraId="4A25E6D7" w14:textId="3E6D2A1D" w:rsidR="004E4345" w:rsidRPr="00BE0715" w:rsidRDefault="004477F6">
      <w:pPr>
        <w:spacing w:after="160" w:line="276" w:lineRule="auto"/>
        <w:jc w:val="both"/>
        <w:rPr>
          <w:rFonts w:ascii="Calibri" w:hAnsi="Calibri" w:cs="Calibri"/>
          <w:color w:val="002060"/>
        </w:rPr>
      </w:pPr>
      <w:r w:rsidRPr="00BE0715">
        <w:rPr>
          <w:rFonts w:ascii="Calibri" w:hAnsi="Calibri" w:cs="Calibri"/>
          <w:color w:val="002060"/>
        </w:rPr>
        <w:t xml:space="preserve">l’Ente non ha dipendenti né si avvale di volontari iscritti nell’apposito Registro di cui all’art. 17, comma 1, </w:t>
      </w:r>
      <w:r w:rsidR="00E81B6F" w:rsidRPr="00BE0715">
        <w:rPr>
          <w:rFonts w:ascii="Calibri" w:hAnsi="Calibri" w:cs="Calibri"/>
          <w:color w:val="002060"/>
        </w:rPr>
        <w:t>D.lgs.</w:t>
      </w:r>
      <w:r w:rsidRPr="00BE0715">
        <w:rPr>
          <w:rFonts w:ascii="Calibri" w:hAnsi="Calibri" w:cs="Calibri"/>
          <w:color w:val="002060"/>
        </w:rPr>
        <w:t xml:space="preserve"> 117/2017.</w:t>
      </w:r>
    </w:p>
    <w:p w14:paraId="2B1591C9" w14:textId="77777777" w:rsidR="004E4345" w:rsidRPr="00735BBB" w:rsidRDefault="004477F6">
      <w:pPr>
        <w:pStyle w:val="Titolo2"/>
        <w:rPr>
          <w:rFonts w:ascii="Calibri" w:hAnsi="Calibri" w:cs="Calibri"/>
          <w:color w:val="CC0066"/>
        </w:rPr>
      </w:pPr>
      <w:bookmarkStart w:id="34" w:name="_Toc233041235"/>
      <w:r w:rsidRPr="00735BBB">
        <w:rPr>
          <w:rFonts w:ascii="Calibri" w:hAnsi="Calibri" w:cs="Calibri"/>
          <w:color w:val="CC0066"/>
        </w:rPr>
        <w:t>Nota di redazione</w:t>
      </w:r>
      <w:bookmarkEnd w:id="34"/>
    </w:p>
    <w:p w14:paraId="75869107" w14:textId="2B298F93" w:rsidR="004E4345" w:rsidRPr="00BE0715" w:rsidRDefault="004477F6">
      <w:pPr>
        <w:spacing w:after="160" w:line="276" w:lineRule="auto"/>
        <w:jc w:val="both"/>
        <w:rPr>
          <w:rFonts w:ascii="Calibri" w:hAnsi="Calibri" w:cs="Calibri"/>
          <w:color w:val="002060"/>
        </w:rPr>
      </w:pPr>
      <w:r w:rsidRPr="00BE0715">
        <w:rPr>
          <w:rFonts w:ascii="Calibri" w:hAnsi="Calibri" w:cs="Calibri"/>
          <w:color w:val="002060"/>
        </w:rPr>
        <w:t xml:space="preserve">Il presente Bilancio Sociale è stato redatto con la collaborazione di </w:t>
      </w:r>
      <w:proofErr w:type="spellStart"/>
      <w:r w:rsidRPr="00BE0715">
        <w:rPr>
          <w:rFonts w:ascii="Calibri" w:hAnsi="Calibri" w:cs="Calibri"/>
          <w:color w:val="002060"/>
        </w:rPr>
        <w:t>Fiscalgest</w:t>
      </w:r>
      <w:proofErr w:type="spellEnd"/>
      <w:r w:rsidRPr="00BE0715">
        <w:rPr>
          <w:rFonts w:ascii="Calibri" w:hAnsi="Calibri" w:cs="Calibri"/>
          <w:color w:val="002060"/>
        </w:rPr>
        <w:t xml:space="preserve"> STP RL Società Benefit, che in persona del Dott. Riccardo Petrignani ha incluso tra le clausole di beneficio comune dello studio professionale la stesura, a titolo gratuito, del presente elaborato, utilizzando come fonti la Relazione di Missione e il Bilancio d’esercizio al 31.12.2025, l’</w:t>
      </w:r>
      <w:r w:rsidR="001E3E74" w:rsidRPr="00BE0715">
        <w:rPr>
          <w:rFonts w:ascii="Calibri" w:hAnsi="Calibri" w:cs="Calibri"/>
          <w:color w:val="002060"/>
        </w:rPr>
        <w:t>A</w:t>
      </w:r>
      <w:r w:rsidRPr="00BE0715">
        <w:rPr>
          <w:rFonts w:ascii="Calibri" w:hAnsi="Calibri" w:cs="Calibri"/>
          <w:color w:val="002060"/>
        </w:rPr>
        <w:t>ttività anno 2025 predisposta dalla Fondazione e le informazioni pubblicate sul sito istituzionale www.medicinamisuradidonna.it.</w:t>
      </w:r>
    </w:p>
    <w:p w14:paraId="46769E8C" w14:textId="77777777" w:rsidR="004E4345" w:rsidRPr="00BE0715" w:rsidRDefault="004477F6">
      <w:pPr>
        <w:rPr>
          <w:rFonts w:ascii="Calibri" w:hAnsi="Calibri" w:cs="Calibri"/>
          <w:color w:val="002060"/>
        </w:rPr>
      </w:pPr>
      <w:r w:rsidRPr="00BE0715">
        <w:rPr>
          <w:rFonts w:ascii="Calibri" w:hAnsi="Calibri" w:cs="Calibri"/>
          <w:color w:val="002060"/>
        </w:rPr>
        <w:br w:type="page"/>
      </w:r>
    </w:p>
    <w:p w14:paraId="4FAD3501" w14:textId="77777777" w:rsidR="004E4345" w:rsidRPr="00735BBB" w:rsidRDefault="004477F6">
      <w:pPr>
        <w:pStyle w:val="Titolo1"/>
        <w:rPr>
          <w:rFonts w:ascii="Calibri" w:hAnsi="Calibri" w:cs="Calibri"/>
          <w:color w:val="CC0066"/>
        </w:rPr>
      </w:pPr>
      <w:bookmarkStart w:id="35" w:name="_Toc233041236"/>
      <w:r w:rsidRPr="00735BBB">
        <w:rPr>
          <w:rFonts w:ascii="Calibri" w:hAnsi="Calibri" w:cs="Calibri"/>
          <w:color w:val="CC0066"/>
        </w:rPr>
        <w:lastRenderedPageBreak/>
        <w:t>10. Monitoraggio svolto dall’organo di controllo</w:t>
      </w:r>
      <w:bookmarkEnd w:id="35"/>
    </w:p>
    <w:p w14:paraId="42D74087" w14:textId="1E06C0FC" w:rsidR="004E4345" w:rsidRPr="00BE0715" w:rsidRDefault="004477F6">
      <w:pPr>
        <w:pStyle w:val="Titolo2"/>
        <w:rPr>
          <w:rFonts w:ascii="Calibri" w:hAnsi="Calibri" w:cs="Calibri"/>
          <w:i/>
          <w:iCs/>
          <w:color w:val="002060"/>
          <w:sz w:val="24"/>
          <w:szCs w:val="24"/>
        </w:rPr>
      </w:pPr>
      <w:bookmarkStart w:id="36" w:name="_Toc233041237"/>
      <w:r w:rsidRPr="00BE0715">
        <w:rPr>
          <w:rFonts w:ascii="Calibri" w:hAnsi="Calibri" w:cs="Calibri"/>
          <w:i/>
          <w:iCs/>
          <w:color w:val="002060"/>
          <w:sz w:val="24"/>
          <w:szCs w:val="24"/>
        </w:rPr>
        <w:t>Attestazione dell’organo di controllo</w:t>
      </w:r>
      <w:bookmarkEnd w:id="36"/>
    </w:p>
    <w:p w14:paraId="0AA87B3C" w14:textId="77777777" w:rsidR="002E2E07" w:rsidRPr="00BE0715" w:rsidRDefault="002E2E07">
      <w:pPr>
        <w:spacing w:after="160" w:line="276" w:lineRule="auto"/>
        <w:jc w:val="both"/>
        <w:rPr>
          <w:rFonts w:ascii="Calibri" w:hAnsi="Calibri" w:cs="Calibri"/>
          <w:b/>
          <w:bCs/>
          <w:color w:val="002060"/>
        </w:rPr>
      </w:pPr>
    </w:p>
    <w:p w14:paraId="56D35ABA" w14:textId="0C71F3F3" w:rsidR="004E4345" w:rsidRPr="00BE0715" w:rsidRDefault="004477F6">
      <w:pPr>
        <w:spacing w:after="160" w:line="276" w:lineRule="auto"/>
        <w:jc w:val="both"/>
        <w:rPr>
          <w:rFonts w:ascii="Calibri" w:hAnsi="Calibri" w:cs="Calibri"/>
          <w:b/>
          <w:bCs/>
          <w:color w:val="002060"/>
        </w:rPr>
      </w:pPr>
      <w:r w:rsidRPr="00BE0715">
        <w:rPr>
          <w:rFonts w:ascii="Calibri" w:hAnsi="Calibri" w:cs="Calibri"/>
          <w:b/>
          <w:bCs/>
          <w:color w:val="002060"/>
        </w:rPr>
        <w:t xml:space="preserve">Attestazione di conformità del bilancio sociale alle linee guida di cui al decreto 4 luglio 2019 del Ministero del lavoro e delle politiche sociali, redatta dall’Organo di controllo e revisione ai sensi dell’art. 30, co. 7, 31 del </w:t>
      </w:r>
      <w:r w:rsidR="00E81B6F" w:rsidRPr="00BE0715">
        <w:rPr>
          <w:rFonts w:ascii="Calibri" w:hAnsi="Calibri" w:cs="Calibri"/>
          <w:b/>
          <w:bCs/>
          <w:color w:val="002060"/>
        </w:rPr>
        <w:t>D.lgs.</w:t>
      </w:r>
      <w:r w:rsidRPr="00BE0715">
        <w:rPr>
          <w:rFonts w:ascii="Calibri" w:hAnsi="Calibri" w:cs="Calibri"/>
          <w:b/>
          <w:bCs/>
          <w:color w:val="002060"/>
        </w:rPr>
        <w:t xml:space="preserve"> n. 117 del 2017 e dell’OIC n. 35/2022.</w:t>
      </w:r>
    </w:p>
    <w:p w14:paraId="31F13C9C" w14:textId="77777777" w:rsidR="002E2E07" w:rsidRPr="00BE0715" w:rsidRDefault="002E2E07">
      <w:pPr>
        <w:spacing w:after="160" w:line="276" w:lineRule="auto"/>
        <w:jc w:val="both"/>
        <w:rPr>
          <w:rFonts w:ascii="Calibri" w:hAnsi="Calibri" w:cs="Calibri"/>
          <w:color w:val="002060"/>
        </w:rPr>
      </w:pPr>
    </w:p>
    <w:p w14:paraId="054C69B1" w14:textId="6C042DA1" w:rsidR="004E4345" w:rsidRPr="00BE0715" w:rsidRDefault="004477F6">
      <w:pPr>
        <w:spacing w:after="160" w:line="276" w:lineRule="auto"/>
        <w:jc w:val="both"/>
        <w:rPr>
          <w:rFonts w:ascii="Calibri" w:hAnsi="Calibri" w:cs="Calibri"/>
          <w:i/>
          <w:iCs/>
          <w:color w:val="002060"/>
        </w:rPr>
      </w:pPr>
      <w:r w:rsidRPr="00BE0715">
        <w:rPr>
          <w:rFonts w:ascii="Calibri" w:hAnsi="Calibri" w:cs="Calibri"/>
          <w:i/>
          <w:iCs/>
          <w:color w:val="002060"/>
        </w:rPr>
        <w:t xml:space="preserve">All’attenzione dei Soci Fondatori della Fondazione Medicina a Misura di Donna </w:t>
      </w:r>
      <w:r w:rsidR="002E2E07" w:rsidRPr="00BE0715">
        <w:rPr>
          <w:rFonts w:ascii="Calibri" w:hAnsi="Calibri" w:cs="Calibri"/>
          <w:i/>
          <w:iCs/>
          <w:color w:val="002060"/>
        </w:rPr>
        <w:t>–</w:t>
      </w:r>
      <w:r w:rsidRPr="00BE0715">
        <w:rPr>
          <w:rFonts w:ascii="Calibri" w:hAnsi="Calibri" w:cs="Calibri"/>
          <w:i/>
          <w:iCs/>
          <w:color w:val="002060"/>
        </w:rPr>
        <w:t xml:space="preserve"> ONLUS</w:t>
      </w:r>
    </w:p>
    <w:p w14:paraId="697779D5" w14:textId="77777777" w:rsidR="002E2E07" w:rsidRPr="00BE0715" w:rsidRDefault="002E2E07">
      <w:pPr>
        <w:spacing w:after="160" w:line="276" w:lineRule="auto"/>
        <w:jc w:val="both"/>
        <w:rPr>
          <w:rFonts w:ascii="Calibri" w:hAnsi="Calibri" w:cs="Calibri"/>
          <w:i/>
          <w:iCs/>
          <w:color w:val="002060"/>
        </w:rPr>
      </w:pPr>
    </w:p>
    <w:p w14:paraId="5F7F4FCA" w14:textId="77777777" w:rsidR="004E4345" w:rsidRPr="00BE0715" w:rsidRDefault="004477F6">
      <w:pPr>
        <w:spacing w:after="160" w:line="276" w:lineRule="auto"/>
        <w:jc w:val="both"/>
        <w:rPr>
          <w:rFonts w:ascii="Calibri" w:hAnsi="Calibri" w:cs="Calibri"/>
          <w:color w:val="002060"/>
        </w:rPr>
      </w:pPr>
      <w:r w:rsidRPr="00BE0715">
        <w:rPr>
          <w:rFonts w:ascii="Calibri" w:hAnsi="Calibri" w:cs="Calibri"/>
          <w:color w:val="002060"/>
        </w:rPr>
        <w:t>Nell’assolvimento degli obblighi di cui all’art. 30, co. 7 e 31 del CTS, dell’OIC 35/2022 e del Decreto 4 luglio 2019 del Ministero del Lavoro e delle Politiche Sociali il Collegio dei Revisori sottopone alla Vostra attenzione la seguente relazione di attestazione di conformità del bilancio sociale della Fondazione Medicina a Misura di Donna - ONLUS alla data del 31.12.2025, dando conto dell’attività di verifica espletata al fine di attestare, secondo criteri di diligenza professionale, il rispetto delle linee guida ministeriali per la redazione del bilancio sociale.</w:t>
      </w:r>
    </w:p>
    <w:p w14:paraId="3224E3D5" w14:textId="77777777" w:rsidR="004E4345" w:rsidRPr="00BE0715" w:rsidRDefault="004477F6">
      <w:pPr>
        <w:spacing w:after="160" w:line="276" w:lineRule="auto"/>
        <w:jc w:val="both"/>
        <w:rPr>
          <w:rFonts w:ascii="Calibri" w:hAnsi="Calibri" w:cs="Calibri"/>
          <w:color w:val="002060"/>
        </w:rPr>
      </w:pPr>
      <w:r w:rsidRPr="00BE0715">
        <w:rPr>
          <w:rFonts w:ascii="Calibri" w:hAnsi="Calibri" w:cs="Calibri"/>
          <w:b/>
          <w:bCs/>
          <w:color w:val="002060"/>
        </w:rPr>
        <w:t>Oggetto dell’incarico e linee guida di riferimento</w:t>
      </w:r>
    </w:p>
    <w:p w14:paraId="4C4527FD" w14:textId="77777777" w:rsidR="004E4345" w:rsidRPr="00BE0715" w:rsidRDefault="004477F6">
      <w:pPr>
        <w:spacing w:after="160" w:line="276" w:lineRule="auto"/>
        <w:jc w:val="both"/>
        <w:rPr>
          <w:rFonts w:ascii="Calibri" w:hAnsi="Calibri" w:cs="Calibri"/>
          <w:color w:val="002060"/>
        </w:rPr>
      </w:pPr>
      <w:r w:rsidRPr="00BE0715">
        <w:rPr>
          <w:rFonts w:ascii="Calibri" w:hAnsi="Calibri" w:cs="Calibri"/>
          <w:color w:val="002060"/>
        </w:rPr>
        <w:t>È nostra la responsabilità della redazione della presente relazione sulla base delle procedure svolte.</w:t>
      </w:r>
    </w:p>
    <w:p w14:paraId="141BE4F0" w14:textId="77777777" w:rsidR="004E4345" w:rsidRPr="00BE0715" w:rsidRDefault="004477F6">
      <w:pPr>
        <w:spacing w:after="160" w:line="276" w:lineRule="auto"/>
        <w:jc w:val="both"/>
        <w:rPr>
          <w:rFonts w:ascii="Calibri" w:hAnsi="Calibri" w:cs="Calibri"/>
          <w:color w:val="002060"/>
        </w:rPr>
      </w:pPr>
      <w:r w:rsidRPr="00BE0715">
        <w:rPr>
          <w:rFonts w:ascii="Calibri" w:hAnsi="Calibri" w:cs="Calibri"/>
          <w:color w:val="002060"/>
        </w:rPr>
        <w:t xml:space="preserve">Il nostro lavoro è stato svolto secondo i criteri stabiliti nel principio “International Standard on Assurance Engagements 3000 - Assurance </w:t>
      </w:r>
      <w:proofErr w:type="spellStart"/>
      <w:r w:rsidRPr="00BE0715">
        <w:rPr>
          <w:rFonts w:ascii="Calibri" w:hAnsi="Calibri" w:cs="Calibri"/>
          <w:color w:val="002060"/>
        </w:rPr>
        <w:t>Engagements</w:t>
      </w:r>
      <w:proofErr w:type="spellEnd"/>
      <w:r w:rsidRPr="00BE0715">
        <w:rPr>
          <w:rFonts w:ascii="Calibri" w:hAnsi="Calibri" w:cs="Calibri"/>
          <w:color w:val="002060"/>
        </w:rPr>
        <w:t xml:space="preserve"> other </w:t>
      </w:r>
      <w:proofErr w:type="spellStart"/>
      <w:r w:rsidRPr="00BE0715">
        <w:rPr>
          <w:rFonts w:ascii="Calibri" w:hAnsi="Calibri" w:cs="Calibri"/>
          <w:color w:val="002060"/>
        </w:rPr>
        <w:t>than</w:t>
      </w:r>
      <w:proofErr w:type="spellEnd"/>
      <w:r w:rsidRPr="00BE0715">
        <w:rPr>
          <w:rFonts w:ascii="Calibri" w:hAnsi="Calibri" w:cs="Calibri"/>
          <w:color w:val="002060"/>
        </w:rPr>
        <w:t xml:space="preserve"> Audits or </w:t>
      </w:r>
      <w:proofErr w:type="spellStart"/>
      <w:r w:rsidRPr="00BE0715">
        <w:rPr>
          <w:rFonts w:ascii="Calibri" w:hAnsi="Calibri" w:cs="Calibri"/>
          <w:color w:val="002060"/>
        </w:rPr>
        <w:t>Reviews</w:t>
      </w:r>
      <w:proofErr w:type="spellEnd"/>
      <w:r w:rsidRPr="00BE0715">
        <w:rPr>
          <w:rFonts w:ascii="Calibri" w:hAnsi="Calibri" w:cs="Calibri"/>
          <w:color w:val="002060"/>
        </w:rPr>
        <w:t xml:space="preserve"> of Historical Financial Information” (“ISAE 3000”), emanato dall’International Auditing and Assurance Standards Board per gli incarichi che consistono in un esame limitato. Tale principio richiede la pianificazione e lo svolgimento di procedure al fine di acquisire un livello di sicurezza limitato che il Bilancio Sociale non contenga errori significativi ed il rispetto dei principi etici applicabili, compresi quelli in materia di indipendenza.</w:t>
      </w:r>
    </w:p>
    <w:p w14:paraId="0D2A7E5E" w14:textId="77777777" w:rsidR="004E4345" w:rsidRPr="00BE0715" w:rsidRDefault="004477F6">
      <w:pPr>
        <w:spacing w:after="160" w:line="276" w:lineRule="auto"/>
        <w:jc w:val="both"/>
        <w:rPr>
          <w:rFonts w:ascii="Calibri" w:hAnsi="Calibri" w:cs="Calibri"/>
          <w:color w:val="002060"/>
        </w:rPr>
      </w:pPr>
      <w:r w:rsidRPr="00BE0715">
        <w:rPr>
          <w:rFonts w:ascii="Calibri" w:hAnsi="Calibri" w:cs="Calibri"/>
          <w:color w:val="002060"/>
        </w:rPr>
        <w:t xml:space="preserve">Pertanto, il nostro esame ha comportato un’estensione di lavoro inferiore a quella necessaria per lo svolgimento di un esame completo secondo l’ISAE 3000 </w:t>
      </w:r>
      <w:proofErr w:type="spellStart"/>
      <w:r w:rsidRPr="00BE0715">
        <w:rPr>
          <w:rFonts w:ascii="Calibri" w:hAnsi="Calibri" w:cs="Calibri"/>
          <w:color w:val="002060"/>
        </w:rPr>
        <w:t>Revised</w:t>
      </w:r>
      <w:proofErr w:type="spellEnd"/>
      <w:r w:rsidRPr="00BE0715">
        <w:rPr>
          <w:rFonts w:ascii="Calibri" w:hAnsi="Calibri" w:cs="Calibri"/>
          <w:color w:val="002060"/>
        </w:rPr>
        <w:t xml:space="preserve"> (“</w:t>
      </w:r>
      <w:proofErr w:type="spellStart"/>
      <w:r w:rsidRPr="00BE0715">
        <w:rPr>
          <w:rFonts w:ascii="Calibri" w:hAnsi="Calibri" w:cs="Calibri"/>
          <w:color w:val="002060"/>
        </w:rPr>
        <w:t>resonable</w:t>
      </w:r>
      <w:proofErr w:type="spellEnd"/>
      <w:r w:rsidRPr="00BE0715">
        <w:rPr>
          <w:rFonts w:ascii="Calibri" w:hAnsi="Calibri" w:cs="Calibri"/>
          <w:color w:val="002060"/>
        </w:rPr>
        <w:t xml:space="preserve"> </w:t>
      </w:r>
      <w:proofErr w:type="spellStart"/>
      <w:r w:rsidRPr="00BE0715">
        <w:rPr>
          <w:rFonts w:ascii="Calibri" w:hAnsi="Calibri" w:cs="Calibri"/>
          <w:color w:val="002060"/>
        </w:rPr>
        <w:t>assurance</w:t>
      </w:r>
      <w:proofErr w:type="spellEnd"/>
      <w:r w:rsidRPr="00BE0715">
        <w:rPr>
          <w:rFonts w:ascii="Calibri" w:hAnsi="Calibri" w:cs="Calibri"/>
          <w:color w:val="002060"/>
        </w:rPr>
        <w:t xml:space="preserve"> engagement”) e, conseguentemente, non ci consente di avere la sicurezza di essere venuti a conoscenza di tutti i fatti e le circostanze significativi che potrebbero essere identificati con lo svolgimento di tale esame.</w:t>
      </w:r>
    </w:p>
    <w:p w14:paraId="323E91F3" w14:textId="77777777" w:rsidR="004E4345" w:rsidRPr="00BE0715" w:rsidRDefault="004477F6">
      <w:pPr>
        <w:spacing w:after="160" w:line="276" w:lineRule="auto"/>
        <w:jc w:val="both"/>
        <w:rPr>
          <w:rFonts w:ascii="Calibri" w:hAnsi="Calibri" w:cs="Calibri"/>
          <w:color w:val="002060"/>
        </w:rPr>
      </w:pPr>
      <w:r w:rsidRPr="00BE0715">
        <w:rPr>
          <w:rFonts w:ascii="Calibri" w:hAnsi="Calibri" w:cs="Calibri"/>
          <w:color w:val="002060"/>
        </w:rPr>
        <w:t>Si è anche tenuto conto della Norma ETS 7.2.2. “Struttura e contenuto dell’attestazione di conformità del bilancio sociale” delle Norme di comportamento dell’organo di controllo degli enti del Terzo settore approvate dal CNDCEC nel Dicembre 2020.</w:t>
      </w:r>
    </w:p>
    <w:p w14:paraId="2571DACA" w14:textId="77777777" w:rsidR="004E4345" w:rsidRPr="00BE0715" w:rsidRDefault="004477F6">
      <w:pPr>
        <w:spacing w:after="160" w:line="276" w:lineRule="auto"/>
        <w:jc w:val="both"/>
        <w:rPr>
          <w:rFonts w:ascii="Calibri" w:hAnsi="Calibri" w:cs="Calibri"/>
          <w:color w:val="002060"/>
        </w:rPr>
      </w:pPr>
      <w:r w:rsidRPr="00BE0715">
        <w:rPr>
          <w:rFonts w:ascii="Calibri" w:hAnsi="Calibri" w:cs="Calibri"/>
          <w:b/>
          <w:bCs/>
          <w:color w:val="002060"/>
        </w:rPr>
        <w:t>Individuazione degli obiettivi e modalità di esecuzione degli accertamenti</w:t>
      </w:r>
    </w:p>
    <w:p w14:paraId="1BE3441D" w14:textId="77777777" w:rsidR="004E4345" w:rsidRPr="00BE0715" w:rsidRDefault="004477F6">
      <w:pPr>
        <w:spacing w:after="160" w:line="276" w:lineRule="auto"/>
        <w:jc w:val="both"/>
        <w:rPr>
          <w:rFonts w:ascii="Calibri" w:hAnsi="Calibri" w:cs="Calibri"/>
          <w:color w:val="002060"/>
        </w:rPr>
      </w:pPr>
      <w:r w:rsidRPr="00BE0715">
        <w:rPr>
          <w:rFonts w:ascii="Calibri" w:hAnsi="Calibri" w:cs="Calibri"/>
          <w:color w:val="002060"/>
        </w:rPr>
        <w:t>Le procedure di verifica si sono basate sul nostro giudizio professionale e hanno compreso colloqui, prevalentemente con il personale della società responsabile per la predisposizione delle informazioni presentate nel bilancio sociale, analisi di documenti, ricalcoli ed altre procedure volte all’acquisizione di evidenze ritenute utili.</w:t>
      </w:r>
    </w:p>
    <w:p w14:paraId="78B8C002" w14:textId="77777777" w:rsidR="004E4345" w:rsidRPr="00BE0715" w:rsidRDefault="004477F6">
      <w:pPr>
        <w:spacing w:after="160" w:line="276" w:lineRule="auto"/>
        <w:jc w:val="both"/>
        <w:rPr>
          <w:rFonts w:ascii="Calibri" w:hAnsi="Calibri" w:cs="Calibri"/>
          <w:color w:val="002060"/>
        </w:rPr>
      </w:pPr>
      <w:r w:rsidRPr="00BE0715">
        <w:rPr>
          <w:rFonts w:ascii="Calibri" w:hAnsi="Calibri" w:cs="Calibri"/>
          <w:color w:val="002060"/>
        </w:rPr>
        <w:lastRenderedPageBreak/>
        <w:t>In particolare, abbiamo svolto le procedure riepilogate di seguito:</w:t>
      </w:r>
    </w:p>
    <w:p w14:paraId="62AB04C3" w14:textId="77777777" w:rsidR="004E4345" w:rsidRPr="00BE0715" w:rsidRDefault="004477F6">
      <w:pPr>
        <w:pStyle w:val="Paragrafoelenco"/>
        <w:numPr>
          <w:ilvl w:val="0"/>
          <w:numId w:val="2"/>
        </w:numPr>
        <w:spacing w:after="100" w:line="276" w:lineRule="auto"/>
        <w:jc w:val="both"/>
        <w:rPr>
          <w:rFonts w:ascii="Calibri" w:hAnsi="Calibri" w:cs="Calibri"/>
          <w:color w:val="002060"/>
        </w:rPr>
      </w:pPr>
      <w:r w:rsidRPr="00BE0715">
        <w:rPr>
          <w:rFonts w:ascii="Calibri" w:hAnsi="Calibri" w:cs="Calibri"/>
          <w:color w:val="002060"/>
        </w:rPr>
        <w:t>analisi del processo di definizione dei temi rilevanti rendicontati nel Bilancio Sociale, con riferimento alle modalità di identificazione in termini di loro priorità per le diverse categorie di stakeholder e alla validazione interna delle risultanze del processo;</w:t>
      </w:r>
    </w:p>
    <w:p w14:paraId="55E28661" w14:textId="27BE19FF" w:rsidR="004E4345" w:rsidRPr="00BE0715" w:rsidRDefault="004477F6">
      <w:pPr>
        <w:pStyle w:val="Paragrafoelenco"/>
        <w:numPr>
          <w:ilvl w:val="0"/>
          <w:numId w:val="2"/>
        </w:numPr>
        <w:spacing w:after="100" w:line="276" w:lineRule="auto"/>
        <w:jc w:val="both"/>
        <w:rPr>
          <w:rFonts w:ascii="Calibri" w:hAnsi="Calibri" w:cs="Calibri"/>
          <w:color w:val="002060"/>
        </w:rPr>
      </w:pPr>
      <w:r w:rsidRPr="00BE0715">
        <w:rPr>
          <w:rFonts w:ascii="Calibri" w:hAnsi="Calibri" w:cs="Calibri"/>
          <w:color w:val="002060"/>
        </w:rPr>
        <w:t xml:space="preserve">comparazione tra i dati e le informazioni di carattere economico-finanziario riportati nel bilancio sociale e i dati e le informazioni inclusi nel bilancio d’esercizio dell’Ente al 31.12.2025, sul quale abbiamo emesso la relazione ai sensi dell’art. 14 del </w:t>
      </w:r>
      <w:r w:rsidR="00175F22" w:rsidRPr="00BE0715">
        <w:rPr>
          <w:rFonts w:ascii="Calibri" w:hAnsi="Calibri" w:cs="Calibri"/>
          <w:color w:val="002060"/>
        </w:rPr>
        <w:t>D.lgs.</w:t>
      </w:r>
      <w:r w:rsidRPr="00BE0715">
        <w:rPr>
          <w:rFonts w:ascii="Calibri" w:hAnsi="Calibri" w:cs="Calibri"/>
          <w:color w:val="002060"/>
        </w:rPr>
        <w:t xml:space="preserve"> 27 gennaio 2010, n. 39 e dell’art. 2429, comma 2, c.c., in data 15 Aprile 2026;</w:t>
      </w:r>
    </w:p>
    <w:p w14:paraId="6E4A1366" w14:textId="77777777" w:rsidR="004E4345" w:rsidRPr="00BE0715" w:rsidRDefault="004477F6">
      <w:pPr>
        <w:pStyle w:val="Paragrafoelenco"/>
        <w:numPr>
          <w:ilvl w:val="0"/>
          <w:numId w:val="2"/>
        </w:numPr>
        <w:spacing w:after="100" w:line="276" w:lineRule="auto"/>
        <w:jc w:val="both"/>
        <w:rPr>
          <w:rFonts w:ascii="Calibri" w:hAnsi="Calibri" w:cs="Calibri"/>
          <w:color w:val="002060"/>
        </w:rPr>
      </w:pPr>
      <w:r w:rsidRPr="00BE0715">
        <w:rPr>
          <w:rFonts w:ascii="Calibri" w:hAnsi="Calibri" w:cs="Calibri"/>
          <w:color w:val="002060"/>
        </w:rPr>
        <w:t xml:space="preserve">analisi, tramite interviste, del sistema di governo e del processo di gestione dei temi connessi allo sviluppo sostenibile inerenti </w:t>
      </w:r>
      <w:proofErr w:type="gramStart"/>
      <w:r w:rsidRPr="00BE0715">
        <w:rPr>
          <w:rFonts w:ascii="Calibri" w:hAnsi="Calibri" w:cs="Calibri"/>
          <w:color w:val="002060"/>
        </w:rPr>
        <w:t>la</w:t>
      </w:r>
      <w:proofErr w:type="gramEnd"/>
      <w:r w:rsidRPr="00BE0715">
        <w:rPr>
          <w:rFonts w:ascii="Calibri" w:hAnsi="Calibri" w:cs="Calibri"/>
          <w:color w:val="002060"/>
        </w:rPr>
        <w:t xml:space="preserve"> strategia e l’operatività della Fondazione stessa;</w:t>
      </w:r>
    </w:p>
    <w:p w14:paraId="4391DF28" w14:textId="77777777" w:rsidR="00175F22" w:rsidRPr="00BE0715" w:rsidRDefault="004477F6">
      <w:pPr>
        <w:pStyle w:val="Paragrafoelenco"/>
        <w:numPr>
          <w:ilvl w:val="0"/>
          <w:numId w:val="2"/>
        </w:numPr>
        <w:spacing w:after="100" w:line="276" w:lineRule="auto"/>
        <w:jc w:val="both"/>
        <w:rPr>
          <w:rFonts w:ascii="Calibri" w:hAnsi="Calibri" w:cs="Calibri"/>
          <w:color w:val="002060"/>
        </w:rPr>
      </w:pPr>
      <w:r w:rsidRPr="00BE0715">
        <w:rPr>
          <w:rFonts w:ascii="Calibri" w:hAnsi="Calibri" w:cs="Calibri"/>
          <w:color w:val="002060"/>
        </w:rPr>
        <w:t xml:space="preserve">analisi delle modalità di funzionamento dei processi che sottendono alla generazione, rilevazione e gestione dei dati quantitativi inclusi nel bilancio sociale. </w:t>
      </w:r>
    </w:p>
    <w:p w14:paraId="2AD719EE" w14:textId="067B4EFC" w:rsidR="004E4345" w:rsidRPr="00BE0715" w:rsidRDefault="004477F6" w:rsidP="00175F22">
      <w:pPr>
        <w:pStyle w:val="Paragrafoelenco"/>
        <w:spacing w:after="100" w:line="276" w:lineRule="auto"/>
        <w:ind w:left="560"/>
        <w:jc w:val="both"/>
        <w:rPr>
          <w:rFonts w:ascii="Calibri" w:hAnsi="Calibri" w:cs="Calibri"/>
          <w:i/>
          <w:iCs/>
          <w:color w:val="002060"/>
        </w:rPr>
      </w:pPr>
      <w:r w:rsidRPr="00BE0715">
        <w:rPr>
          <w:rFonts w:ascii="Calibri" w:hAnsi="Calibri" w:cs="Calibri"/>
          <w:i/>
          <w:iCs/>
          <w:color w:val="002060"/>
        </w:rPr>
        <w:t>In particolare, abbiamo svolto:</w:t>
      </w:r>
    </w:p>
    <w:p w14:paraId="190A8C44" w14:textId="42F804F5" w:rsidR="004E4345" w:rsidRPr="00BE0715" w:rsidRDefault="004477F6" w:rsidP="00175F22">
      <w:pPr>
        <w:pStyle w:val="Paragrafoelenco"/>
        <w:numPr>
          <w:ilvl w:val="0"/>
          <w:numId w:val="2"/>
        </w:numPr>
        <w:spacing w:after="100" w:line="276" w:lineRule="auto"/>
        <w:jc w:val="both"/>
        <w:rPr>
          <w:rFonts w:ascii="Calibri" w:hAnsi="Calibri" w:cs="Calibri"/>
          <w:color w:val="002060"/>
        </w:rPr>
      </w:pPr>
      <w:r w:rsidRPr="00BE0715">
        <w:rPr>
          <w:rFonts w:ascii="Calibri" w:hAnsi="Calibri" w:cs="Calibri"/>
          <w:color w:val="002060"/>
        </w:rPr>
        <w:t>analisi sintetica dell’impatto generato dalla Fondazione sul territorio e sulla comunità, come espresso dal Consiglio di Amministrazione;</w:t>
      </w:r>
    </w:p>
    <w:p w14:paraId="53BEDED2" w14:textId="77777777" w:rsidR="004E4345" w:rsidRPr="00BE0715" w:rsidRDefault="004477F6">
      <w:pPr>
        <w:pStyle w:val="Paragrafoelenco"/>
        <w:numPr>
          <w:ilvl w:val="0"/>
          <w:numId w:val="2"/>
        </w:numPr>
        <w:spacing w:after="100" w:line="276" w:lineRule="auto"/>
        <w:jc w:val="both"/>
        <w:rPr>
          <w:rFonts w:ascii="Calibri" w:hAnsi="Calibri" w:cs="Calibri"/>
          <w:color w:val="002060"/>
        </w:rPr>
      </w:pPr>
      <w:r w:rsidRPr="00BE0715">
        <w:rPr>
          <w:rFonts w:ascii="Calibri" w:hAnsi="Calibri" w:cs="Calibri"/>
          <w:color w:val="002060"/>
        </w:rPr>
        <w:t>analisi a campione della documentazione di supporto alla predisposizione del bilancio di sostenibilità, al fine di ottenere evidenza dei processi in atto, della loro adeguatezza e del funzionamento del sistema di controllo interno per il corretto trattamento dei dati e delle informazioni in relazione agli obiettivi descritti nel bilancio sociale;</w:t>
      </w:r>
    </w:p>
    <w:p w14:paraId="5E94F391" w14:textId="77777777" w:rsidR="004E4345" w:rsidRPr="00BE0715" w:rsidRDefault="004477F6">
      <w:pPr>
        <w:pStyle w:val="Paragrafoelenco"/>
        <w:numPr>
          <w:ilvl w:val="0"/>
          <w:numId w:val="2"/>
        </w:numPr>
        <w:spacing w:after="100" w:line="276" w:lineRule="auto"/>
        <w:jc w:val="both"/>
        <w:rPr>
          <w:rFonts w:ascii="Calibri" w:hAnsi="Calibri" w:cs="Calibri"/>
          <w:color w:val="002060"/>
        </w:rPr>
      </w:pPr>
      <w:r w:rsidRPr="00BE0715">
        <w:rPr>
          <w:rFonts w:ascii="Calibri" w:hAnsi="Calibri" w:cs="Calibri"/>
          <w:color w:val="002060"/>
        </w:rPr>
        <w:t>analisi della conformità e della coerenza interna delle informazioni qualitative riportate nel bilancio sociale rispetto alle linee guida identificate nelle premesse della presente relazione;</w:t>
      </w:r>
    </w:p>
    <w:p w14:paraId="1350F5E5" w14:textId="77777777" w:rsidR="004E4345" w:rsidRPr="00BE0715" w:rsidRDefault="004477F6">
      <w:pPr>
        <w:pStyle w:val="Paragrafoelenco"/>
        <w:numPr>
          <w:ilvl w:val="0"/>
          <w:numId w:val="2"/>
        </w:numPr>
        <w:spacing w:after="100" w:line="276" w:lineRule="auto"/>
        <w:jc w:val="both"/>
        <w:rPr>
          <w:rFonts w:ascii="Calibri" w:hAnsi="Calibri" w:cs="Calibri"/>
          <w:color w:val="002060"/>
        </w:rPr>
      </w:pPr>
      <w:r w:rsidRPr="00BE0715">
        <w:rPr>
          <w:rFonts w:ascii="Calibri" w:hAnsi="Calibri" w:cs="Calibri"/>
          <w:color w:val="002060"/>
        </w:rPr>
        <w:t>analisi del processo di coinvolgimento degli stakeholder, con riferimento alle modalità utilizzate, mediante l’analisi dei verbali riassuntivi o dell’eventuale altra documentazione esistente circa gli aspetti salienti emersi dal confronto con gli stessi;</w:t>
      </w:r>
    </w:p>
    <w:p w14:paraId="23F5FB1B" w14:textId="77777777" w:rsidR="004E4345" w:rsidRPr="00BE0715" w:rsidRDefault="004477F6">
      <w:pPr>
        <w:pStyle w:val="Paragrafoelenco"/>
        <w:numPr>
          <w:ilvl w:val="0"/>
          <w:numId w:val="2"/>
        </w:numPr>
        <w:spacing w:after="100" w:line="276" w:lineRule="auto"/>
        <w:jc w:val="both"/>
        <w:rPr>
          <w:rFonts w:ascii="Calibri" w:hAnsi="Calibri" w:cs="Calibri"/>
          <w:color w:val="002060"/>
        </w:rPr>
      </w:pPr>
      <w:r w:rsidRPr="00BE0715">
        <w:rPr>
          <w:rFonts w:ascii="Calibri" w:hAnsi="Calibri" w:cs="Calibri"/>
          <w:color w:val="002060"/>
        </w:rPr>
        <w:t>ottenimento della lettera di attestazione, sottoscritta dal legale rappresentante della Fondazione, sulla conformità del bilancio sociale alle linee guida indicate nel paragrafo “Responsabilità del Consiglio Direttivo per il bilancio sociale”, nonché sull’attendibilità e completezza delle informazioni e dei dati in esso contenuti.</w:t>
      </w:r>
    </w:p>
    <w:p w14:paraId="2EAEF507" w14:textId="77777777" w:rsidR="004E4345" w:rsidRPr="00BE0715" w:rsidRDefault="004477F6">
      <w:pPr>
        <w:spacing w:after="160" w:line="276" w:lineRule="auto"/>
        <w:jc w:val="both"/>
        <w:rPr>
          <w:rFonts w:ascii="Calibri" w:hAnsi="Calibri" w:cs="Calibri"/>
          <w:color w:val="002060"/>
        </w:rPr>
      </w:pPr>
      <w:r w:rsidRPr="00BE0715">
        <w:rPr>
          <w:rFonts w:ascii="Calibri" w:hAnsi="Calibri" w:cs="Calibri"/>
          <w:b/>
          <w:bCs/>
          <w:color w:val="002060"/>
        </w:rPr>
        <w:t>Elementi alla base delle conclusioni con rilievi</w:t>
      </w:r>
    </w:p>
    <w:p w14:paraId="08FAEC8E" w14:textId="77777777" w:rsidR="004E4345" w:rsidRPr="00BE0715" w:rsidRDefault="004477F6">
      <w:pPr>
        <w:spacing w:after="160" w:line="276" w:lineRule="auto"/>
        <w:jc w:val="both"/>
        <w:rPr>
          <w:rFonts w:ascii="Calibri" w:hAnsi="Calibri" w:cs="Calibri"/>
          <w:color w:val="002060"/>
        </w:rPr>
      </w:pPr>
      <w:r w:rsidRPr="00BE0715">
        <w:rPr>
          <w:rFonts w:ascii="Calibri" w:hAnsi="Calibri" w:cs="Calibri"/>
          <w:color w:val="002060"/>
        </w:rPr>
        <w:t>Come previsto nella lettera d’incarico, con riferimento al Bilancio Sociale relativo all’esercizio chiuso al 31 dicembre 2025, non abbiamo svolto procedure di verifica delle informazioni e dei dati, di natura quantitativa e qualitativa.</w:t>
      </w:r>
    </w:p>
    <w:p w14:paraId="1D51C35A" w14:textId="77777777" w:rsidR="004E4345" w:rsidRPr="00BE0715" w:rsidRDefault="004477F6">
      <w:pPr>
        <w:spacing w:after="160" w:line="276" w:lineRule="auto"/>
        <w:jc w:val="both"/>
        <w:rPr>
          <w:rFonts w:ascii="Calibri" w:hAnsi="Calibri" w:cs="Calibri"/>
          <w:color w:val="002060"/>
        </w:rPr>
      </w:pPr>
      <w:r w:rsidRPr="00BE0715">
        <w:rPr>
          <w:rFonts w:ascii="Calibri" w:hAnsi="Calibri" w:cs="Calibri"/>
          <w:b/>
          <w:bCs/>
          <w:color w:val="002060"/>
        </w:rPr>
        <w:t>Conclusioni e giudizio sull’Attestazione</w:t>
      </w:r>
    </w:p>
    <w:p w14:paraId="64C01D46" w14:textId="77777777" w:rsidR="004E4345" w:rsidRPr="00BE0715" w:rsidRDefault="004477F6">
      <w:pPr>
        <w:spacing w:after="160" w:line="276" w:lineRule="auto"/>
        <w:jc w:val="both"/>
        <w:rPr>
          <w:rFonts w:ascii="Calibri" w:hAnsi="Calibri" w:cs="Calibri"/>
          <w:color w:val="002060"/>
        </w:rPr>
      </w:pPr>
      <w:r w:rsidRPr="00BE0715">
        <w:rPr>
          <w:rFonts w:ascii="Calibri" w:hAnsi="Calibri" w:cs="Calibri"/>
          <w:color w:val="002060"/>
        </w:rPr>
        <w:t>In particolare possiamo attestare che:</w:t>
      </w:r>
    </w:p>
    <w:p w14:paraId="392FEE81" w14:textId="77777777" w:rsidR="004E4345" w:rsidRPr="00BE0715" w:rsidRDefault="004477F6">
      <w:pPr>
        <w:pStyle w:val="Paragrafoelenco"/>
        <w:numPr>
          <w:ilvl w:val="0"/>
          <w:numId w:val="2"/>
        </w:numPr>
        <w:spacing w:after="100" w:line="276" w:lineRule="auto"/>
        <w:jc w:val="both"/>
        <w:rPr>
          <w:rFonts w:ascii="Calibri" w:hAnsi="Calibri" w:cs="Calibri"/>
          <w:color w:val="002060"/>
        </w:rPr>
      </w:pPr>
      <w:r w:rsidRPr="00BE0715">
        <w:rPr>
          <w:rFonts w:ascii="Calibri" w:hAnsi="Calibri" w:cs="Calibri"/>
          <w:color w:val="002060"/>
        </w:rPr>
        <w:t>il Bilancio sociale è conforme alle linee guida che ne stabiliscono le modalità di predisposizione;</w:t>
      </w:r>
    </w:p>
    <w:p w14:paraId="7EDDB02A" w14:textId="77777777" w:rsidR="004E4345" w:rsidRPr="00BE0715" w:rsidRDefault="004477F6">
      <w:pPr>
        <w:pStyle w:val="Paragrafoelenco"/>
        <w:numPr>
          <w:ilvl w:val="0"/>
          <w:numId w:val="2"/>
        </w:numPr>
        <w:spacing w:after="100" w:line="276" w:lineRule="auto"/>
        <w:jc w:val="both"/>
        <w:rPr>
          <w:rFonts w:ascii="Calibri" w:hAnsi="Calibri" w:cs="Calibri"/>
          <w:color w:val="002060"/>
        </w:rPr>
      </w:pPr>
      <w:r w:rsidRPr="00BE0715">
        <w:rPr>
          <w:rFonts w:ascii="Calibri" w:hAnsi="Calibri" w:cs="Calibri"/>
          <w:color w:val="002060"/>
        </w:rPr>
        <w:t>la redazione del Bilancio sociale è stata effettuata secondo i criteri e principi che ne consentono la valutazione di attendibilità;</w:t>
      </w:r>
    </w:p>
    <w:p w14:paraId="19BC2B47" w14:textId="77777777" w:rsidR="004E4345" w:rsidRPr="00BE0715" w:rsidRDefault="004477F6">
      <w:pPr>
        <w:pStyle w:val="Paragrafoelenco"/>
        <w:numPr>
          <w:ilvl w:val="0"/>
          <w:numId w:val="2"/>
        </w:numPr>
        <w:spacing w:after="100" w:line="276" w:lineRule="auto"/>
        <w:jc w:val="both"/>
        <w:rPr>
          <w:rFonts w:ascii="Calibri" w:hAnsi="Calibri" w:cs="Calibri"/>
          <w:color w:val="002060"/>
        </w:rPr>
      </w:pPr>
      <w:r w:rsidRPr="00BE0715">
        <w:rPr>
          <w:rFonts w:ascii="Calibri" w:hAnsi="Calibri" w:cs="Calibri"/>
          <w:color w:val="002060"/>
        </w:rPr>
        <w:lastRenderedPageBreak/>
        <w:t>i dati e le informazioni contenute sono coerenti con le documentazioni esibite o le ispezioni svolte;</w:t>
      </w:r>
    </w:p>
    <w:p w14:paraId="62D50B8C" w14:textId="77777777" w:rsidR="004E4345" w:rsidRPr="00BE0715" w:rsidRDefault="004477F6">
      <w:pPr>
        <w:pStyle w:val="Paragrafoelenco"/>
        <w:numPr>
          <w:ilvl w:val="0"/>
          <w:numId w:val="2"/>
        </w:numPr>
        <w:spacing w:after="100" w:line="276" w:lineRule="auto"/>
        <w:jc w:val="both"/>
        <w:rPr>
          <w:rFonts w:ascii="Calibri" w:hAnsi="Calibri" w:cs="Calibri"/>
          <w:color w:val="002060"/>
        </w:rPr>
      </w:pPr>
      <w:r w:rsidRPr="00BE0715">
        <w:rPr>
          <w:rFonts w:ascii="Calibri" w:hAnsi="Calibri" w:cs="Calibri"/>
          <w:color w:val="002060"/>
        </w:rPr>
        <w:t>nel complesso i dati e le informazioni consentono ragionevolmente di avere una corretta rappresentazione e visibilità delle attività dell’Ente.</w:t>
      </w:r>
    </w:p>
    <w:p w14:paraId="4E06C973" w14:textId="77777777" w:rsidR="00AA781F" w:rsidRPr="00BE0715" w:rsidRDefault="00AA781F">
      <w:pPr>
        <w:spacing w:after="160" w:line="276" w:lineRule="auto"/>
        <w:jc w:val="both"/>
        <w:rPr>
          <w:rFonts w:ascii="Calibri" w:hAnsi="Calibri" w:cs="Calibri"/>
          <w:i/>
          <w:iCs/>
          <w:color w:val="002060"/>
        </w:rPr>
      </w:pPr>
    </w:p>
    <w:p w14:paraId="2228E203" w14:textId="7DAC174C" w:rsidR="004E4345" w:rsidRPr="00BE0715" w:rsidRDefault="004477F6">
      <w:pPr>
        <w:spacing w:after="160" w:line="276" w:lineRule="auto"/>
        <w:jc w:val="both"/>
        <w:rPr>
          <w:rFonts w:ascii="Calibri" w:hAnsi="Calibri" w:cs="Calibri"/>
          <w:i/>
          <w:iCs/>
          <w:color w:val="002060"/>
        </w:rPr>
      </w:pPr>
      <w:r w:rsidRPr="00BE0715">
        <w:rPr>
          <w:rFonts w:ascii="Calibri" w:hAnsi="Calibri" w:cs="Calibri"/>
          <w:i/>
          <w:iCs/>
          <w:color w:val="002060"/>
        </w:rPr>
        <w:t xml:space="preserve">Sulla base delle procedure di verifica svolte riteniamo che il bilancio sociale al 31 dicembre 2025 della Fondazione Medicina a Misura di Donna </w:t>
      </w:r>
      <w:r w:rsidR="00766D67" w:rsidRPr="00BE0715">
        <w:rPr>
          <w:rFonts w:ascii="Calibri" w:hAnsi="Calibri" w:cs="Calibri"/>
          <w:i/>
          <w:iCs/>
          <w:color w:val="002060"/>
        </w:rPr>
        <w:t>ETS</w:t>
      </w:r>
      <w:r w:rsidRPr="00BE0715">
        <w:rPr>
          <w:rFonts w:ascii="Calibri" w:hAnsi="Calibri" w:cs="Calibri"/>
          <w:i/>
          <w:iCs/>
          <w:color w:val="002060"/>
        </w:rPr>
        <w:t>, sia conforme alle Linee Guida con riferimento alle quali è stato predisposto, riportate nel paragrafo “Nota metodologica” dello stesso. Inoltre, i dati di carattere economico-finanziario del bilancio sociale corrispondono ai dati e alle informazioni del bilancio d’esercizio.</w:t>
      </w:r>
    </w:p>
    <w:p w14:paraId="09F884AE" w14:textId="77777777" w:rsidR="00766D67" w:rsidRPr="00BE0715" w:rsidRDefault="00766D67">
      <w:pPr>
        <w:spacing w:before="300" w:after="160" w:line="276" w:lineRule="auto"/>
        <w:jc w:val="both"/>
        <w:rPr>
          <w:rFonts w:ascii="Calibri" w:hAnsi="Calibri" w:cs="Calibri"/>
          <w:color w:val="002060"/>
        </w:rPr>
      </w:pPr>
    </w:p>
    <w:p w14:paraId="15735300" w14:textId="24B9E0F9" w:rsidR="004E4345" w:rsidRPr="00BE0715" w:rsidRDefault="004477F6" w:rsidP="00CE5B1C">
      <w:pPr>
        <w:spacing w:before="300" w:after="160"/>
        <w:jc w:val="both"/>
        <w:rPr>
          <w:rFonts w:ascii="Calibri" w:hAnsi="Calibri" w:cs="Calibri"/>
          <w:color w:val="002060"/>
        </w:rPr>
      </w:pPr>
      <w:r w:rsidRPr="00BE0715">
        <w:rPr>
          <w:rFonts w:ascii="Calibri" w:hAnsi="Calibri" w:cs="Calibri"/>
          <w:color w:val="002060"/>
        </w:rPr>
        <w:t>Torino, lì 10 Giugno 2026</w:t>
      </w:r>
    </w:p>
    <w:p w14:paraId="06AA6911" w14:textId="77777777" w:rsidR="001522B3" w:rsidRPr="00BE0715" w:rsidRDefault="001522B3" w:rsidP="00CE5B1C">
      <w:pPr>
        <w:spacing w:after="200"/>
        <w:jc w:val="both"/>
        <w:rPr>
          <w:rFonts w:ascii="Calibri" w:hAnsi="Calibri" w:cs="Calibri"/>
          <w:i/>
          <w:iCs/>
          <w:color w:val="002060"/>
        </w:rPr>
      </w:pPr>
    </w:p>
    <w:p w14:paraId="0443EC8A" w14:textId="3CE70B54" w:rsidR="004E4345" w:rsidRPr="00BE0715" w:rsidRDefault="004477F6" w:rsidP="00CE5B1C">
      <w:pPr>
        <w:spacing w:after="200"/>
        <w:jc w:val="both"/>
        <w:rPr>
          <w:rFonts w:ascii="Calibri" w:hAnsi="Calibri" w:cs="Calibri"/>
          <w:i/>
          <w:iCs/>
          <w:color w:val="002060"/>
        </w:rPr>
      </w:pPr>
      <w:r w:rsidRPr="00BE0715">
        <w:rPr>
          <w:rFonts w:ascii="Calibri" w:hAnsi="Calibri" w:cs="Calibri"/>
          <w:i/>
          <w:iCs/>
          <w:color w:val="002060"/>
        </w:rPr>
        <w:t>Il Collegio dei Revisori</w:t>
      </w:r>
    </w:p>
    <w:p w14:paraId="3EAD8715" w14:textId="49B06FF5" w:rsidR="001522B3" w:rsidRPr="00BE0715" w:rsidRDefault="001522B3" w:rsidP="00CE5B1C">
      <w:pPr>
        <w:spacing w:after="200"/>
        <w:jc w:val="both"/>
        <w:rPr>
          <w:rFonts w:ascii="Calibri" w:hAnsi="Calibri" w:cs="Calibri"/>
          <w:color w:val="002060"/>
        </w:rPr>
      </w:pPr>
      <w:r w:rsidRPr="00BE0715">
        <w:rPr>
          <w:rFonts w:ascii="Calibri" w:hAnsi="Calibri" w:cs="Calibri"/>
          <w:color w:val="002060"/>
        </w:rPr>
        <w:t>Dottor Luca Tarditi</w:t>
      </w:r>
    </w:p>
    <w:p w14:paraId="2223FC02" w14:textId="186029FF" w:rsidR="001522B3" w:rsidRPr="00BE0715" w:rsidRDefault="001522B3" w:rsidP="00CE5B1C">
      <w:pPr>
        <w:spacing w:after="200"/>
        <w:jc w:val="both"/>
        <w:rPr>
          <w:rFonts w:ascii="Calibri" w:hAnsi="Calibri" w:cs="Calibri"/>
          <w:color w:val="002060"/>
        </w:rPr>
      </w:pPr>
      <w:r w:rsidRPr="00BE0715">
        <w:rPr>
          <w:rFonts w:ascii="Calibri" w:hAnsi="Calibri" w:cs="Calibri"/>
          <w:color w:val="002060"/>
        </w:rPr>
        <w:t>Dottor Nicola Treves</w:t>
      </w:r>
    </w:p>
    <w:p w14:paraId="5987A839" w14:textId="4869CB28" w:rsidR="001522B3" w:rsidRPr="00BE0715" w:rsidRDefault="001522B3" w:rsidP="00CE5B1C">
      <w:pPr>
        <w:spacing w:after="200"/>
        <w:jc w:val="both"/>
        <w:rPr>
          <w:rFonts w:ascii="Calibri" w:hAnsi="Calibri" w:cs="Calibri"/>
          <w:color w:val="002060"/>
        </w:rPr>
      </w:pPr>
      <w:r w:rsidRPr="00BE0715">
        <w:rPr>
          <w:rFonts w:ascii="Calibri" w:hAnsi="Calibri" w:cs="Calibri"/>
          <w:color w:val="002060"/>
        </w:rPr>
        <w:t>Dottor Roberto Coda</w:t>
      </w:r>
    </w:p>
    <w:p w14:paraId="6FA82E90" w14:textId="77777777" w:rsidR="001522B3" w:rsidRPr="00BE0715" w:rsidRDefault="001522B3">
      <w:pPr>
        <w:spacing w:after="200" w:line="276" w:lineRule="auto"/>
        <w:jc w:val="both"/>
        <w:rPr>
          <w:rFonts w:ascii="Calibri" w:hAnsi="Calibri" w:cs="Calibri"/>
          <w:color w:val="002060"/>
        </w:rPr>
      </w:pPr>
    </w:p>
    <w:p w14:paraId="3CD60CD3" w14:textId="77777777" w:rsidR="004E4345" w:rsidRPr="00BE0715" w:rsidRDefault="004477F6">
      <w:pPr>
        <w:rPr>
          <w:rFonts w:ascii="Calibri" w:hAnsi="Calibri" w:cs="Calibri"/>
          <w:color w:val="002060"/>
        </w:rPr>
      </w:pPr>
      <w:r w:rsidRPr="00BE0715">
        <w:rPr>
          <w:rFonts w:ascii="Calibri" w:hAnsi="Calibri" w:cs="Calibri"/>
          <w:color w:val="002060"/>
        </w:rPr>
        <w:br w:type="page"/>
      </w:r>
    </w:p>
    <w:p w14:paraId="76DCC91F" w14:textId="77777777" w:rsidR="00224B19" w:rsidRDefault="00224B19">
      <w:pPr>
        <w:spacing w:after="40" w:line="276" w:lineRule="auto"/>
        <w:jc w:val="center"/>
        <w:rPr>
          <w:b/>
          <w:bCs/>
        </w:rPr>
      </w:pPr>
    </w:p>
    <w:p w14:paraId="4382BE87" w14:textId="77777777" w:rsidR="00984C27" w:rsidRDefault="00984C27">
      <w:pPr>
        <w:spacing w:after="40" w:line="276" w:lineRule="auto"/>
        <w:jc w:val="center"/>
        <w:rPr>
          <w:b/>
          <w:bCs/>
        </w:rPr>
      </w:pPr>
    </w:p>
    <w:p w14:paraId="2BA7844A" w14:textId="77777777" w:rsidR="00984C27" w:rsidRDefault="00984C27">
      <w:pPr>
        <w:spacing w:after="40" w:line="276" w:lineRule="auto"/>
        <w:jc w:val="center"/>
        <w:rPr>
          <w:b/>
          <w:bCs/>
        </w:rPr>
      </w:pPr>
    </w:p>
    <w:p w14:paraId="6C8FC03E" w14:textId="77777777" w:rsidR="00984C27" w:rsidRDefault="00984C27">
      <w:pPr>
        <w:spacing w:after="40" w:line="276" w:lineRule="auto"/>
        <w:jc w:val="center"/>
        <w:rPr>
          <w:b/>
          <w:bCs/>
        </w:rPr>
      </w:pPr>
    </w:p>
    <w:p w14:paraId="5D2666F9" w14:textId="77777777" w:rsidR="00984C27" w:rsidRDefault="00984C27">
      <w:pPr>
        <w:spacing w:after="40" w:line="276" w:lineRule="auto"/>
        <w:jc w:val="center"/>
        <w:rPr>
          <w:b/>
          <w:bCs/>
        </w:rPr>
      </w:pPr>
    </w:p>
    <w:p w14:paraId="59E127AF" w14:textId="77777777" w:rsidR="00224B19" w:rsidRDefault="00224B19">
      <w:pPr>
        <w:spacing w:after="40" w:line="276" w:lineRule="auto"/>
        <w:jc w:val="center"/>
        <w:rPr>
          <w:b/>
          <w:bCs/>
        </w:rPr>
      </w:pPr>
    </w:p>
    <w:p w14:paraId="2A4013D8" w14:textId="09E0CEC7" w:rsidR="00224B19" w:rsidRDefault="00224B19">
      <w:pPr>
        <w:spacing w:after="40" w:line="276" w:lineRule="auto"/>
        <w:jc w:val="center"/>
        <w:rPr>
          <w:b/>
          <w:bCs/>
        </w:rPr>
      </w:pPr>
    </w:p>
    <w:p w14:paraId="56969D9B" w14:textId="2CC2A700" w:rsidR="00224B19" w:rsidRDefault="001C5C5D">
      <w:pPr>
        <w:spacing w:after="40" w:line="276" w:lineRule="auto"/>
        <w:jc w:val="center"/>
        <w:rPr>
          <w:b/>
          <w:bCs/>
        </w:rPr>
      </w:pPr>
      <w:r w:rsidRPr="00BE0715">
        <w:rPr>
          <w:rFonts w:ascii="Calibri" w:hAnsi="Calibri" w:cs="Calibri"/>
          <w:b/>
          <w:bCs/>
          <w:caps/>
          <w:noProof/>
          <w:color w:val="CC0066"/>
          <w:sz w:val="36"/>
          <w:szCs w:val="96"/>
        </w:rPr>
        <w:drawing>
          <wp:inline distT="0" distB="0" distL="0" distR="0" wp14:anchorId="428D6BF7" wp14:editId="139338ED">
            <wp:extent cx="3286125" cy="3003898"/>
            <wp:effectExtent l="0" t="0" r="0" b="6350"/>
            <wp:docPr id="55"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333071" name="Immagine 1566333071"/>
                    <pic:cNvPicPr/>
                  </pic:nvPicPr>
                  <pic:blipFill rotWithShape="1">
                    <a:blip r:embed="rId8" cstate="print">
                      <a:extLst>
                        <a:ext uri="{28A0092B-C50C-407E-A947-70E740481C1C}">
                          <a14:useLocalDpi xmlns:a14="http://schemas.microsoft.com/office/drawing/2010/main" val="0"/>
                        </a:ext>
                      </a:extLst>
                    </a:blip>
                    <a:srcRect t="14437" b="14609"/>
                    <a:stretch/>
                  </pic:blipFill>
                  <pic:spPr bwMode="auto">
                    <a:xfrm>
                      <a:off x="0" y="0"/>
                      <a:ext cx="3374762" cy="3084922"/>
                    </a:xfrm>
                    <a:prstGeom prst="rect">
                      <a:avLst/>
                    </a:prstGeom>
                    <a:ln>
                      <a:noFill/>
                    </a:ln>
                    <a:extLst>
                      <a:ext uri="{53640926-AAD7-44D8-BBD7-CCE9431645EC}">
                        <a14:shadowObscured xmlns:a14="http://schemas.microsoft.com/office/drawing/2010/main"/>
                      </a:ext>
                    </a:extLst>
                  </pic:spPr>
                </pic:pic>
              </a:graphicData>
            </a:graphic>
          </wp:inline>
        </w:drawing>
      </w:r>
    </w:p>
    <w:p w14:paraId="2419436D" w14:textId="77777777" w:rsidR="00224B19" w:rsidRDefault="00224B19">
      <w:pPr>
        <w:spacing w:after="40" w:line="276" w:lineRule="auto"/>
        <w:jc w:val="center"/>
        <w:rPr>
          <w:b/>
          <w:bCs/>
        </w:rPr>
      </w:pPr>
    </w:p>
    <w:p w14:paraId="41F06B89" w14:textId="77777777" w:rsidR="00224B19" w:rsidRDefault="00224B19">
      <w:pPr>
        <w:spacing w:after="40" w:line="276" w:lineRule="auto"/>
        <w:jc w:val="center"/>
        <w:rPr>
          <w:b/>
          <w:bCs/>
        </w:rPr>
      </w:pPr>
    </w:p>
    <w:p w14:paraId="4413460B" w14:textId="77777777" w:rsidR="00FB7CC4" w:rsidRDefault="00FB7CC4">
      <w:pPr>
        <w:spacing w:after="40" w:line="276" w:lineRule="auto"/>
        <w:jc w:val="center"/>
        <w:rPr>
          <w:b/>
          <w:bCs/>
        </w:rPr>
      </w:pPr>
    </w:p>
    <w:p w14:paraId="7FC74924" w14:textId="77777777" w:rsidR="00FB7CC4" w:rsidRDefault="00FB7CC4">
      <w:pPr>
        <w:spacing w:after="40" w:line="276" w:lineRule="auto"/>
        <w:jc w:val="center"/>
        <w:rPr>
          <w:b/>
          <w:bCs/>
        </w:rPr>
      </w:pPr>
    </w:p>
    <w:p w14:paraId="1707BF25" w14:textId="77777777" w:rsidR="00FB7CC4" w:rsidRDefault="00FB7CC4">
      <w:pPr>
        <w:spacing w:after="40" w:line="276" w:lineRule="auto"/>
        <w:jc w:val="center"/>
        <w:rPr>
          <w:b/>
          <w:bCs/>
        </w:rPr>
      </w:pPr>
    </w:p>
    <w:p w14:paraId="75F110F6" w14:textId="77777777" w:rsidR="00FB7CC4" w:rsidRDefault="00FB7CC4">
      <w:pPr>
        <w:spacing w:after="40" w:line="276" w:lineRule="auto"/>
        <w:jc w:val="center"/>
        <w:rPr>
          <w:b/>
          <w:bCs/>
        </w:rPr>
      </w:pPr>
    </w:p>
    <w:p w14:paraId="213D0951" w14:textId="77777777" w:rsidR="00FB7CC4" w:rsidRDefault="00FB7CC4">
      <w:pPr>
        <w:spacing w:after="40" w:line="276" w:lineRule="auto"/>
        <w:jc w:val="center"/>
        <w:rPr>
          <w:b/>
          <w:bCs/>
        </w:rPr>
      </w:pPr>
    </w:p>
    <w:p w14:paraId="035EF506" w14:textId="77777777" w:rsidR="00FB7CC4" w:rsidRDefault="00FB7CC4">
      <w:pPr>
        <w:spacing w:after="40" w:line="276" w:lineRule="auto"/>
        <w:jc w:val="center"/>
        <w:rPr>
          <w:b/>
          <w:bCs/>
        </w:rPr>
      </w:pPr>
    </w:p>
    <w:p w14:paraId="7F756E1D" w14:textId="77777777" w:rsidR="00FB7CC4" w:rsidRDefault="00FB7CC4">
      <w:pPr>
        <w:spacing w:after="40" w:line="276" w:lineRule="auto"/>
        <w:jc w:val="center"/>
        <w:rPr>
          <w:b/>
          <w:bCs/>
        </w:rPr>
      </w:pPr>
    </w:p>
    <w:p w14:paraId="5A0984C0" w14:textId="77777777" w:rsidR="00FB7CC4" w:rsidRDefault="00FB7CC4">
      <w:pPr>
        <w:spacing w:after="40" w:line="276" w:lineRule="auto"/>
        <w:jc w:val="center"/>
        <w:rPr>
          <w:b/>
          <w:bCs/>
        </w:rPr>
      </w:pPr>
    </w:p>
    <w:p w14:paraId="30F32BAA" w14:textId="46020FD3" w:rsidR="00984C27" w:rsidRPr="001C5C5D" w:rsidRDefault="00984C27" w:rsidP="00984C27">
      <w:pPr>
        <w:jc w:val="center"/>
        <w:rPr>
          <w:rFonts w:ascii="Lucida Handwriting" w:hAnsi="Lucida Handwriting"/>
          <w:b/>
          <w:color w:val="002060"/>
          <w:sz w:val="24"/>
        </w:rPr>
      </w:pPr>
      <w:r w:rsidRPr="001C5C5D">
        <w:rPr>
          <w:rFonts w:ascii="Lucida Handwriting" w:hAnsi="Lucida Handwriting"/>
          <w:b/>
          <w:color w:val="002060"/>
          <w:sz w:val="24"/>
        </w:rPr>
        <w:t>Fondazione Medicina a Misura di Donna ETS</w:t>
      </w:r>
    </w:p>
    <w:p w14:paraId="0ACF788C" w14:textId="77777777" w:rsidR="00984C27" w:rsidRPr="001C5C5D" w:rsidRDefault="00984C27" w:rsidP="00984C27">
      <w:pPr>
        <w:jc w:val="center"/>
        <w:rPr>
          <w:rFonts w:ascii="Lucida Handwriting" w:hAnsi="Lucida Handwriting"/>
          <w:b/>
          <w:color w:val="002060"/>
          <w:sz w:val="24"/>
        </w:rPr>
      </w:pPr>
    </w:p>
    <w:p w14:paraId="7BDED958" w14:textId="77777777" w:rsidR="00984C27" w:rsidRPr="001C5C5D" w:rsidRDefault="00984C27" w:rsidP="00984C27">
      <w:pPr>
        <w:jc w:val="center"/>
        <w:rPr>
          <w:rFonts w:ascii="Lucida Handwriting" w:hAnsi="Lucida Handwriting"/>
          <w:b/>
          <w:color w:val="002060"/>
          <w:sz w:val="2"/>
        </w:rPr>
      </w:pPr>
    </w:p>
    <w:p w14:paraId="2F44F4D7" w14:textId="77777777" w:rsidR="00984C27" w:rsidRPr="001C5C5D" w:rsidRDefault="00984C27" w:rsidP="00984C27">
      <w:pPr>
        <w:widowControl w:val="0"/>
        <w:tabs>
          <w:tab w:val="left" w:pos="0"/>
        </w:tabs>
        <w:autoSpaceDE w:val="0"/>
        <w:autoSpaceDN w:val="0"/>
        <w:adjustRightInd w:val="0"/>
        <w:spacing w:line="276" w:lineRule="auto"/>
        <w:jc w:val="center"/>
        <w:rPr>
          <w:rFonts w:ascii="Verdana" w:hAnsi="Verdana" w:cs="Verdana"/>
          <w:color w:val="002060"/>
          <w:sz w:val="18"/>
          <w:szCs w:val="16"/>
        </w:rPr>
      </w:pPr>
      <w:r w:rsidRPr="001C5C5D">
        <w:rPr>
          <w:rFonts w:ascii="Verdana" w:hAnsi="Verdana" w:cs="Verdana"/>
          <w:b/>
          <w:color w:val="002060"/>
          <w:sz w:val="18"/>
          <w:szCs w:val="16"/>
        </w:rPr>
        <w:t>Sede Operativa</w:t>
      </w:r>
      <w:r w:rsidRPr="001C5C5D">
        <w:rPr>
          <w:rFonts w:ascii="Verdana" w:hAnsi="Verdana" w:cs="Verdana"/>
          <w:color w:val="002060"/>
          <w:sz w:val="18"/>
          <w:szCs w:val="16"/>
        </w:rPr>
        <w:t>: Struttura Complessa Universitaria Ginecologia e Ostetricia 1</w:t>
      </w:r>
    </w:p>
    <w:p w14:paraId="037196EE" w14:textId="77777777" w:rsidR="00984C27" w:rsidRPr="001C5C5D" w:rsidRDefault="00984C27" w:rsidP="00984C27">
      <w:pPr>
        <w:widowControl w:val="0"/>
        <w:tabs>
          <w:tab w:val="left" w:pos="0"/>
        </w:tabs>
        <w:autoSpaceDE w:val="0"/>
        <w:autoSpaceDN w:val="0"/>
        <w:adjustRightInd w:val="0"/>
        <w:spacing w:line="276" w:lineRule="auto"/>
        <w:jc w:val="center"/>
        <w:rPr>
          <w:rFonts w:ascii="Verdana" w:hAnsi="Verdana" w:cs="Verdana"/>
          <w:color w:val="002060"/>
          <w:sz w:val="18"/>
          <w:szCs w:val="16"/>
        </w:rPr>
      </w:pPr>
      <w:r w:rsidRPr="001C5C5D">
        <w:rPr>
          <w:rFonts w:ascii="Verdana" w:hAnsi="Verdana" w:cs="Verdana"/>
          <w:color w:val="002060"/>
          <w:sz w:val="18"/>
          <w:szCs w:val="16"/>
        </w:rPr>
        <w:t>Ospedale S’Anna - AOU Città della Salute e della Scienza di Torino</w:t>
      </w:r>
    </w:p>
    <w:p w14:paraId="343EF9FA" w14:textId="77777777" w:rsidR="00315DA0" w:rsidRPr="001C5C5D" w:rsidRDefault="00315DA0" w:rsidP="00984C27">
      <w:pPr>
        <w:widowControl w:val="0"/>
        <w:tabs>
          <w:tab w:val="left" w:pos="0"/>
        </w:tabs>
        <w:autoSpaceDE w:val="0"/>
        <w:autoSpaceDN w:val="0"/>
        <w:adjustRightInd w:val="0"/>
        <w:spacing w:line="276" w:lineRule="auto"/>
        <w:jc w:val="center"/>
        <w:rPr>
          <w:color w:val="002060"/>
        </w:rPr>
      </w:pPr>
    </w:p>
    <w:p w14:paraId="37B7CC21" w14:textId="382CE17D" w:rsidR="00984C27" w:rsidRPr="001C5C5D" w:rsidRDefault="004477F6" w:rsidP="00984C27">
      <w:pPr>
        <w:widowControl w:val="0"/>
        <w:tabs>
          <w:tab w:val="left" w:pos="0"/>
        </w:tabs>
        <w:autoSpaceDE w:val="0"/>
        <w:autoSpaceDN w:val="0"/>
        <w:adjustRightInd w:val="0"/>
        <w:spacing w:line="276" w:lineRule="auto"/>
        <w:jc w:val="center"/>
        <w:rPr>
          <w:rStyle w:val="Collegamentoipertestuale"/>
          <w:color w:val="002060"/>
          <w:u w:val="none"/>
        </w:rPr>
      </w:pPr>
      <w:hyperlink r:id="rId67" w:history="1">
        <w:r w:rsidR="00315DA0" w:rsidRPr="001C5C5D">
          <w:rPr>
            <w:rStyle w:val="Collegamentoipertestuale"/>
            <w:rFonts w:ascii="Verdana" w:hAnsi="Verdana" w:cs="Verdana"/>
            <w:color w:val="002060"/>
            <w:sz w:val="18"/>
            <w:szCs w:val="16"/>
            <w:u w:val="none"/>
          </w:rPr>
          <w:t>presidente.fondazionemamd@gmail.com</w:t>
        </w:r>
      </w:hyperlink>
      <w:r w:rsidR="00984C27" w:rsidRPr="001C5C5D">
        <w:rPr>
          <w:rStyle w:val="Collegamentoipertestuale"/>
          <w:color w:val="002060"/>
          <w:u w:val="none"/>
        </w:rPr>
        <w:t xml:space="preserve"> - </w:t>
      </w:r>
      <w:hyperlink r:id="rId68" w:history="1">
        <w:r w:rsidR="00984C27" w:rsidRPr="001C5C5D">
          <w:rPr>
            <w:rStyle w:val="Collegamentoipertestuale"/>
            <w:rFonts w:ascii="Verdana" w:hAnsi="Verdana" w:cs="Verdana"/>
            <w:color w:val="002060"/>
            <w:sz w:val="18"/>
            <w:szCs w:val="16"/>
            <w:u w:val="none"/>
          </w:rPr>
          <w:t>info@medicinamisuradidonna.it</w:t>
        </w:r>
      </w:hyperlink>
    </w:p>
    <w:p w14:paraId="211ED326" w14:textId="77777777" w:rsidR="00984C27" w:rsidRPr="001C5C5D" w:rsidRDefault="004477F6" w:rsidP="00984C27">
      <w:pPr>
        <w:widowControl w:val="0"/>
        <w:tabs>
          <w:tab w:val="left" w:pos="0"/>
        </w:tabs>
        <w:autoSpaceDE w:val="0"/>
        <w:autoSpaceDN w:val="0"/>
        <w:adjustRightInd w:val="0"/>
        <w:spacing w:line="276" w:lineRule="auto"/>
        <w:jc w:val="center"/>
        <w:rPr>
          <w:rFonts w:ascii="Verdana" w:hAnsi="Verdana" w:cs="Verdana"/>
          <w:color w:val="002060"/>
          <w:sz w:val="18"/>
          <w:szCs w:val="16"/>
        </w:rPr>
      </w:pPr>
      <w:hyperlink r:id="rId69" w:history="1">
        <w:r w:rsidR="00984C27" w:rsidRPr="001C5C5D">
          <w:rPr>
            <w:rFonts w:ascii="Verdana" w:hAnsi="Verdana" w:cs="Verdana"/>
            <w:color w:val="002060"/>
            <w:sz w:val="18"/>
            <w:szCs w:val="16"/>
          </w:rPr>
          <w:t>www.medicinamisuradidonna.it</w:t>
        </w:r>
      </w:hyperlink>
    </w:p>
    <w:p w14:paraId="30FA38A6" w14:textId="77777777" w:rsidR="00315DA0" w:rsidRPr="001C5C5D" w:rsidRDefault="00315DA0" w:rsidP="00984C27">
      <w:pPr>
        <w:widowControl w:val="0"/>
        <w:tabs>
          <w:tab w:val="left" w:pos="0"/>
        </w:tabs>
        <w:autoSpaceDE w:val="0"/>
        <w:autoSpaceDN w:val="0"/>
        <w:adjustRightInd w:val="0"/>
        <w:spacing w:line="276" w:lineRule="auto"/>
        <w:jc w:val="center"/>
        <w:rPr>
          <w:color w:val="002060"/>
          <w:sz w:val="24"/>
        </w:rPr>
      </w:pPr>
    </w:p>
    <w:p w14:paraId="36972562" w14:textId="77777777" w:rsidR="00984C27" w:rsidRPr="001C5C5D" w:rsidRDefault="00984C27" w:rsidP="00984C27">
      <w:pPr>
        <w:widowControl w:val="0"/>
        <w:tabs>
          <w:tab w:val="left" w:pos="0"/>
        </w:tabs>
        <w:autoSpaceDE w:val="0"/>
        <w:autoSpaceDN w:val="0"/>
        <w:adjustRightInd w:val="0"/>
        <w:spacing w:after="120"/>
        <w:jc w:val="center"/>
        <w:rPr>
          <w:rFonts w:ascii="Verdana" w:hAnsi="Verdana" w:cs="Verdana"/>
          <w:b/>
          <w:color w:val="002060"/>
          <w:sz w:val="6"/>
          <w:szCs w:val="16"/>
        </w:rPr>
      </w:pPr>
    </w:p>
    <w:p w14:paraId="5F81EC81" w14:textId="77777777" w:rsidR="00984C27" w:rsidRPr="001C5C5D" w:rsidRDefault="00984C27" w:rsidP="00984C27">
      <w:pPr>
        <w:widowControl w:val="0"/>
        <w:tabs>
          <w:tab w:val="left" w:pos="0"/>
        </w:tabs>
        <w:autoSpaceDE w:val="0"/>
        <w:autoSpaceDN w:val="0"/>
        <w:adjustRightInd w:val="0"/>
        <w:spacing w:after="120"/>
        <w:jc w:val="center"/>
        <w:rPr>
          <w:rFonts w:ascii="Verdana" w:hAnsi="Verdana" w:cs="Verdana"/>
          <w:color w:val="002060"/>
          <w:sz w:val="18"/>
          <w:szCs w:val="16"/>
        </w:rPr>
      </w:pPr>
      <w:r w:rsidRPr="001C5C5D">
        <w:rPr>
          <w:rFonts w:ascii="Verdana" w:hAnsi="Verdana" w:cs="Verdana"/>
          <w:b/>
          <w:color w:val="002060"/>
          <w:sz w:val="18"/>
          <w:szCs w:val="16"/>
        </w:rPr>
        <w:t>Sede Legale:</w:t>
      </w:r>
      <w:r w:rsidRPr="001C5C5D">
        <w:rPr>
          <w:rFonts w:ascii="Verdana" w:hAnsi="Verdana" w:cs="Verdana"/>
          <w:color w:val="002060"/>
          <w:sz w:val="18"/>
          <w:szCs w:val="16"/>
        </w:rPr>
        <w:t xml:space="preserve"> Via Pietro Micca 9 10121 Torino - C.F. 97721930010</w:t>
      </w:r>
    </w:p>
    <w:sectPr w:rsidR="00984C27" w:rsidRPr="001C5C5D" w:rsidSect="00C37414">
      <w:headerReference w:type="default" r:id="rId70"/>
      <w:footerReference w:type="default" r:id="rId71"/>
      <w:pgSz w:w="12240" w:h="15840"/>
      <w:pgMar w:top="1417" w:right="1134" w:bottom="1134" w:left="1134" w:header="708" w:footer="708"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D25C93B" w14:textId="77777777" w:rsidR="004A6FFA" w:rsidRDefault="004A6FFA">
      <w:r>
        <w:separator/>
      </w:r>
    </w:p>
  </w:endnote>
  <w:endnote w:type="continuationSeparator" w:id="0">
    <w:p w14:paraId="7637F0AA" w14:textId="77777777" w:rsidR="004A6FFA" w:rsidRDefault="004A6FF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Gadugi">
    <w:panose1 w:val="020B0502040204020203"/>
    <w:charset w:val="00"/>
    <w:family w:val="swiss"/>
    <w:pitch w:val="variable"/>
    <w:sig w:usb0="80000003" w:usb1="02000000" w:usb2="00003000" w:usb3="00000000" w:csb0="0000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ptos Display">
    <w:altName w:val="Calibri"/>
    <w:charset w:val="00"/>
    <w:family w:val="swiss"/>
    <w:pitch w:val="variable"/>
    <w:sig w:usb0="20000287" w:usb1="00000003" w:usb2="00000000" w:usb3="00000000" w:csb0="0000019F" w:csb1="00000000"/>
  </w:font>
  <w:font w:name="Aptos">
    <w:altName w:val="Calibri"/>
    <w:charset w:val="00"/>
    <w:family w:val="swiss"/>
    <w:pitch w:val="variable"/>
    <w:sig w:usb0="20000287" w:usb1="00000003" w:usb2="00000000" w:usb3="00000000" w:csb0="0000019F" w:csb1="00000000"/>
  </w:font>
  <w:font w:name="Lucida Handwriting">
    <w:panose1 w:val="03010101010101010101"/>
    <w:charset w:val="00"/>
    <w:family w:val="script"/>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98519D" w14:textId="77777777" w:rsidR="004477F6" w:rsidRDefault="004477F6">
    <w:pPr>
      <w:jc w:val="center"/>
    </w:pPr>
    <w:r>
      <w:rPr>
        <w:color w:val="595959"/>
        <w:sz w:val="16"/>
        <w:szCs w:val="16"/>
      </w:rPr>
      <w:t xml:space="preserve">Pagina </w:t>
    </w:r>
    <w:r>
      <w:rPr>
        <w:color w:val="595959"/>
        <w:sz w:val="16"/>
        <w:szCs w:val="16"/>
      </w:rPr>
      <w:fldChar w:fldCharType="begin"/>
    </w:r>
    <w:r>
      <w:rPr>
        <w:color w:val="595959"/>
        <w:sz w:val="16"/>
        <w:szCs w:val="16"/>
      </w:rPr>
      <w:instrText>PAGE</w:instrText>
    </w:r>
    <w:r>
      <w:rPr>
        <w:color w:val="595959"/>
        <w:sz w:val="16"/>
        <w:szCs w:val="16"/>
      </w:rPr>
      <w:fldChar w:fldCharType="separate"/>
    </w:r>
    <w:r>
      <w:rPr>
        <w:noProof/>
        <w:color w:val="595959"/>
        <w:sz w:val="16"/>
        <w:szCs w:val="16"/>
      </w:rPr>
      <w:t>1</w:t>
    </w:r>
    <w:r>
      <w:rPr>
        <w:color w:val="595959"/>
        <w:sz w:val="16"/>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059C5E1" w14:textId="77777777" w:rsidR="004A6FFA" w:rsidRDefault="004A6FFA">
      <w:r>
        <w:separator/>
      </w:r>
    </w:p>
  </w:footnote>
  <w:footnote w:type="continuationSeparator" w:id="0">
    <w:p w14:paraId="75732AA7" w14:textId="77777777" w:rsidR="004A6FFA" w:rsidRDefault="004A6FF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6CBCCE" w14:textId="77777777" w:rsidR="004477F6" w:rsidRDefault="004477F6">
    <w:pPr>
      <w:jc w:val="right"/>
    </w:pPr>
    <w:r>
      <w:rPr>
        <w:i/>
        <w:iCs/>
        <w:color w:val="595959"/>
        <w:sz w:val="16"/>
        <w:szCs w:val="16"/>
      </w:rPr>
      <w:t>Fondazione Medicina a Misura di Donna ETS — Bilancio Sociale 2025</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9E632A"/>
    <w:multiLevelType w:val="hybridMultilevel"/>
    <w:tmpl w:val="F9306C3E"/>
    <w:lvl w:ilvl="0" w:tplc="BBE243C2">
      <w:start w:val="16"/>
      <w:numFmt w:val="bullet"/>
      <w:lvlText w:val="-"/>
      <w:lvlJc w:val="left"/>
      <w:pPr>
        <w:ind w:left="720" w:hanging="360"/>
      </w:pPr>
      <w:rPr>
        <w:rFonts w:ascii="Times New Roman" w:hAnsi="Times New Roman" w:cs="Times New Roman" w:hint="default"/>
        <w:caps w:val="0"/>
        <w:strike w:val="0"/>
        <w:dstrike w:val="0"/>
        <w:vanish w:val="0"/>
        <w:vertAlign w:val="baseline"/>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 w15:restartNumberingAfterBreak="0">
    <w:nsid w:val="14AB1660"/>
    <w:multiLevelType w:val="multilevel"/>
    <w:tmpl w:val="1AF6A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54118D6"/>
    <w:multiLevelType w:val="hybridMultilevel"/>
    <w:tmpl w:val="E714A722"/>
    <w:lvl w:ilvl="0" w:tplc="38A8F65C">
      <w:start w:val="1"/>
      <w:numFmt w:val="bullet"/>
      <w:lvlText w:val="●"/>
      <w:lvlJc w:val="left"/>
      <w:pPr>
        <w:ind w:left="720" w:hanging="360"/>
      </w:pPr>
    </w:lvl>
    <w:lvl w:ilvl="1" w:tplc="CEEE2334">
      <w:start w:val="1"/>
      <w:numFmt w:val="bullet"/>
      <w:lvlText w:val="○"/>
      <w:lvlJc w:val="left"/>
      <w:pPr>
        <w:ind w:left="1440" w:hanging="360"/>
      </w:pPr>
    </w:lvl>
    <w:lvl w:ilvl="2" w:tplc="FAD2DA08">
      <w:start w:val="1"/>
      <w:numFmt w:val="bullet"/>
      <w:lvlText w:val="■"/>
      <w:lvlJc w:val="left"/>
      <w:pPr>
        <w:ind w:left="2160" w:hanging="360"/>
      </w:pPr>
    </w:lvl>
    <w:lvl w:ilvl="3" w:tplc="25A81B02">
      <w:start w:val="1"/>
      <w:numFmt w:val="bullet"/>
      <w:lvlText w:val="●"/>
      <w:lvlJc w:val="left"/>
      <w:pPr>
        <w:ind w:left="2880" w:hanging="360"/>
      </w:pPr>
    </w:lvl>
    <w:lvl w:ilvl="4" w:tplc="8DA6C55C">
      <w:start w:val="1"/>
      <w:numFmt w:val="bullet"/>
      <w:lvlText w:val="○"/>
      <w:lvlJc w:val="left"/>
      <w:pPr>
        <w:ind w:left="3600" w:hanging="360"/>
      </w:pPr>
    </w:lvl>
    <w:lvl w:ilvl="5" w:tplc="E7D6BE90">
      <w:start w:val="1"/>
      <w:numFmt w:val="bullet"/>
      <w:lvlText w:val="■"/>
      <w:lvlJc w:val="left"/>
      <w:pPr>
        <w:ind w:left="4320" w:hanging="360"/>
      </w:pPr>
    </w:lvl>
    <w:lvl w:ilvl="6" w:tplc="4CC6D396">
      <w:start w:val="1"/>
      <w:numFmt w:val="bullet"/>
      <w:lvlText w:val="●"/>
      <w:lvlJc w:val="left"/>
      <w:pPr>
        <w:ind w:left="5040" w:hanging="360"/>
      </w:pPr>
    </w:lvl>
    <w:lvl w:ilvl="7" w:tplc="E146D1A4">
      <w:start w:val="1"/>
      <w:numFmt w:val="bullet"/>
      <w:lvlText w:val="●"/>
      <w:lvlJc w:val="left"/>
      <w:pPr>
        <w:ind w:left="5760" w:hanging="360"/>
      </w:pPr>
    </w:lvl>
    <w:lvl w:ilvl="8" w:tplc="26E6BC38">
      <w:start w:val="1"/>
      <w:numFmt w:val="bullet"/>
      <w:lvlText w:val="●"/>
      <w:lvlJc w:val="left"/>
      <w:pPr>
        <w:ind w:left="6480" w:hanging="360"/>
      </w:pPr>
    </w:lvl>
  </w:abstractNum>
  <w:abstractNum w:abstractNumId="3" w15:restartNumberingAfterBreak="0">
    <w:nsid w:val="25EC7E43"/>
    <w:multiLevelType w:val="hybridMultilevel"/>
    <w:tmpl w:val="69EE2CB4"/>
    <w:lvl w:ilvl="0" w:tplc="0E2E398A">
      <w:start w:val="1"/>
      <w:numFmt w:val="bullet"/>
      <w:lvlText w:val=""/>
      <w:lvlJc w:val="left"/>
      <w:pPr>
        <w:ind w:left="360" w:hanging="360"/>
      </w:pPr>
      <w:rPr>
        <w:rFonts w:ascii="Wingdings" w:hAnsi="Wingdings" w:hint="default"/>
        <w:sz w:val="16"/>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4" w15:restartNumberingAfterBreak="0">
    <w:nsid w:val="275A5E2A"/>
    <w:multiLevelType w:val="hybridMultilevel"/>
    <w:tmpl w:val="528A02E0"/>
    <w:lvl w:ilvl="0" w:tplc="04100011">
      <w:start w:val="1"/>
      <w:numFmt w:val="decimal"/>
      <w:lvlText w:val="%1)"/>
      <w:lvlJc w:val="left"/>
      <w:pPr>
        <w:ind w:left="560" w:hanging="280"/>
      </w:pPr>
    </w:lvl>
    <w:lvl w:ilvl="1" w:tplc="FFFFFFFF">
      <w:start w:val="1"/>
      <w:numFmt w:val="bullet"/>
      <w:lvlText w:val="–"/>
      <w:lvlJc w:val="left"/>
      <w:pPr>
        <w:ind w:left="1120" w:hanging="28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15:restartNumberingAfterBreak="0">
    <w:nsid w:val="2D9D1E57"/>
    <w:multiLevelType w:val="hybridMultilevel"/>
    <w:tmpl w:val="47E80802"/>
    <w:lvl w:ilvl="0" w:tplc="58CC060A">
      <w:start w:val="34"/>
      <w:numFmt w:val="bullet"/>
      <w:lvlText w:val="-"/>
      <w:lvlJc w:val="left"/>
      <w:pPr>
        <w:ind w:left="644" w:hanging="360"/>
      </w:pPr>
      <w:rPr>
        <w:rFonts w:ascii="Gadugi" w:eastAsia="Arial" w:hAnsi="Gadugi" w:cs="Arial" w:hint="default"/>
      </w:rPr>
    </w:lvl>
    <w:lvl w:ilvl="1" w:tplc="79425BCE">
      <w:start w:val="34"/>
      <w:numFmt w:val="bullet"/>
      <w:lvlText w:val="–"/>
      <w:lvlJc w:val="left"/>
      <w:pPr>
        <w:ind w:left="1364" w:hanging="360"/>
      </w:pPr>
      <w:rPr>
        <w:rFonts w:ascii="Gadugi" w:eastAsia="Arial" w:hAnsi="Gadugi" w:cs="Arial" w:hint="default"/>
      </w:rPr>
    </w:lvl>
    <w:lvl w:ilvl="2" w:tplc="04100005" w:tentative="1">
      <w:start w:val="1"/>
      <w:numFmt w:val="bullet"/>
      <w:lvlText w:val=""/>
      <w:lvlJc w:val="left"/>
      <w:pPr>
        <w:ind w:left="2084" w:hanging="360"/>
      </w:pPr>
      <w:rPr>
        <w:rFonts w:ascii="Wingdings" w:hAnsi="Wingdings" w:hint="default"/>
      </w:rPr>
    </w:lvl>
    <w:lvl w:ilvl="3" w:tplc="04100001" w:tentative="1">
      <w:start w:val="1"/>
      <w:numFmt w:val="bullet"/>
      <w:lvlText w:val=""/>
      <w:lvlJc w:val="left"/>
      <w:pPr>
        <w:ind w:left="2804" w:hanging="360"/>
      </w:pPr>
      <w:rPr>
        <w:rFonts w:ascii="Symbol" w:hAnsi="Symbol" w:hint="default"/>
      </w:rPr>
    </w:lvl>
    <w:lvl w:ilvl="4" w:tplc="04100003" w:tentative="1">
      <w:start w:val="1"/>
      <w:numFmt w:val="bullet"/>
      <w:lvlText w:val="o"/>
      <w:lvlJc w:val="left"/>
      <w:pPr>
        <w:ind w:left="3524" w:hanging="360"/>
      </w:pPr>
      <w:rPr>
        <w:rFonts w:ascii="Courier New" w:hAnsi="Courier New" w:cs="Courier New" w:hint="default"/>
      </w:rPr>
    </w:lvl>
    <w:lvl w:ilvl="5" w:tplc="04100005" w:tentative="1">
      <w:start w:val="1"/>
      <w:numFmt w:val="bullet"/>
      <w:lvlText w:val=""/>
      <w:lvlJc w:val="left"/>
      <w:pPr>
        <w:ind w:left="4244" w:hanging="360"/>
      </w:pPr>
      <w:rPr>
        <w:rFonts w:ascii="Wingdings" w:hAnsi="Wingdings" w:hint="default"/>
      </w:rPr>
    </w:lvl>
    <w:lvl w:ilvl="6" w:tplc="04100001" w:tentative="1">
      <w:start w:val="1"/>
      <w:numFmt w:val="bullet"/>
      <w:lvlText w:val=""/>
      <w:lvlJc w:val="left"/>
      <w:pPr>
        <w:ind w:left="4964" w:hanging="360"/>
      </w:pPr>
      <w:rPr>
        <w:rFonts w:ascii="Symbol" w:hAnsi="Symbol" w:hint="default"/>
      </w:rPr>
    </w:lvl>
    <w:lvl w:ilvl="7" w:tplc="04100003" w:tentative="1">
      <w:start w:val="1"/>
      <w:numFmt w:val="bullet"/>
      <w:lvlText w:val="o"/>
      <w:lvlJc w:val="left"/>
      <w:pPr>
        <w:ind w:left="5684" w:hanging="360"/>
      </w:pPr>
      <w:rPr>
        <w:rFonts w:ascii="Courier New" w:hAnsi="Courier New" w:cs="Courier New" w:hint="default"/>
      </w:rPr>
    </w:lvl>
    <w:lvl w:ilvl="8" w:tplc="04100005" w:tentative="1">
      <w:start w:val="1"/>
      <w:numFmt w:val="bullet"/>
      <w:lvlText w:val=""/>
      <w:lvlJc w:val="left"/>
      <w:pPr>
        <w:ind w:left="6404" w:hanging="360"/>
      </w:pPr>
      <w:rPr>
        <w:rFonts w:ascii="Wingdings" w:hAnsi="Wingdings" w:hint="default"/>
      </w:rPr>
    </w:lvl>
  </w:abstractNum>
  <w:abstractNum w:abstractNumId="6" w15:restartNumberingAfterBreak="0">
    <w:nsid w:val="35D55799"/>
    <w:multiLevelType w:val="hybridMultilevel"/>
    <w:tmpl w:val="60DE9FA4"/>
    <w:lvl w:ilvl="0" w:tplc="BBE243C2">
      <w:start w:val="16"/>
      <w:numFmt w:val="bullet"/>
      <w:lvlText w:val="-"/>
      <w:lvlJc w:val="left"/>
      <w:pPr>
        <w:ind w:left="644" w:hanging="360"/>
      </w:pPr>
      <w:rPr>
        <w:rFonts w:ascii="Times New Roman" w:hAnsi="Times New Roman" w:cs="Times New Roman" w:hint="default"/>
        <w:caps w:val="0"/>
        <w:strike w:val="0"/>
        <w:dstrike w:val="0"/>
        <w:vanish w:val="0"/>
        <w:vertAlign w:val="baseline"/>
      </w:rPr>
    </w:lvl>
    <w:lvl w:ilvl="1" w:tplc="BBE243C2">
      <w:start w:val="16"/>
      <w:numFmt w:val="bullet"/>
      <w:lvlText w:val="-"/>
      <w:lvlJc w:val="left"/>
      <w:pPr>
        <w:ind w:left="1364" w:hanging="360"/>
      </w:pPr>
      <w:rPr>
        <w:rFonts w:ascii="Times New Roman" w:hAnsi="Times New Roman" w:cs="Times New Roman" w:hint="default"/>
        <w:caps w:val="0"/>
        <w:strike w:val="0"/>
        <w:dstrike w:val="0"/>
        <w:vanish w:val="0"/>
        <w:vertAlign w:val="baseline"/>
      </w:rPr>
    </w:lvl>
    <w:lvl w:ilvl="2" w:tplc="04100005" w:tentative="1">
      <w:start w:val="1"/>
      <w:numFmt w:val="bullet"/>
      <w:lvlText w:val=""/>
      <w:lvlJc w:val="left"/>
      <w:pPr>
        <w:ind w:left="2084" w:hanging="360"/>
      </w:pPr>
      <w:rPr>
        <w:rFonts w:ascii="Wingdings" w:hAnsi="Wingdings" w:hint="default"/>
      </w:rPr>
    </w:lvl>
    <w:lvl w:ilvl="3" w:tplc="04100001" w:tentative="1">
      <w:start w:val="1"/>
      <w:numFmt w:val="bullet"/>
      <w:lvlText w:val=""/>
      <w:lvlJc w:val="left"/>
      <w:pPr>
        <w:ind w:left="2804" w:hanging="360"/>
      </w:pPr>
      <w:rPr>
        <w:rFonts w:ascii="Symbol" w:hAnsi="Symbol" w:hint="default"/>
      </w:rPr>
    </w:lvl>
    <w:lvl w:ilvl="4" w:tplc="04100003" w:tentative="1">
      <w:start w:val="1"/>
      <w:numFmt w:val="bullet"/>
      <w:lvlText w:val="o"/>
      <w:lvlJc w:val="left"/>
      <w:pPr>
        <w:ind w:left="3524" w:hanging="360"/>
      </w:pPr>
      <w:rPr>
        <w:rFonts w:ascii="Courier New" w:hAnsi="Courier New" w:cs="Courier New" w:hint="default"/>
      </w:rPr>
    </w:lvl>
    <w:lvl w:ilvl="5" w:tplc="04100005" w:tentative="1">
      <w:start w:val="1"/>
      <w:numFmt w:val="bullet"/>
      <w:lvlText w:val=""/>
      <w:lvlJc w:val="left"/>
      <w:pPr>
        <w:ind w:left="4244" w:hanging="360"/>
      </w:pPr>
      <w:rPr>
        <w:rFonts w:ascii="Wingdings" w:hAnsi="Wingdings" w:hint="default"/>
      </w:rPr>
    </w:lvl>
    <w:lvl w:ilvl="6" w:tplc="04100001" w:tentative="1">
      <w:start w:val="1"/>
      <w:numFmt w:val="bullet"/>
      <w:lvlText w:val=""/>
      <w:lvlJc w:val="left"/>
      <w:pPr>
        <w:ind w:left="4964" w:hanging="360"/>
      </w:pPr>
      <w:rPr>
        <w:rFonts w:ascii="Symbol" w:hAnsi="Symbol" w:hint="default"/>
      </w:rPr>
    </w:lvl>
    <w:lvl w:ilvl="7" w:tplc="04100003" w:tentative="1">
      <w:start w:val="1"/>
      <w:numFmt w:val="bullet"/>
      <w:lvlText w:val="o"/>
      <w:lvlJc w:val="left"/>
      <w:pPr>
        <w:ind w:left="5684" w:hanging="360"/>
      </w:pPr>
      <w:rPr>
        <w:rFonts w:ascii="Courier New" w:hAnsi="Courier New" w:cs="Courier New" w:hint="default"/>
      </w:rPr>
    </w:lvl>
    <w:lvl w:ilvl="8" w:tplc="04100005" w:tentative="1">
      <w:start w:val="1"/>
      <w:numFmt w:val="bullet"/>
      <w:lvlText w:val=""/>
      <w:lvlJc w:val="left"/>
      <w:pPr>
        <w:ind w:left="6404" w:hanging="360"/>
      </w:pPr>
      <w:rPr>
        <w:rFonts w:ascii="Wingdings" w:hAnsi="Wingdings" w:hint="default"/>
      </w:rPr>
    </w:lvl>
  </w:abstractNum>
  <w:abstractNum w:abstractNumId="7" w15:restartNumberingAfterBreak="0">
    <w:nsid w:val="380432C5"/>
    <w:multiLevelType w:val="hybridMultilevel"/>
    <w:tmpl w:val="B4B4D890"/>
    <w:lvl w:ilvl="0" w:tplc="04100005">
      <w:start w:val="1"/>
      <w:numFmt w:val="bullet"/>
      <w:lvlText w:val=""/>
      <w:lvlJc w:val="left"/>
      <w:pPr>
        <w:ind w:left="436" w:hanging="284"/>
      </w:pPr>
      <w:rPr>
        <w:rFonts w:ascii="Wingdings" w:hAnsi="Wingdings" w:hint="default"/>
        <w:spacing w:val="0"/>
        <w:w w:val="100"/>
        <w:lang w:val="it-IT" w:eastAsia="en-US" w:bidi="ar-SA"/>
      </w:rPr>
    </w:lvl>
    <w:lvl w:ilvl="1" w:tplc="FC8ACE84">
      <w:numFmt w:val="bullet"/>
      <w:lvlText w:val="•"/>
      <w:lvlJc w:val="left"/>
      <w:pPr>
        <w:ind w:left="1382" w:hanging="284"/>
      </w:pPr>
      <w:rPr>
        <w:rFonts w:hint="default"/>
        <w:lang w:val="it-IT" w:eastAsia="en-US" w:bidi="ar-SA"/>
      </w:rPr>
    </w:lvl>
    <w:lvl w:ilvl="2" w:tplc="2B9442C0">
      <w:numFmt w:val="bullet"/>
      <w:lvlText w:val="•"/>
      <w:lvlJc w:val="left"/>
      <w:pPr>
        <w:ind w:left="2332" w:hanging="284"/>
      </w:pPr>
      <w:rPr>
        <w:rFonts w:hint="default"/>
        <w:lang w:val="it-IT" w:eastAsia="en-US" w:bidi="ar-SA"/>
      </w:rPr>
    </w:lvl>
    <w:lvl w:ilvl="3" w:tplc="371447E8">
      <w:numFmt w:val="bullet"/>
      <w:lvlText w:val="•"/>
      <w:lvlJc w:val="left"/>
      <w:pPr>
        <w:ind w:left="3282" w:hanging="284"/>
      </w:pPr>
      <w:rPr>
        <w:rFonts w:hint="default"/>
        <w:lang w:val="it-IT" w:eastAsia="en-US" w:bidi="ar-SA"/>
      </w:rPr>
    </w:lvl>
    <w:lvl w:ilvl="4" w:tplc="EB9C787E">
      <w:numFmt w:val="bullet"/>
      <w:lvlText w:val="•"/>
      <w:lvlJc w:val="left"/>
      <w:pPr>
        <w:ind w:left="4232" w:hanging="284"/>
      </w:pPr>
      <w:rPr>
        <w:rFonts w:hint="default"/>
        <w:lang w:val="it-IT" w:eastAsia="en-US" w:bidi="ar-SA"/>
      </w:rPr>
    </w:lvl>
    <w:lvl w:ilvl="5" w:tplc="F3280B30">
      <w:numFmt w:val="bullet"/>
      <w:lvlText w:val="•"/>
      <w:lvlJc w:val="left"/>
      <w:pPr>
        <w:ind w:left="5183" w:hanging="284"/>
      </w:pPr>
      <w:rPr>
        <w:rFonts w:hint="default"/>
        <w:lang w:val="it-IT" w:eastAsia="en-US" w:bidi="ar-SA"/>
      </w:rPr>
    </w:lvl>
    <w:lvl w:ilvl="6" w:tplc="6F1E4BA0">
      <w:numFmt w:val="bullet"/>
      <w:lvlText w:val="•"/>
      <w:lvlJc w:val="left"/>
      <w:pPr>
        <w:ind w:left="6133" w:hanging="284"/>
      </w:pPr>
      <w:rPr>
        <w:rFonts w:hint="default"/>
        <w:lang w:val="it-IT" w:eastAsia="en-US" w:bidi="ar-SA"/>
      </w:rPr>
    </w:lvl>
    <w:lvl w:ilvl="7" w:tplc="91A6FCC8">
      <w:numFmt w:val="bullet"/>
      <w:lvlText w:val="•"/>
      <w:lvlJc w:val="left"/>
      <w:pPr>
        <w:ind w:left="7083" w:hanging="284"/>
      </w:pPr>
      <w:rPr>
        <w:rFonts w:hint="default"/>
        <w:lang w:val="it-IT" w:eastAsia="en-US" w:bidi="ar-SA"/>
      </w:rPr>
    </w:lvl>
    <w:lvl w:ilvl="8" w:tplc="47AAA988">
      <w:numFmt w:val="bullet"/>
      <w:lvlText w:val="•"/>
      <w:lvlJc w:val="left"/>
      <w:pPr>
        <w:ind w:left="8033" w:hanging="284"/>
      </w:pPr>
      <w:rPr>
        <w:rFonts w:hint="default"/>
        <w:lang w:val="it-IT" w:eastAsia="en-US" w:bidi="ar-SA"/>
      </w:rPr>
    </w:lvl>
  </w:abstractNum>
  <w:abstractNum w:abstractNumId="8" w15:restartNumberingAfterBreak="0">
    <w:nsid w:val="43F378C2"/>
    <w:multiLevelType w:val="hybridMultilevel"/>
    <w:tmpl w:val="A10AA3DA"/>
    <w:lvl w:ilvl="0" w:tplc="04100001">
      <w:start w:val="1"/>
      <w:numFmt w:val="bullet"/>
      <w:lvlText w:val=""/>
      <w:lvlJc w:val="left"/>
      <w:pPr>
        <w:ind w:left="780" w:hanging="360"/>
      </w:pPr>
      <w:rPr>
        <w:rFonts w:ascii="Symbol" w:hAnsi="Symbol" w:hint="default"/>
      </w:rPr>
    </w:lvl>
    <w:lvl w:ilvl="1" w:tplc="04100003" w:tentative="1">
      <w:start w:val="1"/>
      <w:numFmt w:val="bullet"/>
      <w:lvlText w:val="o"/>
      <w:lvlJc w:val="left"/>
      <w:pPr>
        <w:ind w:left="1500" w:hanging="360"/>
      </w:pPr>
      <w:rPr>
        <w:rFonts w:ascii="Courier New" w:hAnsi="Courier New" w:cs="Courier New" w:hint="default"/>
      </w:rPr>
    </w:lvl>
    <w:lvl w:ilvl="2" w:tplc="04100005" w:tentative="1">
      <w:start w:val="1"/>
      <w:numFmt w:val="bullet"/>
      <w:lvlText w:val=""/>
      <w:lvlJc w:val="left"/>
      <w:pPr>
        <w:ind w:left="2220" w:hanging="360"/>
      </w:pPr>
      <w:rPr>
        <w:rFonts w:ascii="Wingdings" w:hAnsi="Wingdings" w:hint="default"/>
      </w:rPr>
    </w:lvl>
    <w:lvl w:ilvl="3" w:tplc="04100001" w:tentative="1">
      <w:start w:val="1"/>
      <w:numFmt w:val="bullet"/>
      <w:lvlText w:val=""/>
      <w:lvlJc w:val="left"/>
      <w:pPr>
        <w:ind w:left="2940" w:hanging="360"/>
      </w:pPr>
      <w:rPr>
        <w:rFonts w:ascii="Symbol" w:hAnsi="Symbol" w:hint="default"/>
      </w:rPr>
    </w:lvl>
    <w:lvl w:ilvl="4" w:tplc="04100003" w:tentative="1">
      <w:start w:val="1"/>
      <w:numFmt w:val="bullet"/>
      <w:lvlText w:val="o"/>
      <w:lvlJc w:val="left"/>
      <w:pPr>
        <w:ind w:left="3660" w:hanging="360"/>
      </w:pPr>
      <w:rPr>
        <w:rFonts w:ascii="Courier New" w:hAnsi="Courier New" w:cs="Courier New" w:hint="default"/>
      </w:rPr>
    </w:lvl>
    <w:lvl w:ilvl="5" w:tplc="04100005" w:tentative="1">
      <w:start w:val="1"/>
      <w:numFmt w:val="bullet"/>
      <w:lvlText w:val=""/>
      <w:lvlJc w:val="left"/>
      <w:pPr>
        <w:ind w:left="4380" w:hanging="360"/>
      </w:pPr>
      <w:rPr>
        <w:rFonts w:ascii="Wingdings" w:hAnsi="Wingdings" w:hint="default"/>
      </w:rPr>
    </w:lvl>
    <w:lvl w:ilvl="6" w:tplc="04100001" w:tentative="1">
      <w:start w:val="1"/>
      <w:numFmt w:val="bullet"/>
      <w:lvlText w:val=""/>
      <w:lvlJc w:val="left"/>
      <w:pPr>
        <w:ind w:left="5100" w:hanging="360"/>
      </w:pPr>
      <w:rPr>
        <w:rFonts w:ascii="Symbol" w:hAnsi="Symbol" w:hint="default"/>
      </w:rPr>
    </w:lvl>
    <w:lvl w:ilvl="7" w:tplc="04100003" w:tentative="1">
      <w:start w:val="1"/>
      <w:numFmt w:val="bullet"/>
      <w:lvlText w:val="o"/>
      <w:lvlJc w:val="left"/>
      <w:pPr>
        <w:ind w:left="5820" w:hanging="360"/>
      </w:pPr>
      <w:rPr>
        <w:rFonts w:ascii="Courier New" w:hAnsi="Courier New" w:cs="Courier New" w:hint="default"/>
      </w:rPr>
    </w:lvl>
    <w:lvl w:ilvl="8" w:tplc="04100005" w:tentative="1">
      <w:start w:val="1"/>
      <w:numFmt w:val="bullet"/>
      <w:lvlText w:val=""/>
      <w:lvlJc w:val="left"/>
      <w:pPr>
        <w:ind w:left="6540" w:hanging="360"/>
      </w:pPr>
      <w:rPr>
        <w:rFonts w:ascii="Wingdings" w:hAnsi="Wingdings" w:hint="default"/>
      </w:rPr>
    </w:lvl>
  </w:abstractNum>
  <w:abstractNum w:abstractNumId="9" w15:restartNumberingAfterBreak="0">
    <w:nsid w:val="45A1748C"/>
    <w:multiLevelType w:val="hybridMultilevel"/>
    <w:tmpl w:val="66BA8C8A"/>
    <w:lvl w:ilvl="0" w:tplc="BBE243C2">
      <w:start w:val="16"/>
      <w:numFmt w:val="bullet"/>
      <w:lvlText w:val="-"/>
      <w:lvlJc w:val="left"/>
      <w:pPr>
        <w:ind w:left="560" w:hanging="280"/>
      </w:pPr>
      <w:rPr>
        <w:rFonts w:ascii="Times New Roman" w:hAnsi="Times New Roman" w:cs="Times New Roman" w:hint="default"/>
        <w:caps w:val="0"/>
        <w:strike w:val="0"/>
        <w:dstrike w:val="0"/>
        <w:vanish w:val="0"/>
        <w:vertAlign w:val="baseline"/>
      </w:rPr>
    </w:lvl>
    <w:lvl w:ilvl="1" w:tplc="FFFFFFFF">
      <w:start w:val="1"/>
      <w:numFmt w:val="bullet"/>
      <w:lvlText w:val="–"/>
      <w:lvlJc w:val="left"/>
      <w:pPr>
        <w:ind w:left="1120" w:hanging="28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15:restartNumberingAfterBreak="0">
    <w:nsid w:val="4E9A1DE9"/>
    <w:multiLevelType w:val="multilevel"/>
    <w:tmpl w:val="398AC5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508121C3"/>
    <w:multiLevelType w:val="hybridMultilevel"/>
    <w:tmpl w:val="D7A68B4C"/>
    <w:lvl w:ilvl="0" w:tplc="0776BB98">
      <w:start w:val="1"/>
      <w:numFmt w:val="decimal"/>
      <w:lvlText w:val="%1."/>
      <w:lvlJc w:val="left"/>
      <w:pPr>
        <w:ind w:left="360" w:hanging="360"/>
      </w:pPr>
      <w:rPr>
        <w:rFonts w:hint="default"/>
        <w:sz w:val="21"/>
        <w:szCs w:val="20"/>
      </w:rPr>
    </w:lvl>
    <w:lvl w:ilvl="1" w:tplc="04100019" w:tentative="1">
      <w:start w:val="1"/>
      <w:numFmt w:val="lowerLetter"/>
      <w:lvlText w:val="%2."/>
      <w:lvlJc w:val="left"/>
      <w:pPr>
        <w:ind w:left="1080" w:hanging="360"/>
      </w:pPr>
    </w:lvl>
    <w:lvl w:ilvl="2" w:tplc="0410001B" w:tentative="1">
      <w:start w:val="1"/>
      <w:numFmt w:val="lowerRoman"/>
      <w:lvlText w:val="%3."/>
      <w:lvlJc w:val="right"/>
      <w:pPr>
        <w:ind w:left="1800" w:hanging="180"/>
      </w:pPr>
    </w:lvl>
    <w:lvl w:ilvl="3" w:tplc="0410000F" w:tentative="1">
      <w:start w:val="1"/>
      <w:numFmt w:val="decimal"/>
      <w:lvlText w:val="%4."/>
      <w:lvlJc w:val="left"/>
      <w:pPr>
        <w:ind w:left="2520" w:hanging="360"/>
      </w:pPr>
    </w:lvl>
    <w:lvl w:ilvl="4" w:tplc="04100019" w:tentative="1">
      <w:start w:val="1"/>
      <w:numFmt w:val="lowerLetter"/>
      <w:lvlText w:val="%5."/>
      <w:lvlJc w:val="left"/>
      <w:pPr>
        <w:ind w:left="3240" w:hanging="360"/>
      </w:pPr>
    </w:lvl>
    <w:lvl w:ilvl="5" w:tplc="0410001B" w:tentative="1">
      <w:start w:val="1"/>
      <w:numFmt w:val="lowerRoman"/>
      <w:lvlText w:val="%6."/>
      <w:lvlJc w:val="right"/>
      <w:pPr>
        <w:ind w:left="3960" w:hanging="180"/>
      </w:pPr>
    </w:lvl>
    <w:lvl w:ilvl="6" w:tplc="0410000F" w:tentative="1">
      <w:start w:val="1"/>
      <w:numFmt w:val="decimal"/>
      <w:lvlText w:val="%7."/>
      <w:lvlJc w:val="left"/>
      <w:pPr>
        <w:ind w:left="4680" w:hanging="360"/>
      </w:pPr>
    </w:lvl>
    <w:lvl w:ilvl="7" w:tplc="04100019" w:tentative="1">
      <w:start w:val="1"/>
      <w:numFmt w:val="lowerLetter"/>
      <w:lvlText w:val="%8."/>
      <w:lvlJc w:val="left"/>
      <w:pPr>
        <w:ind w:left="5400" w:hanging="360"/>
      </w:pPr>
    </w:lvl>
    <w:lvl w:ilvl="8" w:tplc="0410001B" w:tentative="1">
      <w:start w:val="1"/>
      <w:numFmt w:val="lowerRoman"/>
      <w:lvlText w:val="%9."/>
      <w:lvlJc w:val="right"/>
      <w:pPr>
        <w:ind w:left="6120" w:hanging="180"/>
      </w:pPr>
    </w:lvl>
  </w:abstractNum>
  <w:abstractNum w:abstractNumId="12" w15:restartNumberingAfterBreak="0">
    <w:nsid w:val="74AB1D81"/>
    <w:multiLevelType w:val="hybridMultilevel"/>
    <w:tmpl w:val="DB504964"/>
    <w:lvl w:ilvl="0" w:tplc="0410000B">
      <w:start w:val="1"/>
      <w:numFmt w:val="bullet"/>
      <w:lvlText w:val=""/>
      <w:lvlJc w:val="left"/>
      <w:pPr>
        <w:ind w:left="560" w:hanging="280"/>
      </w:pPr>
      <w:rPr>
        <w:rFonts w:ascii="Wingdings" w:hAnsi="Wingdings" w:hint="default"/>
      </w:rPr>
    </w:lvl>
    <w:lvl w:ilvl="1" w:tplc="FFFFFFFF">
      <w:start w:val="1"/>
      <w:numFmt w:val="bullet"/>
      <w:lvlText w:val="–"/>
      <w:lvlJc w:val="left"/>
      <w:pPr>
        <w:ind w:left="1120" w:hanging="28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 w15:restartNumberingAfterBreak="0">
    <w:nsid w:val="7D230C9E"/>
    <w:multiLevelType w:val="hybridMultilevel"/>
    <w:tmpl w:val="C0E6AF44"/>
    <w:lvl w:ilvl="0" w:tplc="E13EA1F0">
      <w:start w:val="1"/>
      <w:numFmt w:val="lowerLetter"/>
      <w:lvlText w:val="%1)"/>
      <w:lvlJc w:val="left"/>
      <w:pPr>
        <w:ind w:left="424" w:hanging="284"/>
      </w:pPr>
      <w:rPr>
        <w:rFonts w:ascii="Calibri" w:eastAsia="Calibri" w:hAnsi="Calibri" w:cs="Calibri" w:hint="default"/>
        <w:b w:val="0"/>
        <w:bCs w:val="0"/>
        <w:i w:val="0"/>
        <w:iCs w:val="0"/>
        <w:spacing w:val="-1"/>
        <w:w w:val="100"/>
        <w:sz w:val="22"/>
        <w:szCs w:val="22"/>
        <w:lang w:val="it-IT" w:eastAsia="en-US" w:bidi="ar-SA"/>
      </w:rPr>
    </w:lvl>
    <w:lvl w:ilvl="1" w:tplc="BBE243C2">
      <w:start w:val="16"/>
      <w:numFmt w:val="bullet"/>
      <w:lvlText w:val="-"/>
      <w:lvlJc w:val="left"/>
      <w:pPr>
        <w:ind w:left="640" w:hanging="360"/>
      </w:pPr>
      <w:rPr>
        <w:rFonts w:ascii="Times New Roman" w:hAnsi="Times New Roman" w:cs="Times New Roman" w:hint="default"/>
        <w:caps w:val="0"/>
        <w:strike w:val="0"/>
        <w:dstrike w:val="0"/>
        <w:vanish w:val="0"/>
        <w:vertAlign w:val="baseline"/>
      </w:rPr>
    </w:lvl>
    <w:lvl w:ilvl="2" w:tplc="E1668154">
      <w:numFmt w:val="bullet"/>
      <w:lvlText w:val="•"/>
      <w:lvlJc w:val="left"/>
      <w:pPr>
        <w:ind w:left="1724" w:hanging="293"/>
      </w:pPr>
      <w:rPr>
        <w:rFonts w:hint="default"/>
        <w:lang w:val="it-IT" w:eastAsia="en-US" w:bidi="ar-SA"/>
      </w:rPr>
    </w:lvl>
    <w:lvl w:ilvl="3" w:tplc="D22C5A56">
      <w:numFmt w:val="bullet"/>
      <w:lvlText w:val="•"/>
      <w:lvlJc w:val="left"/>
      <w:pPr>
        <w:ind w:left="2749" w:hanging="293"/>
      </w:pPr>
      <w:rPr>
        <w:rFonts w:hint="default"/>
        <w:lang w:val="it-IT" w:eastAsia="en-US" w:bidi="ar-SA"/>
      </w:rPr>
    </w:lvl>
    <w:lvl w:ilvl="4" w:tplc="F03A616A">
      <w:numFmt w:val="bullet"/>
      <w:lvlText w:val="•"/>
      <w:lvlJc w:val="left"/>
      <w:pPr>
        <w:ind w:left="3774" w:hanging="293"/>
      </w:pPr>
      <w:rPr>
        <w:rFonts w:hint="default"/>
        <w:lang w:val="it-IT" w:eastAsia="en-US" w:bidi="ar-SA"/>
      </w:rPr>
    </w:lvl>
    <w:lvl w:ilvl="5" w:tplc="B6F0CB00">
      <w:numFmt w:val="bullet"/>
      <w:lvlText w:val="•"/>
      <w:lvlJc w:val="left"/>
      <w:pPr>
        <w:ind w:left="4798" w:hanging="293"/>
      </w:pPr>
      <w:rPr>
        <w:rFonts w:hint="default"/>
        <w:lang w:val="it-IT" w:eastAsia="en-US" w:bidi="ar-SA"/>
      </w:rPr>
    </w:lvl>
    <w:lvl w:ilvl="6" w:tplc="7E700264">
      <w:numFmt w:val="bullet"/>
      <w:lvlText w:val="•"/>
      <w:lvlJc w:val="left"/>
      <w:pPr>
        <w:ind w:left="5823" w:hanging="293"/>
      </w:pPr>
      <w:rPr>
        <w:rFonts w:hint="default"/>
        <w:lang w:val="it-IT" w:eastAsia="en-US" w:bidi="ar-SA"/>
      </w:rPr>
    </w:lvl>
    <w:lvl w:ilvl="7" w:tplc="FC2E2630">
      <w:numFmt w:val="bullet"/>
      <w:lvlText w:val="•"/>
      <w:lvlJc w:val="left"/>
      <w:pPr>
        <w:ind w:left="6848" w:hanging="293"/>
      </w:pPr>
      <w:rPr>
        <w:rFonts w:hint="default"/>
        <w:lang w:val="it-IT" w:eastAsia="en-US" w:bidi="ar-SA"/>
      </w:rPr>
    </w:lvl>
    <w:lvl w:ilvl="8" w:tplc="8D100992">
      <w:numFmt w:val="bullet"/>
      <w:lvlText w:val="•"/>
      <w:lvlJc w:val="left"/>
      <w:pPr>
        <w:ind w:left="7872" w:hanging="293"/>
      </w:pPr>
      <w:rPr>
        <w:rFonts w:hint="default"/>
        <w:lang w:val="it-IT" w:eastAsia="en-US" w:bidi="ar-SA"/>
      </w:rPr>
    </w:lvl>
  </w:abstractNum>
  <w:abstractNum w:abstractNumId="14" w15:restartNumberingAfterBreak="0">
    <w:nsid w:val="7F8563CD"/>
    <w:multiLevelType w:val="hybridMultilevel"/>
    <w:tmpl w:val="62A00386"/>
    <w:lvl w:ilvl="0" w:tplc="CF187CEA">
      <w:start w:val="1"/>
      <w:numFmt w:val="bullet"/>
      <w:lvlText w:val="•"/>
      <w:lvlJc w:val="left"/>
      <w:pPr>
        <w:ind w:left="560" w:hanging="280"/>
      </w:pPr>
    </w:lvl>
    <w:lvl w:ilvl="1" w:tplc="AB4869D6">
      <w:start w:val="1"/>
      <w:numFmt w:val="bullet"/>
      <w:lvlText w:val="–"/>
      <w:lvlJc w:val="left"/>
      <w:pPr>
        <w:ind w:left="1120" w:hanging="280"/>
      </w:pPr>
    </w:lvl>
    <w:lvl w:ilvl="2" w:tplc="9B06BF7C">
      <w:numFmt w:val="decimal"/>
      <w:lvlText w:val=""/>
      <w:lvlJc w:val="left"/>
    </w:lvl>
    <w:lvl w:ilvl="3" w:tplc="968037FA">
      <w:numFmt w:val="decimal"/>
      <w:lvlText w:val=""/>
      <w:lvlJc w:val="left"/>
    </w:lvl>
    <w:lvl w:ilvl="4" w:tplc="C0B08FDE">
      <w:numFmt w:val="decimal"/>
      <w:lvlText w:val=""/>
      <w:lvlJc w:val="left"/>
    </w:lvl>
    <w:lvl w:ilvl="5" w:tplc="D9AAF762">
      <w:numFmt w:val="decimal"/>
      <w:lvlText w:val=""/>
      <w:lvlJc w:val="left"/>
    </w:lvl>
    <w:lvl w:ilvl="6" w:tplc="F61AD5B4">
      <w:numFmt w:val="decimal"/>
      <w:lvlText w:val=""/>
      <w:lvlJc w:val="left"/>
    </w:lvl>
    <w:lvl w:ilvl="7" w:tplc="11C62AF8">
      <w:numFmt w:val="decimal"/>
      <w:lvlText w:val=""/>
      <w:lvlJc w:val="left"/>
    </w:lvl>
    <w:lvl w:ilvl="8" w:tplc="B29E0706">
      <w:numFmt w:val="decimal"/>
      <w:lvlText w:val=""/>
      <w:lvlJc w:val="left"/>
    </w:lvl>
  </w:abstractNum>
  <w:num w:numId="1">
    <w:abstractNumId w:val="2"/>
    <w:lvlOverride w:ilvl="0">
      <w:startOverride w:val="1"/>
    </w:lvlOverride>
  </w:num>
  <w:num w:numId="2">
    <w:abstractNumId w:val="14"/>
  </w:num>
  <w:num w:numId="3">
    <w:abstractNumId w:val="14"/>
  </w:num>
  <w:num w:numId="4">
    <w:abstractNumId w:val="12"/>
  </w:num>
  <w:num w:numId="5">
    <w:abstractNumId w:val="4"/>
  </w:num>
  <w:num w:numId="6">
    <w:abstractNumId w:val="10"/>
  </w:num>
  <w:num w:numId="7">
    <w:abstractNumId w:val="1"/>
  </w:num>
  <w:num w:numId="8">
    <w:abstractNumId w:val="3"/>
  </w:num>
  <w:num w:numId="9">
    <w:abstractNumId w:val="8"/>
  </w:num>
  <w:num w:numId="10">
    <w:abstractNumId w:val="13"/>
  </w:num>
  <w:num w:numId="11">
    <w:abstractNumId w:val="7"/>
  </w:num>
  <w:num w:numId="12">
    <w:abstractNumId w:val="6"/>
  </w:num>
  <w:num w:numId="13">
    <w:abstractNumId w:val="5"/>
  </w:num>
  <w:num w:numId="14">
    <w:abstractNumId w:val="9"/>
  </w:num>
  <w:num w:numId="15">
    <w:abstractNumId w:val="11"/>
  </w:num>
  <w:num w:numId="1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proofState w:spelling="clean" w:grammar="clean"/>
  <w:defaultTabStop w:val="708"/>
  <w:hyphenationZone w:val="283"/>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E4345"/>
    <w:rsid w:val="00020F5E"/>
    <w:rsid w:val="00030ED6"/>
    <w:rsid w:val="00081B9B"/>
    <w:rsid w:val="000C5597"/>
    <w:rsid w:val="00130DF2"/>
    <w:rsid w:val="001522B3"/>
    <w:rsid w:val="00175F22"/>
    <w:rsid w:val="001921B2"/>
    <w:rsid w:val="001A61EB"/>
    <w:rsid w:val="001C5C5D"/>
    <w:rsid w:val="001C6A30"/>
    <w:rsid w:val="001C7CAA"/>
    <w:rsid w:val="001E3E74"/>
    <w:rsid w:val="001E632D"/>
    <w:rsid w:val="001F1FAC"/>
    <w:rsid w:val="002022AA"/>
    <w:rsid w:val="00224B19"/>
    <w:rsid w:val="002359CE"/>
    <w:rsid w:val="00237838"/>
    <w:rsid w:val="0024112E"/>
    <w:rsid w:val="00243FCD"/>
    <w:rsid w:val="002536FA"/>
    <w:rsid w:val="0026000D"/>
    <w:rsid w:val="002D01B4"/>
    <w:rsid w:val="002E2E07"/>
    <w:rsid w:val="00315DA0"/>
    <w:rsid w:val="00331648"/>
    <w:rsid w:val="00335750"/>
    <w:rsid w:val="003420FB"/>
    <w:rsid w:val="0036450E"/>
    <w:rsid w:val="00372C2D"/>
    <w:rsid w:val="003924DB"/>
    <w:rsid w:val="003C24DF"/>
    <w:rsid w:val="00416B75"/>
    <w:rsid w:val="00435788"/>
    <w:rsid w:val="00443B97"/>
    <w:rsid w:val="004477F6"/>
    <w:rsid w:val="004663F9"/>
    <w:rsid w:val="0048034F"/>
    <w:rsid w:val="004A5BC7"/>
    <w:rsid w:val="004A6FFA"/>
    <w:rsid w:val="004E4345"/>
    <w:rsid w:val="004E66F1"/>
    <w:rsid w:val="00502F94"/>
    <w:rsid w:val="00513E71"/>
    <w:rsid w:val="00524B6E"/>
    <w:rsid w:val="00533E2E"/>
    <w:rsid w:val="005A16F9"/>
    <w:rsid w:val="005C0BE8"/>
    <w:rsid w:val="005D7399"/>
    <w:rsid w:val="005E65DC"/>
    <w:rsid w:val="005F2A91"/>
    <w:rsid w:val="005F59A9"/>
    <w:rsid w:val="00615EAC"/>
    <w:rsid w:val="00616FC0"/>
    <w:rsid w:val="00632D04"/>
    <w:rsid w:val="0063443B"/>
    <w:rsid w:val="006612E0"/>
    <w:rsid w:val="006668BB"/>
    <w:rsid w:val="00667B2A"/>
    <w:rsid w:val="006836AD"/>
    <w:rsid w:val="006906CF"/>
    <w:rsid w:val="006A08F5"/>
    <w:rsid w:val="006B3AA2"/>
    <w:rsid w:val="006C6445"/>
    <w:rsid w:val="006F6D14"/>
    <w:rsid w:val="00735BBB"/>
    <w:rsid w:val="00745C54"/>
    <w:rsid w:val="0075618F"/>
    <w:rsid w:val="00766D67"/>
    <w:rsid w:val="007D1D7D"/>
    <w:rsid w:val="007F33F3"/>
    <w:rsid w:val="00804055"/>
    <w:rsid w:val="00815B17"/>
    <w:rsid w:val="0086134B"/>
    <w:rsid w:val="00863F10"/>
    <w:rsid w:val="00880397"/>
    <w:rsid w:val="008854C4"/>
    <w:rsid w:val="008B7AEF"/>
    <w:rsid w:val="008D1AB7"/>
    <w:rsid w:val="008D4B90"/>
    <w:rsid w:val="008F4BA6"/>
    <w:rsid w:val="008F5591"/>
    <w:rsid w:val="00927E8E"/>
    <w:rsid w:val="00944824"/>
    <w:rsid w:val="00963714"/>
    <w:rsid w:val="00984C27"/>
    <w:rsid w:val="00984E8E"/>
    <w:rsid w:val="00994427"/>
    <w:rsid w:val="009E4BA2"/>
    <w:rsid w:val="009F7BCB"/>
    <w:rsid w:val="00A142BA"/>
    <w:rsid w:val="00A16E1E"/>
    <w:rsid w:val="00A35456"/>
    <w:rsid w:val="00A53BED"/>
    <w:rsid w:val="00AA781F"/>
    <w:rsid w:val="00B240A0"/>
    <w:rsid w:val="00B27AF6"/>
    <w:rsid w:val="00B46AB5"/>
    <w:rsid w:val="00B62E81"/>
    <w:rsid w:val="00B84CAB"/>
    <w:rsid w:val="00B85F09"/>
    <w:rsid w:val="00B934DC"/>
    <w:rsid w:val="00BC6B01"/>
    <w:rsid w:val="00BE0715"/>
    <w:rsid w:val="00BF5A58"/>
    <w:rsid w:val="00C015A5"/>
    <w:rsid w:val="00C24EE6"/>
    <w:rsid w:val="00C37414"/>
    <w:rsid w:val="00C80E3B"/>
    <w:rsid w:val="00C876A4"/>
    <w:rsid w:val="00CA0475"/>
    <w:rsid w:val="00CC7449"/>
    <w:rsid w:val="00CD6514"/>
    <w:rsid w:val="00CE081B"/>
    <w:rsid w:val="00CE11DB"/>
    <w:rsid w:val="00CE5B1C"/>
    <w:rsid w:val="00CE7147"/>
    <w:rsid w:val="00CF53CE"/>
    <w:rsid w:val="00D26BA8"/>
    <w:rsid w:val="00D41258"/>
    <w:rsid w:val="00D51705"/>
    <w:rsid w:val="00DB06D9"/>
    <w:rsid w:val="00DF39D0"/>
    <w:rsid w:val="00E00001"/>
    <w:rsid w:val="00E22008"/>
    <w:rsid w:val="00E333CF"/>
    <w:rsid w:val="00E377C2"/>
    <w:rsid w:val="00E81B6F"/>
    <w:rsid w:val="00E95DD4"/>
    <w:rsid w:val="00EC0EC1"/>
    <w:rsid w:val="00EC57EA"/>
    <w:rsid w:val="00ED0CD8"/>
    <w:rsid w:val="00ED2114"/>
    <w:rsid w:val="00F356D3"/>
    <w:rsid w:val="00F64236"/>
    <w:rsid w:val="00F86724"/>
    <w:rsid w:val="00FB7CC4"/>
    <w:rsid w:val="00FC10ED"/>
    <w:rsid w:val="00FC6970"/>
    <w:rsid w:val="00FC7CF2"/>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5352983"/>
  <w15:docId w15:val="{CFCD07F8-2C6E-4AA0-B718-EE267662C3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sz w:val="22"/>
        <w:szCs w:val="22"/>
        <w:lang w:val="it-IT" w:eastAsia="it-IT"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e">
    <w:name w:val="Normal"/>
    <w:qFormat/>
  </w:style>
  <w:style w:type="paragraph" w:styleId="Titolo1">
    <w:name w:val="heading 1"/>
    <w:uiPriority w:val="9"/>
    <w:qFormat/>
    <w:pPr>
      <w:spacing w:before="360" w:after="200"/>
      <w:outlineLvl w:val="0"/>
    </w:pPr>
    <w:rPr>
      <w:b/>
      <w:bCs/>
      <w:color w:val="A8285C"/>
      <w:sz w:val="30"/>
      <w:szCs w:val="30"/>
    </w:rPr>
  </w:style>
  <w:style w:type="paragraph" w:styleId="Titolo2">
    <w:name w:val="heading 2"/>
    <w:uiPriority w:val="9"/>
    <w:unhideWhenUsed/>
    <w:qFormat/>
    <w:pPr>
      <w:spacing w:before="260" w:after="160"/>
      <w:outlineLvl w:val="1"/>
    </w:pPr>
    <w:rPr>
      <w:b/>
      <w:bCs/>
      <w:color w:val="333333"/>
      <w:sz w:val="25"/>
      <w:szCs w:val="25"/>
    </w:rPr>
  </w:style>
  <w:style w:type="paragraph" w:styleId="Titolo3">
    <w:name w:val="heading 3"/>
    <w:uiPriority w:val="9"/>
    <w:unhideWhenUsed/>
    <w:qFormat/>
    <w:pPr>
      <w:spacing w:before="200" w:after="120"/>
      <w:outlineLvl w:val="2"/>
    </w:pPr>
    <w:rPr>
      <w:b/>
      <w:bCs/>
      <w:i/>
      <w:iCs/>
      <w:color w:val="333333"/>
    </w:rPr>
  </w:style>
  <w:style w:type="paragraph" w:styleId="Titolo4">
    <w:name w:val="heading 4"/>
    <w:uiPriority w:val="9"/>
    <w:semiHidden/>
    <w:unhideWhenUsed/>
    <w:qFormat/>
    <w:pPr>
      <w:outlineLvl w:val="3"/>
    </w:pPr>
    <w:rPr>
      <w:i/>
      <w:iCs/>
      <w:color w:val="2E74B5"/>
    </w:rPr>
  </w:style>
  <w:style w:type="paragraph" w:styleId="Titolo5">
    <w:name w:val="heading 5"/>
    <w:uiPriority w:val="9"/>
    <w:semiHidden/>
    <w:unhideWhenUsed/>
    <w:qFormat/>
    <w:pPr>
      <w:outlineLvl w:val="4"/>
    </w:pPr>
    <w:rPr>
      <w:color w:val="2E74B5"/>
    </w:rPr>
  </w:style>
  <w:style w:type="paragraph" w:styleId="Titolo6">
    <w:name w:val="heading 6"/>
    <w:uiPriority w:val="9"/>
    <w:semiHidden/>
    <w:unhideWhenUsed/>
    <w:qFormat/>
    <w:pPr>
      <w:outlineLvl w:val="5"/>
    </w:pPr>
    <w:rPr>
      <w:color w:val="1F4D78"/>
    </w:rPr>
  </w:style>
  <w:style w:type="paragraph" w:styleId="Titolo7">
    <w:name w:val="heading 7"/>
    <w:basedOn w:val="Normale"/>
    <w:next w:val="Normale"/>
    <w:link w:val="Titolo7Carattere"/>
    <w:uiPriority w:val="9"/>
    <w:semiHidden/>
    <w:unhideWhenUsed/>
    <w:qFormat/>
    <w:rsid w:val="001522B3"/>
    <w:pPr>
      <w:keepNext/>
      <w:keepLines/>
      <w:spacing w:before="40"/>
      <w:outlineLvl w:val="6"/>
    </w:pPr>
    <w:rPr>
      <w:rFonts w:asciiTheme="majorHAnsi" w:eastAsiaTheme="majorEastAsia" w:hAnsiTheme="majorHAnsi" w:cstheme="majorBidi"/>
      <w:i/>
      <w:iCs/>
      <w:color w:val="0A2F40" w:themeColor="accent1" w:themeShade="7F"/>
    </w:rPr>
  </w:style>
  <w:style w:type="character" w:default="1" w:styleId="Carpredefinitoparagrafo">
    <w:name w:val="Default Paragraph Font"/>
    <w:uiPriority w:val="1"/>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itolo">
    <w:name w:val="Title"/>
    <w:uiPriority w:val="10"/>
    <w:qFormat/>
    <w:rPr>
      <w:sz w:val="56"/>
      <w:szCs w:val="56"/>
    </w:rPr>
  </w:style>
  <w:style w:type="paragraph" w:customStyle="1" w:styleId="Enfasigrassetto1">
    <w:name w:val="Enfasi (grassetto)1"/>
    <w:qFormat/>
    <w:rPr>
      <w:b/>
      <w:bCs/>
    </w:rPr>
  </w:style>
  <w:style w:type="paragraph" w:styleId="Paragrafoelenco">
    <w:name w:val="List Paragraph"/>
    <w:uiPriority w:val="34"/>
    <w:qFormat/>
  </w:style>
  <w:style w:type="character" w:styleId="Collegamentoipertestuale">
    <w:name w:val="Hyperlink"/>
    <w:uiPriority w:val="99"/>
    <w:unhideWhenUsed/>
    <w:rPr>
      <w:color w:val="0563C1"/>
      <w:u w:val="single"/>
    </w:rPr>
  </w:style>
  <w:style w:type="character" w:styleId="Rimandonotaapidipagina">
    <w:name w:val="footnote reference"/>
    <w:uiPriority w:val="99"/>
    <w:semiHidden/>
    <w:unhideWhenUsed/>
    <w:rPr>
      <w:vertAlign w:val="superscript"/>
    </w:rPr>
  </w:style>
  <w:style w:type="paragraph" w:styleId="Testonotaapidipagina">
    <w:name w:val="footnote text"/>
    <w:link w:val="TestonotaapidipaginaCarattere"/>
    <w:uiPriority w:val="99"/>
    <w:semiHidden/>
    <w:unhideWhenUsed/>
    <w:rPr>
      <w:sz w:val="20"/>
      <w:szCs w:val="20"/>
    </w:rPr>
  </w:style>
  <w:style w:type="character" w:customStyle="1" w:styleId="TestonotaapidipaginaCarattere">
    <w:name w:val="Testo nota a piè di pagina Carattere"/>
    <w:link w:val="Testonotaapidipagina"/>
    <w:uiPriority w:val="99"/>
    <w:semiHidden/>
    <w:unhideWhenUsed/>
    <w:rPr>
      <w:sz w:val="20"/>
      <w:szCs w:val="20"/>
    </w:rPr>
  </w:style>
  <w:style w:type="character" w:styleId="Rimandonotadichiusura">
    <w:name w:val="endnote reference"/>
    <w:uiPriority w:val="99"/>
    <w:semiHidden/>
    <w:unhideWhenUsed/>
    <w:rPr>
      <w:vertAlign w:val="superscript"/>
    </w:rPr>
  </w:style>
  <w:style w:type="paragraph" w:styleId="Testonotadichiusura">
    <w:name w:val="endnote text"/>
    <w:link w:val="TestonotadichiusuraCarattere"/>
    <w:uiPriority w:val="99"/>
    <w:semiHidden/>
    <w:unhideWhenUsed/>
    <w:rPr>
      <w:sz w:val="20"/>
      <w:szCs w:val="20"/>
    </w:rPr>
  </w:style>
  <w:style w:type="character" w:customStyle="1" w:styleId="TestonotadichiusuraCarattere">
    <w:name w:val="Testo nota di chiusura Carattere"/>
    <w:link w:val="Testonotadichiusura"/>
    <w:uiPriority w:val="99"/>
    <w:semiHidden/>
    <w:unhideWhenUsed/>
    <w:rPr>
      <w:sz w:val="20"/>
      <w:szCs w:val="20"/>
    </w:rPr>
  </w:style>
  <w:style w:type="paragraph" w:styleId="Sommario1">
    <w:name w:val="toc 1"/>
    <w:basedOn w:val="Normale"/>
    <w:next w:val="Normale"/>
    <w:autoRedefine/>
    <w:uiPriority w:val="39"/>
    <w:unhideWhenUsed/>
    <w:rsid w:val="00632D04"/>
    <w:pPr>
      <w:spacing w:after="100"/>
    </w:pPr>
  </w:style>
  <w:style w:type="paragraph" w:styleId="Sommario2">
    <w:name w:val="toc 2"/>
    <w:basedOn w:val="Normale"/>
    <w:next w:val="Normale"/>
    <w:autoRedefine/>
    <w:uiPriority w:val="39"/>
    <w:unhideWhenUsed/>
    <w:rsid w:val="00632D04"/>
    <w:pPr>
      <w:spacing w:after="100"/>
      <w:ind w:left="220"/>
    </w:pPr>
  </w:style>
  <w:style w:type="paragraph" w:customStyle="1" w:styleId="Normal">
    <w:name w:val="[Normal]"/>
    <w:basedOn w:val="Normale"/>
    <w:qFormat/>
    <w:rsid w:val="0063443B"/>
    <w:pPr>
      <w:widowControl w:val="0"/>
      <w:autoSpaceDE w:val="0"/>
      <w:autoSpaceDN w:val="0"/>
      <w:adjustRightInd w:val="0"/>
    </w:pPr>
    <w:rPr>
      <w:rFonts w:eastAsiaTheme="minorEastAsia"/>
      <w:sz w:val="24"/>
      <w:szCs w:val="24"/>
    </w:rPr>
  </w:style>
  <w:style w:type="paragraph" w:customStyle="1" w:styleId="CampoSezione">
    <w:name w:val="CampoSezione"/>
    <w:basedOn w:val="Titolo2"/>
    <w:link w:val="CampoSezioneCarattere"/>
    <w:qFormat/>
    <w:rsid w:val="005F59A9"/>
    <w:pPr>
      <w:keepNext/>
      <w:keepLines/>
      <w:spacing w:before="400" w:after="200"/>
    </w:pPr>
    <w:rPr>
      <w:rFonts w:ascii="Gadugi" w:eastAsiaTheme="majorEastAsia" w:hAnsi="Gadugi" w:cstheme="majorBidi"/>
      <w:color w:val="0F4761" w:themeColor="accent1" w:themeShade="BF"/>
      <w:sz w:val="24"/>
      <w:szCs w:val="26"/>
      <w:lang w:eastAsia="en-US"/>
    </w:rPr>
  </w:style>
  <w:style w:type="character" w:customStyle="1" w:styleId="CampoSezioneCarattere">
    <w:name w:val="CampoSezione Carattere"/>
    <w:basedOn w:val="Carpredefinitoparagrafo"/>
    <w:link w:val="CampoSezione"/>
    <w:rsid w:val="005F59A9"/>
    <w:rPr>
      <w:rFonts w:ascii="Gadugi" w:eastAsiaTheme="majorEastAsia" w:hAnsi="Gadugi" w:cstheme="majorBidi"/>
      <w:b/>
      <w:bCs/>
      <w:color w:val="0F4761" w:themeColor="accent1" w:themeShade="BF"/>
      <w:sz w:val="24"/>
      <w:szCs w:val="26"/>
      <w:lang w:eastAsia="en-US"/>
    </w:rPr>
  </w:style>
  <w:style w:type="character" w:customStyle="1" w:styleId="Titolo7Carattere">
    <w:name w:val="Titolo 7 Carattere"/>
    <w:basedOn w:val="Carpredefinitoparagrafo"/>
    <w:link w:val="Titolo7"/>
    <w:uiPriority w:val="9"/>
    <w:semiHidden/>
    <w:rsid w:val="001522B3"/>
    <w:rPr>
      <w:rFonts w:asciiTheme="majorHAnsi" w:eastAsiaTheme="majorEastAsia" w:hAnsiTheme="majorHAnsi" w:cstheme="majorBidi"/>
      <w:i/>
      <w:iCs/>
      <w:color w:val="0A2F40" w:themeColor="accent1" w:themeShade="7F"/>
    </w:rPr>
  </w:style>
  <w:style w:type="character" w:styleId="Menzionenonrisolta">
    <w:name w:val="Unresolved Mention"/>
    <w:basedOn w:val="Carpredefinitoparagrafo"/>
    <w:uiPriority w:val="99"/>
    <w:semiHidden/>
    <w:unhideWhenUsed/>
    <w:rsid w:val="00315DA0"/>
    <w:rPr>
      <w:color w:val="605E5C"/>
      <w:shd w:val="clear" w:color="auto" w:fill="E1DFDD"/>
    </w:rPr>
  </w:style>
  <w:style w:type="paragraph" w:customStyle="1" w:styleId="Paragrafo">
    <w:name w:val="Paragrafo"/>
    <w:basedOn w:val="Normale"/>
    <w:link w:val="ParagrafoCarattere"/>
    <w:qFormat/>
    <w:rsid w:val="00C876A4"/>
    <w:pPr>
      <w:spacing w:before="120" w:after="120"/>
    </w:pPr>
    <w:rPr>
      <w:rFonts w:ascii="Gadugi" w:eastAsiaTheme="minorHAnsi" w:hAnsi="Gadugi" w:cstheme="minorBidi"/>
      <w:color w:val="000000" w:themeColor="text1"/>
      <w:lang w:eastAsia="en-US"/>
    </w:rPr>
  </w:style>
  <w:style w:type="character" w:customStyle="1" w:styleId="ParagrafoCarattere">
    <w:name w:val="Paragrafo Carattere"/>
    <w:basedOn w:val="Carpredefinitoparagrafo"/>
    <w:link w:val="Paragrafo"/>
    <w:rsid w:val="00C876A4"/>
    <w:rPr>
      <w:rFonts w:ascii="Gadugi" w:eastAsiaTheme="minorHAnsi" w:hAnsi="Gadugi" w:cstheme="minorBidi"/>
      <w:color w:val="000000" w:themeColor="text1"/>
      <w:lang w:eastAsia="en-US"/>
    </w:rPr>
  </w:style>
  <w:style w:type="paragraph" w:styleId="Corpotesto">
    <w:name w:val="Body Text"/>
    <w:basedOn w:val="Normale"/>
    <w:link w:val="CorpotestoCarattere"/>
    <w:uiPriority w:val="99"/>
    <w:qFormat/>
    <w:rsid w:val="002359CE"/>
    <w:pPr>
      <w:widowControl w:val="0"/>
      <w:autoSpaceDE w:val="0"/>
      <w:autoSpaceDN w:val="0"/>
      <w:ind w:left="424"/>
      <w:jc w:val="both"/>
    </w:pPr>
    <w:rPr>
      <w:rFonts w:ascii="Calibri" w:eastAsia="Calibri" w:hAnsi="Calibri" w:cs="Calibri"/>
      <w:lang w:eastAsia="en-US"/>
    </w:rPr>
  </w:style>
  <w:style w:type="character" w:customStyle="1" w:styleId="CorpotestoCarattere">
    <w:name w:val="Corpo testo Carattere"/>
    <w:basedOn w:val="Carpredefinitoparagrafo"/>
    <w:link w:val="Corpotesto"/>
    <w:uiPriority w:val="99"/>
    <w:rsid w:val="002359CE"/>
    <w:rPr>
      <w:rFonts w:ascii="Calibri" w:eastAsia="Calibri" w:hAnsi="Calibri" w:cs="Calibri"/>
      <w:lang w:eastAsia="en-US"/>
    </w:rPr>
  </w:style>
  <w:style w:type="paragraph" w:styleId="NormaleWeb">
    <w:name w:val="Normal (Web)"/>
    <w:basedOn w:val="Normale"/>
    <w:uiPriority w:val="99"/>
    <w:semiHidden/>
    <w:unhideWhenUsed/>
    <w:rsid w:val="00B85F09"/>
    <w:pPr>
      <w:spacing w:before="100" w:beforeAutospacing="1" w:after="100" w:afterAutospacing="1"/>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20752918">
      <w:bodyDiv w:val="1"/>
      <w:marLeft w:val="0"/>
      <w:marRight w:val="0"/>
      <w:marTop w:val="0"/>
      <w:marBottom w:val="0"/>
      <w:divBdr>
        <w:top w:val="none" w:sz="0" w:space="0" w:color="auto"/>
        <w:left w:val="none" w:sz="0" w:space="0" w:color="auto"/>
        <w:bottom w:val="none" w:sz="0" w:space="0" w:color="auto"/>
        <w:right w:val="none" w:sz="0" w:space="0" w:color="auto"/>
      </w:divBdr>
    </w:div>
    <w:div w:id="243153725">
      <w:bodyDiv w:val="1"/>
      <w:marLeft w:val="0"/>
      <w:marRight w:val="0"/>
      <w:marTop w:val="0"/>
      <w:marBottom w:val="0"/>
      <w:divBdr>
        <w:top w:val="none" w:sz="0" w:space="0" w:color="auto"/>
        <w:left w:val="none" w:sz="0" w:space="0" w:color="auto"/>
        <w:bottom w:val="none" w:sz="0" w:space="0" w:color="auto"/>
        <w:right w:val="none" w:sz="0" w:space="0" w:color="auto"/>
      </w:divBdr>
    </w:div>
    <w:div w:id="1291933040">
      <w:bodyDiv w:val="1"/>
      <w:marLeft w:val="0"/>
      <w:marRight w:val="0"/>
      <w:marTop w:val="0"/>
      <w:marBottom w:val="0"/>
      <w:divBdr>
        <w:top w:val="none" w:sz="0" w:space="0" w:color="auto"/>
        <w:left w:val="none" w:sz="0" w:space="0" w:color="auto"/>
        <w:bottom w:val="none" w:sz="0" w:space="0" w:color="auto"/>
        <w:right w:val="none" w:sz="0" w:space="0" w:color="auto"/>
      </w:divBdr>
    </w:div>
    <w:div w:id="1872495344">
      <w:bodyDiv w:val="1"/>
      <w:marLeft w:val="0"/>
      <w:marRight w:val="0"/>
      <w:marTop w:val="0"/>
      <w:marBottom w:val="0"/>
      <w:divBdr>
        <w:top w:val="none" w:sz="0" w:space="0" w:color="auto"/>
        <w:left w:val="none" w:sz="0" w:space="0" w:color="auto"/>
        <w:bottom w:val="none" w:sz="0" w:space="0" w:color="auto"/>
        <w:right w:val="none" w:sz="0" w:space="0" w:color="auto"/>
      </w:divBdr>
    </w:div>
    <w:div w:id="2113476052">
      <w:bodyDiv w:val="1"/>
      <w:marLeft w:val="0"/>
      <w:marRight w:val="0"/>
      <w:marTop w:val="0"/>
      <w:marBottom w:val="0"/>
      <w:divBdr>
        <w:top w:val="none" w:sz="0" w:space="0" w:color="auto"/>
        <w:left w:val="none" w:sz="0" w:space="0" w:color="auto"/>
        <w:bottom w:val="none" w:sz="0" w:space="0" w:color="auto"/>
        <w:right w:val="none" w:sz="0" w:space="0" w:color="auto"/>
      </w:divBdr>
    </w:div>
    <w:div w:id="213728969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jpe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hyperlink" Target="mailto:info@medicinamisuradidonna.it" TargetMode="Externa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jpe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jpeg"/><Relationship Id="rId5" Type="http://schemas.openxmlformats.org/officeDocument/2006/relationships/webSettings" Target="webSettings.xml"/><Relationship Id="rId61" Type="http://schemas.openxmlformats.org/officeDocument/2006/relationships/image" Target="media/image54.jpe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jpeg"/><Relationship Id="rId56" Type="http://schemas.openxmlformats.org/officeDocument/2006/relationships/image" Target="media/image49.png"/><Relationship Id="rId64" Type="http://schemas.openxmlformats.org/officeDocument/2006/relationships/image" Target="media/image57.jpeg"/><Relationship Id="rId69" Type="http://schemas.openxmlformats.org/officeDocument/2006/relationships/hyperlink" Target="http://www.medicinamisuradidonna.it/" TargetMode="External"/><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31.jp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hyperlink" Target="mailto:presidente.fondazionemamd@gmail.com" TargetMode="External"/><Relationship Id="rId20" Type="http://schemas.openxmlformats.org/officeDocument/2006/relationships/image" Target="media/image13.png"/><Relationship Id="rId41" Type="http://schemas.openxmlformats.org/officeDocument/2006/relationships/image" Target="media/image34.jpeg"/><Relationship Id="rId54" Type="http://schemas.openxmlformats.org/officeDocument/2006/relationships/image" Target="media/image47.png"/><Relationship Id="rId62" Type="http://schemas.openxmlformats.org/officeDocument/2006/relationships/image" Target="media/image55.jpeg"/><Relationship Id="rId7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jpe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jpe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svg"/><Relationship Id="rId18" Type="http://schemas.openxmlformats.org/officeDocument/2006/relationships/image" Target="media/image11.png"/><Relationship Id="rId39" Type="http://schemas.openxmlformats.org/officeDocument/2006/relationships/image" Target="media/image32.jpeg"/><Relationship Id="rId34" Type="http://schemas.openxmlformats.org/officeDocument/2006/relationships/image" Target="media/image27.png"/><Relationship Id="rId50" Type="http://schemas.openxmlformats.org/officeDocument/2006/relationships/image" Target="media/image43.jpeg"/><Relationship Id="rId55" Type="http://schemas.openxmlformats.org/officeDocument/2006/relationships/image" Target="media/image48.png"/><Relationship Id="rId7" Type="http://schemas.openxmlformats.org/officeDocument/2006/relationships/endnotes" Target="endnotes.xml"/><Relationship Id="rId71" Type="http://schemas.openxmlformats.org/officeDocument/2006/relationships/footer" Target="footer1.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5A15AD-5346-40D1-85FE-DCA21F1E4A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36</Pages>
  <Words>8497</Words>
  <Characters>48435</Characters>
  <Application>Microsoft Office Word</Application>
  <DocSecurity>0</DocSecurity>
  <Lines>403</Lines>
  <Paragraphs>113</Paragraphs>
  <ScaleCrop>false</ScaleCrop>
  <HeadingPairs>
    <vt:vector size="2" baseType="variant">
      <vt:variant>
        <vt:lpstr>Titolo</vt:lpstr>
      </vt:variant>
      <vt:variant>
        <vt:i4>1</vt:i4>
      </vt:variant>
    </vt:vector>
  </HeadingPairs>
  <TitlesOfParts>
    <vt:vector size="1" baseType="lpstr">
      <vt:lpstr>Bilancio Sociale 2025 — Fondazione Medicina a Misura di Donna ETS</vt:lpstr>
    </vt:vector>
  </TitlesOfParts>
  <Company/>
  <LinksUpToDate>false</LinksUpToDate>
  <CharactersWithSpaces>56819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Bilancio Sociale 2025 — Fondazione Medicina a Misura di Donna ETS</dc:title>
  <dc:creator>Fiscalgest STP RL Società Benefit</dc:creator>
  <dc:description>Bilancio Sociale relativo all'esercizio 2025</dc:description>
  <cp:lastModifiedBy>Roberta Baldelli</cp:lastModifiedBy>
  <cp:revision>2</cp:revision>
  <cp:lastPrinted>2026-06-25T13:54:00Z</cp:lastPrinted>
  <dcterms:created xsi:type="dcterms:W3CDTF">2026-06-26T16:27:00Z</dcterms:created>
  <dcterms:modified xsi:type="dcterms:W3CDTF">2026-06-26T16:27:00Z</dcterms:modified>
</cp:coreProperties>
</file>